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A33C3" w14:textId="77777777" w:rsidR="008E18D9" w:rsidRPr="00295B01" w:rsidRDefault="008E18D9" w:rsidP="00423911">
      <w:pPr>
        <w:autoSpaceDE w:val="0"/>
        <w:autoSpaceDN w:val="0"/>
        <w:adjustRightInd w:val="0"/>
        <w:spacing w:after="0" w:line="276" w:lineRule="auto"/>
        <w:rPr>
          <w:rFonts w:cstheme="minorHAnsi"/>
          <w:color w:val="000000"/>
        </w:rPr>
      </w:pPr>
    </w:p>
    <w:p w14:paraId="0D6D59E3" w14:textId="77777777" w:rsidR="008E18D9" w:rsidRPr="00295B01" w:rsidRDefault="008E18D9" w:rsidP="00423911">
      <w:pPr>
        <w:autoSpaceDE w:val="0"/>
        <w:autoSpaceDN w:val="0"/>
        <w:adjustRightInd w:val="0"/>
        <w:spacing w:after="0" w:line="276" w:lineRule="auto"/>
        <w:rPr>
          <w:rFonts w:cstheme="minorHAnsi"/>
          <w:color w:val="000000"/>
        </w:rPr>
      </w:pPr>
    </w:p>
    <w:p w14:paraId="19EE482E" w14:textId="77777777" w:rsidR="008E18D9" w:rsidRPr="00295B01" w:rsidRDefault="008E18D9" w:rsidP="00423911">
      <w:pPr>
        <w:autoSpaceDE w:val="0"/>
        <w:autoSpaceDN w:val="0"/>
        <w:adjustRightInd w:val="0"/>
        <w:spacing w:after="0" w:line="276" w:lineRule="auto"/>
        <w:rPr>
          <w:rFonts w:cstheme="minorHAnsi"/>
          <w:color w:val="000000"/>
        </w:rPr>
      </w:pPr>
    </w:p>
    <w:p w14:paraId="584BAB41" w14:textId="77777777" w:rsidR="008E18D9" w:rsidRPr="00295B01" w:rsidRDefault="008E18D9" w:rsidP="00423911">
      <w:pPr>
        <w:autoSpaceDE w:val="0"/>
        <w:autoSpaceDN w:val="0"/>
        <w:adjustRightInd w:val="0"/>
        <w:spacing w:after="0" w:line="276" w:lineRule="auto"/>
        <w:rPr>
          <w:rFonts w:cstheme="minorHAnsi"/>
          <w:color w:val="000000"/>
        </w:rPr>
      </w:pPr>
    </w:p>
    <w:p w14:paraId="16BDBFC4" w14:textId="77777777" w:rsidR="008E18D9" w:rsidRPr="00295B01" w:rsidRDefault="008E18D9" w:rsidP="00423911">
      <w:pPr>
        <w:autoSpaceDE w:val="0"/>
        <w:autoSpaceDN w:val="0"/>
        <w:adjustRightInd w:val="0"/>
        <w:spacing w:after="0" w:line="276" w:lineRule="auto"/>
        <w:rPr>
          <w:rFonts w:cstheme="minorHAnsi"/>
          <w:color w:val="000000"/>
        </w:rPr>
      </w:pPr>
    </w:p>
    <w:p w14:paraId="2C7DAA56" w14:textId="77777777" w:rsidR="008E18D9" w:rsidRPr="00295B01" w:rsidRDefault="008E18D9" w:rsidP="00423911">
      <w:pPr>
        <w:autoSpaceDE w:val="0"/>
        <w:autoSpaceDN w:val="0"/>
        <w:adjustRightInd w:val="0"/>
        <w:spacing w:after="0" w:line="276" w:lineRule="auto"/>
        <w:rPr>
          <w:rFonts w:cstheme="minorHAnsi"/>
          <w:color w:val="000000"/>
        </w:rPr>
      </w:pPr>
    </w:p>
    <w:p w14:paraId="251B3A09" w14:textId="77777777" w:rsidR="008E18D9" w:rsidRPr="00295B01" w:rsidRDefault="008E18D9" w:rsidP="00423911">
      <w:pPr>
        <w:autoSpaceDE w:val="0"/>
        <w:autoSpaceDN w:val="0"/>
        <w:adjustRightInd w:val="0"/>
        <w:spacing w:after="0" w:line="276" w:lineRule="auto"/>
        <w:rPr>
          <w:rFonts w:cstheme="minorHAnsi"/>
          <w:color w:val="000000"/>
        </w:rPr>
      </w:pPr>
    </w:p>
    <w:p w14:paraId="09FBB782" w14:textId="77777777" w:rsidR="008E18D9" w:rsidRPr="00295B01" w:rsidRDefault="008E18D9" w:rsidP="00423911">
      <w:pPr>
        <w:autoSpaceDE w:val="0"/>
        <w:autoSpaceDN w:val="0"/>
        <w:adjustRightInd w:val="0"/>
        <w:spacing w:after="0" w:line="276" w:lineRule="auto"/>
        <w:rPr>
          <w:rFonts w:cstheme="minorHAnsi"/>
          <w:color w:val="000000"/>
        </w:rPr>
      </w:pPr>
    </w:p>
    <w:p w14:paraId="71227ECE" w14:textId="77777777" w:rsidR="008E18D9" w:rsidRPr="000F08EF" w:rsidRDefault="008E18D9" w:rsidP="00423911">
      <w:pPr>
        <w:autoSpaceDE w:val="0"/>
        <w:autoSpaceDN w:val="0"/>
        <w:adjustRightInd w:val="0"/>
        <w:spacing w:after="0" w:line="276" w:lineRule="auto"/>
        <w:rPr>
          <w:rFonts w:cstheme="minorHAnsi"/>
          <w:color w:val="000000"/>
          <w:sz w:val="36"/>
          <w:szCs w:val="36"/>
        </w:rPr>
      </w:pPr>
    </w:p>
    <w:p w14:paraId="5B306AA6" w14:textId="1D2ADC54" w:rsidR="00B45E68" w:rsidRPr="000F08EF" w:rsidRDefault="00B45E68" w:rsidP="00EE4D81">
      <w:pPr>
        <w:autoSpaceDE w:val="0"/>
        <w:autoSpaceDN w:val="0"/>
        <w:adjustRightInd w:val="0"/>
        <w:spacing w:after="0" w:line="276" w:lineRule="auto"/>
        <w:jc w:val="both"/>
        <w:rPr>
          <w:rFonts w:cstheme="minorHAnsi"/>
          <w:color w:val="000000"/>
          <w:sz w:val="36"/>
          <w:szCs w:val="36"/>
        </w:rPr>
      </w:pPr>
      <w:r w:rsidRPr="000F08EF">
        <w:rPr>
          <w:rFonts w:cstheme="minorHAnsi"/>
          <w:color w:val="000000"/>
          <w:sz w:val="36"/>
          <w:szCs w:val="36"/>
        </w:rPr>
        <w:t>[</w:t>
      </w:r>
      <w:r w:rsidR="005F0E66" w:rsidRPr="000F08EF">
        <w:rPr>
          <w:rFonts w:cstheme="minorHAnsi"/>
          <w:color w:val="000000"/>
          <w:sz w:val="36"/>
          <w:szCs w:val="36"/>
        </w:rPr>
        <w:t>Przetwarzanie danych osobowych w mediach społecznościowych</w:t>
      </w:r>
      <w:r w:rsidR="00677322" w:rsidRPr="000F08EF">
        <w:rPr>
          <w:rFonts w:cstheme="minorHAnsi"/>
          <w:color w:val="000000"/>
          <w:sz w:val="36"/>
          <w:szCs w:val="36"/>
        </w:rPr>
        <w:t xml:space="preserve"> –</w:t>
      </w:r>
      <w:r w:rsidR="00032936">
        <w:rPr>
          <w:rFonts w:cstheme="minorHAnsi"/>
          <w:color w:val="000000"/>
          <w:sz w:val="36"/>
          <w:szCs w:val="36"/>
        </w:rPr>
        <w:t xml:space="preserve"> </w:t>
      </w:r>
      <w:r w:rsidR="007A214A" w:rsidRPr="000F08EF">
        <w:rPr>
          <w:rFonts w:cstheme="minorHAnsi"/>
          <w:color w:val="000000"/>
          <w:sz w:val="36"/>
          <w:szCs w:val="36"/>
        </w:rPr>
        <w:t xml:space="preserve">Facebook – </w:t>
      </w:r>
      <w:r w:rsidR="00677322" w:rsidRPr="000F08EF">
        <w:rPr>
          <w:rFonts w:cstheme="minorHAnsi"/>
          <w:color w:val="000000"/>
          <w:sz w:val="36"/>
          <w:szCs w:val="36"/>
        </w:rPr>
        <w:t>p</w:t>
      </w:r>
      <w:r w:rsidR="00FE3764">
        <w:rPr>
          <w:rFonts w:cstheme="minorHAnsi"/>
          <w:color w:val="000000"/>
          <w:sz w:val="36"/>
          <w:szCs w:val="36"/>
        </w:rPr>
        <w:t>rzez Zespół Przedszkoli nr 1 we Wrocławiu]</w:t>
      </w:r>
    </w:p>
    <w:p w14:paraId="5AC15326" w14:textId="081972C2" w:rsidR="00B45E68" w:rsidRPr="000F08EF" w:rsidRDefault="00B45E68" w:rsidP="00EE4D81">
      <w:pPr>
        <w:autoSpaceDE w:val="0"/>
        <w:autoSpaceDN w:val="0"/>
        <w:adjustRightInd w:val="0"/>
        <w:spacing w:after="0" w:line="276" w:lineRule="auto"/>
        <w:jc w:val="both"/>
        <w:rPr>
          <w:rFonts w:cstheme="minorHAnsi"/>
          <w:color w:val="000000"/>
          <w:sz w:val="36"/>
          <w:szCs w:val="36"/>
        </w:rPr>
      </w:pPr>
    </w:p>
    <w:p w14:paraId="53542F5A" w14:textId="77777777" w:rsidR="00EE4D81" w:rsidRPr="000F08EF" w:rsidRDefault="00EE4D81" w:rsidP="00EE4D81">
      <w:pPr>
        <w:autoSpaceDE w:val="0"/>
        <w:autoSpaceDN w:val="0"/>
        <w:adjustRightInd w:val="0"/>
        <w:spacing w:after="0" w:line="276" w:lineRule="auto"/>
        <w:jc w:val="both"/>
        <w:rPr>
          <w:rFonts w:cstheme="minorHAnsi"/>
          <w:color w:val="000000"/>
          <w:sz w:val="36"/>
          <w:szCs w:val="36"/>
        </w:rPr>
      </w:pPr>
    </w:p>
    <w:p w14:paraId="3F372FF5" w14:textId="7C8AFF1F" w:rsidR="00E66DD4" w:rsidRPr="000F08EF" w:rsidRDefault="00B45E68" w:rsidP="00EE4D81">
      <w:pPr>
        <w:autoSpaceDE w:val="0"/>
        <w:autoSpaceDN w:val="0"/>
        <w:adjustRightInd w:val="0"/>
        <w:spacing w:after="0" w:line="276" w:lineRule="auto"/>
        <w:jc w:val="both"/>
        <w:rPr>
          <w:rFonts w:cstheme="minorHAnsi"/>
          <w:color w:val="4472C4" w:themeColor="accent1"/>
          <w:sz w:val="36"/>
          <w:szCs w:val="36"/>
        </w:rPr>
      </w:pPr>
      <w:r w:rsidRPr="000F08EF">
        <w:rPr>
          <w:rFonts w:cstheme="minorHAnsi"/>
          <w:color w:val="4472C4" w:themeColor="accent1"/>
          <w:sz w:val="36"/>
          <w:szCs w:val="36"/>
        </w:rPr>
        <w:t xml:space="preserve">Ocena </w:t>
      </w:r>
      <w:r w:rsidR="00EE4D81" w:rsidRPr="000F08EF">
        <w:rPr>
          <w:rFonts w:cstheme="minorHAnsi"/>
          <w:color w:val="4472C4" w:themeColor="accent1"/>
          <w:sz w:val="36"/>
          <w:szCs w:val="36"/>
        </w:rPr>
        <w:t>S</w:t>
      </w:r>
      <w:r w:rsidRPr="000F08EF">
        <w:rPr>
          <w:rFonts w:cstheme="minorHAnsi"/>
          <w:color w:val="4472C4" w:themeColor="accent1"/>
          <w:sz w:val="36"/>
          <w:szCs w:val="36"/>
        </w:rPr>
        <w:t>kutków dla Ochrony Danych</w:t>
      </w:r>
      <w:r w:rsidR="005F0E66" w:rsidRPr="000F08EF">
        <w:rPr>
          <w:rFonts w:cstheme="minorHAnsi"/>
          <w:color w:val="4472C4" w:themeColor="accent1"/>
          <w:sz w:val="36"/>
          <w:szCs w:val="36"/>
        </w:rPr>
        <w:t xml:space="preserve"> (DPIA)</w:t>
      </w:r>
    </w:p>
    <w:p w14:paraId="1648D8BB" w14:textId="77777777" w:rsidR="00E66DD4" w:rsidRPr="00295B01" w:rsidRDefault="00E66DD4" w:rsidP="00EE4D81">
      <w:pPr>
        <w:autoSpaceDE w:val="0"/>
        <w:autoSpaceDN w:val="0"/>
        <w:adjustRightInd w:val="0"/>
        <w:spacing w:after="0" w:line="276" w:lineRule="auto"/>
        <w:jc w:val="both"/>
        <w:rPr>
          <w:rFonts w:cstheme="minorHAnsi"/>
          <w:color w:val="000000"/>
        </w:rPr>
      </w:pPr>
    </w:p>
    <w:p w14:paraId="39B4DD5E" w14:textId="77777777" w:rsidR="00EE4D81" w:rsidRPr="00295B01" w:rsidRDefault="00EE4D81" w:rsidP="00EE4D81">
      <w:pPr>
        <w:autoSpaceDE w:val="0"/>
        <w:autoSpaceDN w:val="0"/>
        <w:adjustRightInd w:val="0"/>
        <w:spacing w:after="0" w:line="276" w:lineRule="auto"/>
        <w:jc w:val="both"/>
        <w:rPr>
          <w:rFonts w:cstheme="minorHAnsi"/>
          <w:color w:val="000000"/>
        </w:rPr>
      </w:pPr>
    </w:p>
    <w:p w14:paraId="2C7215A7" w14:textId="77777777" w:rsidR="00EE4D81" w:rsidRPr="00295B01" w:rsidRDefault="00EE4D81" w:rsidP="00EE4D81">
      <w:pPr>
        <w:autoSpaceDE w:val="0"/>
        <w:autoSpaceDN w:val="0"/>
        <w:adjustRightInd w:val="0"/>
        <w:spacing w:after="0" w:line="276" w:lineRule="auto"/>
        <w:jc w:val="both"/>
        <w:rPr>
          <w:rFonts w:cstheme="minorHAnsi"/>
          <w:color w:val="000000"/>
        </w:rPr>
      </w:pPr>
    </w:p>
    <w:p w14:paraId="5F86FD4C" w14:textId="77777777" w:rsidR="00EE4D81" w:rsidRPr="00295B01" w:rsidRDefault="00EE4D81" w:rsidP="00EE4D81">
      <w:pPr>
        <w:autoSpaceDE w:val="0"/>
        <w:autoSpaceDN w:val="0"/>
        <w:adjustRightInd w:val="0"/>
        <w:spacing w:after="0" w:line="276" w:lineRule="auto"/>
        <w:jc w:val="both"/>
        <w:rPr>
          <w:rFonts w:cstheme="minorHAnsi"/>
          <w:color w:val="000000"/>
        </w:rPr>
      </w:pPr>
    </w:p>
    <w:p w14:paraId="795554B9" w14:textId="72E600C8" w:rsidR="00EE4D81" w:rsidRPr="00295B01" w:rsidRDefault="00D755AB" w:rsidP="00EE4D81">
      <w:pPr>
        <w:autoSpaceDE w:val="0"/>
        <w:autoSpaceDN w:val="0"/>
        <w:adjustRightInd w:val="0"/>
        <w:spacing w:after="0" w:line="276" w:lineRule="auto"/>
        <w:jc w:val="both"/>
        <w:rPr>
          <w:rFonts w:cstheme="minorHAnsi"/>
          <w:color w:val="000000"/>
        </w:rPr>
      </w:pPr>
      <w:r w:rsidRPr="00295B01">
        <w:rPr>
          <w:rFonts w:cstheme="minorHAnsi"/>
          <w:color w:val="000000"/>
        </w:rPr>
        <w:t xml:space="preserve">Analiza na </w:t>
      </w:r>
      <w:r w:rsidR="00FE3764">
        <w:rPr>
          <w:rFonts w:cstheme="minorHAnsi"/>
          <w:color w:val="000000"/>
        </w:rPr>
        <w:t xml:space="preserve">dzień </w:t>
      </w:r>
      <w:r w:rsidR="00D06909">
        <w:rPr>
          <w:color w:val="000000" w:themeColor="text1"/>
        </w:rPr>
        <w:t>31.07.2023</w:t>
      </w:r>
      <w:r w:rsidR="00D06909" w:rsidRPr="5486C69F">
        <w:rPr>
          <w:color w:val="000000" w:themeColor="text1"/>
        </w:rPr>
        <w:t xml:space="preserve"> r.</w:t>
      </w:r>
    </w:p>
    <w:p w14:paraId="55536305" w14:textId="7B0A97FF" w:rsidR="00EE4D81" w:rsidRPr="00295B01" w:rsidRDefault="00EE4D81" w:rsidP="00EE4D81">
      <w:pPr>
        <w:autoSpaceDE w:val="0"/>
        <w:autoSpaceDN w:val="0"/>
        <w:adjustRightInd w:val="0"/>
        <w:spacing w:after="0" w:line="276" w:lineRule="auto"/>
        <w:jc w:val="both"/>
        <w:rPr>
          <w:rFonts w:cstheme="minorHAnsi"/>
          <w:color w:val="000000"/>
        </w:rPr>
      </w:pPr>
    </w:p>
    <w:p w14:paraId="60760207" w14:textId="2A38B211" w:rsidR="00EE4D81" w:rsidRPr="00295B01" w:rsidRDefault="00EE4D81" w:rsidP="00EE4D81">
      <w:pPr>
        <w:autoSpaceDE w:val="0"/>
        <w:autoSpaceDN w:val="0"/>
        <w:adjustRightInd w:val="0"/>
        <w:spacing w:after="0" w:line="276" w:lineRule="auto"/>
        <w:jc w:val="both"/>
        <w:rPr>
          <w:rFonts w:cstheme="minorHAnsi"/>
          <w:color w:val="000000"/>
        </w:rPr>
      </w:pPr>
    </w:p>
    <w:p w14:paraId="5C1402C0" w14:textId="77777777" w:rsidR="00EE4D81" w:rsidRPr="00295B01" w:rsidRDefault="00EE4D81" w:rsidP="00EE4D81">
      <w:pPr>
        <w:autoSpaceDE w:val="0"/>
        <w:autoSpaceDN w:val="0"/>
        <w:adjustRightInd w:val="0"/>
        <w:spacing w:after="0" w:line="276" w:lineRule="auto"/>
        <w:jc w:val="both"/>
        <w:rPr>
          <w:rFonts w:cstheme="minorHAnsi"/>
          <w:color w:val="000000"/>
        </w:rPr>
      </w:pPr>
    </w:p>
    <w:p w14:paraId="037F5D92" w14:textId="77777777" w:rsidR="008951CC" w:rsidRPr="00295B01" w:rsidRDefault="008951CC" w:rsidP="00423911">
      <w:pPr>
        <w:autoSpaceDE w:val="0"/>
        <w:autoSpaceDN w:val="0"/>
        <w:adjustRightInd w:val="0"/>
        <w:spacing w:after="0" w:line="276" w:lineRule="auto"/>
        <w:rPr>
          <w:rFonts w:cstheme="minorHAnsi"/>
          <w:color w:val="3F5864"/>
        </w:rPr>
      </w:pPr>
    </w:p>
    <w:p w14:paraId="27B6B181" w14:textId="77777777" w:rsidR="00423911" w:rsidRPr="00295B01" w:rsidRDefault="00423911">
      <w:pPr>
        <w:rPr>
          <w:rFonts w:cstheme="minorHAnsi"/>
          <w:b/>
          <w:bCs/>
          <w:color w:val="000000"/>
        </w:rPr>
      </w:pPr>
      <w:r w:rsidRPr="00295B01">
        <w:rPr>
          <w:rFonts w:cstheme="minorHAnsi"/>
          <w:b/>
          <w:bCs/>
          <w:color w:val="000000"/>
        </w:rPr>
        <w:br w:type="page"/>
      </w:r>
    </w:p>
    <w:p w14:paraId="5AE1D1D6" w14:textId="338C2DCA" w:rsidR="00B45E68" w:rsidRPr="00295B01" w:rsidRDefault="00B45E68" w:rsidP="00AC596E">
      <w:pPr>
        <w:pStyle w:val="Akapitzlist"/>
        <w:numPr>
          <w:ilvl w:val="0"/>
          <w:numId w:val="14"/>
        </w:numPr>
        <w:autoSpaceDE w:val="0"/>
        <w:autoSpaceDN w:val="0"/>
        <w:adjustRightInd w:val="0"/>
        <w:spacing w:after="0" w:line="276" w:lineRule="auto"/>
        <w:rPr>
          <w:rFonts w:cstheme="minorHAnsi"/>
          <w:b/>
          <w:bCs/>
          <w:color w:val="000000"/>
        </w:rPr>
      </w:pPr>
      <w:r w:rsidRPr="00295B01">
        <w:rPr>
          <w:rFonts w:cstheme="minorHAnsi"/>
          <w:b/>
          <w:bCs/>
          <w:color w:val="000000"/>
        </w:rPr>
        <w:lastRenderedPageBreak/>
        <w:t>Wstę</w:t>
      </w:r>
      <w:r w:rsidR="00D755AB" w:rsidRPr="00295B01">
        <w:rPr>
          <w:rFonts w:cstheme="minorHAnsi"/>
          <w:b/>
          <w:bCs/>
          <w:color w:val="000000"/>
        </w:rPr>
        <w:t>p</w:t>
      </w:r>
    </w:p>
    <w:p w14:paraId="788F5786" w14:textId="77777777" w:rsidR="008951CC" w:rsidRPr="00295B01" w:rsidRDefault="008951CC" w:rsidP="006F576E">
      <w:pPr>
        <w:autoSpaceDE w:val="0"/>
        <w:autoSpaceDN w:val="0"/>
        <w:adjustRightInd w:val="0"/>
        <w:spacing w:after="0" w:line="276" w:lineRule="auto"/>
        <w:rPr>
          <w:rFonts w:cstheme="minorHAnsi"/>
          <w:color w:val="000000"/>
        </w:rPr>
      </w:pPr>
    </w:p>
    <w:p w14:paraId="72CEFA40" w14:textId="0E14FEED" w:rsidR="007A1785" w:rsidRPr="00C735CE" w:rsidRDefault="007A1785" w:rsidP="00C735CE">
      <w:pPr>
        <w:spacing w:after="0" w:line="276" w:lineRule="auto"/>
        <w:jc w:val="both"/>
        <w:rPr>
          <w:rFonts w:eastAsiaTheme="majorEastAsia" w:cstheme="minorHAnsi"/>
          <w:bCs/>
        </w:rPr>
      </w:pPr>
      <w:r w:rsidRPr="00295B01">
        <w:rPr>
          <w:rFonts w:eastAsiaTheme="majorEastAsia" w:cstheme="minorHAnsi"/>
          <w:bCs/>
        </w:rPr>
        <w:t>Badany proces polegać ma na zamieszczaniu danych osobowych w mediach społecznościowych prowadzonych przez</w:t>
      </w:r>
      <w:r w:rsidR="00FE3764">
        <w:rPr>
          <w:rFonts w:eastAsiaTheme="majorEastAsia" w:cstheme="minorHAnsi"/>
          <w:bCs/>
        </w:rPr>
        <w:t xml:space="preserve"> Zespół Przedszkoli nr 1 we Wrocławiu</w:t>
      </w:r>
      <w:r w:rsidR="00BB1DBC" w:rsidRPr="006F1BCC">
        <w:rPr>
          <w:rFonts w:eastAsiaTheme="majorEastAsia" w:cstheme="minorHAnsi"/>
          <w:bCs/>
        </w:rPr>
        <w:t>,</w:t>
      </w:r>
      <w:r w:rsidRPr="006F1BCC">
        <w:rPr>
          <w:rFonts w:eastAsiaTheme="majorEastAsia" w:cstheme="minorHAnsi"/>
          <w:bCs/>
        </w:rPr>
        <w:t xml:space="preserve"> w ramach działania tej Placówki</w:t>
      </w:r>
      <w:r w:rsidR="00BB1DBC" w:rsidRPr="006F1BCC">
        <w:rPr>
          <w:rFonts w:eastAsiaTheme="majorEastAsia" w:cstheme="minorHAnsi"/>
          <w:bCs/>
        </w:rPr>
        <w:t>,</w:t>
      </w:r>
      <w:r w:rsidRPr="006F1BCC">
        <w:rPr>
          <w:rFonts w:eastAsiaTheme="majorEastAsia" w:cstheme="minorHAnsi"/>
          <w:bCs/>
        </w:rPr>
        <w:t xml:space="preserve"> na platform</w:t>
      </w:r>
      <w:r w:rsidR="00C735CE">
        <w:rPr>
          <w:rFonts w:eastAsiaTheme="majorEastAsia" w:cstheme="minorHAnsi"/>
          <w:bCs/>
        </w:rPr>
        <w:t xml:space="preserve">ie </w:t>
      </w:r>
      <w:r w:rsidRPr="00C735CE">
        <w:rPr>
          <w:rFonts w:eastAsiaTheme="majorEastAsia" w:cstheme="minorHAnsi"/>
          <w:bCs/>
        </w:rPr>
        <w:t>Facebook</w:t>
      </w:r>
      <w:r w:rsidR="00EA6135" w:rsidRPr="00C735CE">
        <w:rPr>
          <w:rFonts w:eastAsiaTheme="majorEastAsia" w:cstheme="minorHAnsi"/>
          <w:bCs/>
        </w:rPr>
        <w:t xml:space="preserve"> </w:t>
      </w:r>
      <w:r w:rsidR="00CC6F5A" w:rsidRPr="00C735CE">
        <w:rPr>
          <w:rFonts w:eastAsiaTheme="majorEastAsia" w:cstheme="minorHAnsi"/>
          <w:bCs/>
        </w:rPr>
        <w:t xml:space="preserve">(fanpage </w:t>
      </w:r>
      <w:r w:rsidR="0012465A">
        <w:rPr>
          <w:rFonts w:eastAsiaTheme="majorEastAsia" w:cstheme="minorHAnsi"/>
          <w:bCs/>
        </w:rPr>
        <w:t>Przedszkola nr 31, wchodzącego w skład Zespołu</w:t>
      </w:r>
      <w:r w:rsidR="00CC6F5A" w:rsidRPr="00C735CE">
        <w:rPr>
          <w:rFonts w:eastAsiaTheme="majorEastAsia" w:cstheme="minorHAnsi"/>
          <w:bCs/>
        </w:rPr>
        <w:t>)</w:t>
      </w:r>
      <w:r w:rsidR="00C735CE">
        <w:rPr>
          <w:rFonts w:eastAsiaTheme="majorEastAsia" w:cstheme="minorHAnsi"/>
          <w:bCs/>
        </w:rPr>
        <w:t>.</w:t>
      </w:r>
    </w:p>
    <w:p w14:paraId="43C9105F" w14:textId="77777777" w:rsidR="007A1785" w:rsidRPr="00295B01" w:rsidRDefault="007A1785" w:rsidP="006F576E">
      <w:pPr>
        <w:autoSpaceDE w:val="0"/>
        <w:autoSpaceDN w:val="0"/>
        <w:adjustRightInd w:val="0"/>
        <w:spacing w:after="0" w:line="276" w:lineRule="auto"/>
        <w:jc w:val="both"/>
        <w:rPr>
          <w:rFonts w:cstheme="minorHAnsi"/>
          <w:color w:val="000000"/>
        </w:rPr>
      </w:pPr>
    </w:p>
    <w:p w14:paraId="22F15757" w14:textId="4BFBEC4C" w:rsidR="00B45E68" w:rsidRPr="00295B01" w:rsidRDefault="008951CC" w:rsidP="006F576E">
      <w:pPr>
        <w:autoSpaceDE w:val="0"/>
        <w:autoSpaceDN w:val="0"/>
        <w:adjustRightInd w:val="0"/>
        <w:spacing w:after="0" w:line="276" w:lineRule="auto"/>
        <w:jc w:val="both"/>
        <w:rPr>
          <w:rFonts w:cstheme="minorHAnsi"/>
          <w:color w:val="000000"/>
        </w:rPr>
      </w:pPr>
      <w:r w:rsidRPr="00295B01">
        <w:rPr>
          <w:rFonts w:cstheme="minorHAnsi"/>
          <w:color w:val="000000"/>
        </w:rPr>
        <w:t xml:space="preserve">W ramach ogólnej analizy ryzyka procesów realizowanych </w:t>
      </w:r>
      <w:r w:rsidRPr="006F1BCC">
        <w:rPr>
          <w:rFonts w:cstheme="minorHAnsi"/>
          <w:color w:val="000000"/>
        </w:rPr>
        <w:t>przez</w:t>
      </w:r>
      <w:r w:rsidR="003861F1">
        <w:rPr>
          <w:rFonts w:eastAsiaTheme="majorEastAsia" w:cstheme="minorHAnsi"/>
          <w:bCs/>
        </w:rPr>
        <w:t xml:space="preserve"> </w:t>
      </w:r>
      <w:r w:rsidR="00FE3764">
        <w:rPr>
          <w:rFonts w:eastAsiaTheme="majorEastAsia" w:cstheme="minorHAnsi"/>
          <w:bCs/>
        </w:rPr>
        <w:t>Zespół Przedszkoli nr 1 we Wrocławiu</w:t>
      </w:r>
      <w:r w:rsidR="00A16392" w:rsidRPr="006F1BCC">
        <w:rPr>
          <w:rFonts w:cstheme="minorHAnsi"/>
          <w:color w:val="000000"/>
        </w:rPr>
        <w:t xml:space="preserve"> (dalej też jako: „Placówka” lub „Administrator”),</w:t>
      </w:r>
      <w:r w:rsidR="007B5AFD" w:rsidRPr="006F1BCC">
        <w:rPr>
          <w:rFonts w:cstheme="minorHAnsi"/>
          <w:color w:val="000000"/>
        </w:rPr>
        <w:t xml:space="preserve"> </w:t>
      </w:r>
      <w:r w:rsidR="00F2705A" w:rsidRPr="006F1BCC">
        <w:rPr>
          <w:rFonts w:cstheme="minorHAnsi"/>
          <w:color w:val="000000"/>
        </w:rPr>
        <w:t>która została opisana w</w:t>
      </w:r>
      <w:r w:rsidR="00A03DE9" w:rsidRPr="006F1BCC">
        <w:rPr>
          <w:rFonts w:cstheme="minorHAnsi"/>
          <w:color w:val="000000"/>
        </w:rPr>
        <w:t> </w:t>
      </w:r>
      <w:r w:rsidR="00F2705A" w:rsidRPr="00FE3764">
        <w:rPr>
          <w:rFonts w:cstheme="minorHAnsi"/>
          <w:color w:val="000000" w:themeColor="text1"/>
        </w:rPr>
        <w:t>rozdziale I</w:t>
      </w:r>
      <w:r w:rsidR="00A03DE9" w:rsidRPr="00FE3764">
        <w:rPr>
          <w:rFonts w:cstheme="minorHAnsi"/>
          <w:color w:val="000000" w:themeColor="text1"/>
        </w:rPr>
        <w:t>II</w:t>
      </w:r>
      <w:r w:rsidR="00F2705A" w:rsidRPr="00FE3764">
        <w:rPr>
          <w:rFonts w:cstheme="minorHAnsi"/>
          <w:color w:val="000000" w:themeColor="text1"/>
        </w:rPr>
        <w:t xml:space="preserve"> </w:t>
      </w:r>
      <w:r w:rsidR="00F2705A" w:rsidRPr="006F1BCC">
        <w:rPr>
          <w:rFonts w:cstheme="minorHAnsi"/>
          <w:color w:val="000000"/>
        </w:rPr>
        <w:t>Polityki Ochrony Danych Osobowych,</w:t>
      </w:r>
      <w:r w:rsidR="00437F31" w:rsidRPr="006F1BCC">
        <w:rPr>
          <w:rFonts w:cstheme="minorHAnsi"/>
          <w:color w:val="000000"/>
        </w:rPr>
        <w:t xml:space="preserve"> stwierdzono, że dla </w:t>
      </w:r>
      <w:r w:rsidR="00FC40A4" w:rsidRPr="006F1BCC">
        <w:rPr>
          <w:rFonts w:cstheme="minorHAnsi"/>
          <w:color w:val="000000"/>
        </w:rPr>
        <w:t xml:space="preserve">zamieszczania przez Placówkę danych osobowych w </w:t>
      </w:r>
      <w:r w:rsidR="00162381" w:rsidRPr="006F1BCC">
        <w:rPr>
          <w:rFonts w:cstheme="minorHAnsi"/>
          <w:color w:val="000000"/>
        </w:rPr>
        <w:t xml:space="preserve">mediach społecznościowych </w:t>
      </w:r>
      <w:r w:rsidR="00437F31" w:rsidRPr="006F1BCC">
        <w:rPr>
          <w:rFonts w:cstheme="minorHAnsi"/>
          <w:color w:val="000000"/>
        </w:rPr>
        <w:t xml:space="preserve"> </w:t>
      </w:r>
      <w:r w:rsidR="00670B47" w:rsidRPr="006F1BCC">
        <w:rPr>
          <w:rFonts w:cstheme="minorHAnsi"/>
          <w:color w:val="000000"/>
        </w:rPr>
        <w:t>zalecane</w:t>
      </w:r>
      <w:r w:rsidR="00437F31" w:rsidRPr="006F1BCC">
        <w:rPr>
          <w:rFonts w:cstheme="minorHAnsi"/>
          <w:color w:val="000000"/>
        </w:rPr>
        <w:t xml:space="preserve"> jest przeprowadzenie</w:t>
      </w:r>
      <w:r w:rsidR="00437F31" w:rsidRPr="00295B01">
        <w:rPr>
          <w:rFonts w:cstheme="minorHAnsi"/>
          <w:color w:val="000000"/>
        </w:rPr>
        <w:t xml:space="preserve"> pełnej oceny skutków dla ochrony danych</w:t>
      </w:r>
      <w:r w:rsidR="002A16C9" w:rsidRPr="00295B01">
        <w:rPr>
          <w:rFonts w:cstheme="minorHAnsi"/>
          <w:color w:val="000000"/>
        </w:rPr>
        <w:t xml:space="preserve"> (DPIA)</w:t>
      </w:r>
      <w:r w:rsidR="00437F31" w:rsidRPr="00295B01">
        <w:rPr>
          <w:rFonts w:cstheme="minorHAnsi"/>
          <w:color w:val="000000"/>
        </w:rPr>
        <w:t>, zgodnie z</w:t>
      </w:r>
      <w:r w:rsidR="00A03DE9" w:rsidRPr="00295B01">
        <w:rPr>
          <w:rFonts w:cstheme="minorHAnsi"/>
          <w:color w:val="000000"/>
        </w:rPr>
        <w:t> </w:t>
      </w:r>
      <w:r w:rsidR="00437F31" w:rsidRPr="00295B01">
        <w:rPr>
          <w:rFonts w:cstheme="minorHAnsi"/>
          <w:color w:val="000000"/>
        </w:rPr>
        <w:t>art. 35 RODO.</w:t>
      </w:r>
    </w:p>
    <w:p w14:paraId="7651DA4F" w14:textId="3D30F56C" w:rsidR="00437F31" w:rsidRPr="00295B01" w:rsidRDefault="00437F31" w:rsidP="006F576E">
      <w:pPr>
        <w:autoSpaceDE w:val="0"/>
        <w:autoSpaceDN w:val="0"/>
        <w:adjustRightInd w:val="0"/>
        <w:spacing w:after="0" w:line="276" w:lineRule="auto"/>
        <w:rPr>
          <w:rFonts w:cstheme="minorHAnsi"/>
          <w:color w:val="000000"/>
        </w:rPr>
      </w:pPr>
    </w:p>
    <w:p w14:paraId="782F47D4" w14:textId="35AA27AB" w:rsidR="00953259" w:rsidRPr="00295B01" w:rsidRDefault="00C556F1" w:rsidP="006F576E">
      <w:pPr>
        <w:autoSpaceDE w:val="0"/>
        <w:autoSpaceDN w:val="0"/>
        <w:adjustRightInd w:val="0"/>
        <w:spacing w:after="0" w:line="276" w:lineRule="auto"/>
        <w:jc w:val="both"/>
        <w:rPr>
          <w:rFonts w:eastAsia="Times New Roman" w:cstheme="minorHAnsi"/>
          <w:color w:val="000000"/>
          <w:lang w:eastAsia="pl-PL"/>
        </w:rPr>
      </w:pPr>
      <w:r w:rsidRPr="00295B01">
        <w:rPr>
          <w:rFonts w:cstheme="minorHAnsi"/>
          <w:color w:val="000000"/>
        </w:rPr>
        <w:t>Analizowane</w:t>
      </w:r>
      <w:r w:rsidR="00A6051A" w:rsidRPr="00295B01">
        <w:rPr>
          <w:rFonts w:cstheme="minorHAnsi"/>
          <w:color w:val="000000"/>
        </w:rPr>
        <w:t xml:space="preserve"> przetwarzani</w:t>
      </w:r>
      <w:r w:rsidR="00143EE4" w:rsidRPr="00295B01">
        <w:rPr>
          <w:rFonts w:cstheme="minorHAnsi"/>
          <w:color w:val="000000"/>
        </w:rPr>
        <w:t>e</w:t>
      </w:r>
      <w:r w:rsidR="00A6051A" w:rsidRPr="00295B01">
        <w:rPr>
          <w:rFonts w:cstheme="minorHAnsi"/>
          <w:color w:val="000000"/>
        </w:rPr>
        <w:t xml:space="preserve"> danych spełnia </w:t>
      </w:r>
      <w:r w:rsidR="00670B47" w:rsidRPr="00295B01">
        <w:rPr>
          <w:rFonts w:cstheme="minorHAnsi"/>
          <w:color w:val="000000"/>
        </w:rPr>
        <w:t xml:space="preserve">tylko </w:t>
      </w:r>
      <w:r w:rsidR="00A6051A" w:rsidRPr="00295B01">
        <w:rPr>
          <w:rFonts w:cstheme="minorHAnsi"/>
          <w:color w:val="000000"/>
        </w:rPr>
        <w:t>jedno kryterium wymienione w Komunikacie Prezesa Urzędu Ochrony Danych Osobowych z dnia 17 czerwca 2019 r. w sprawie wykazu rodzajów operacji przetwarzania danych osobowych wymagających oceny skutków przetwarzania dla ich ochrony</w:t>
      </w:r>
      <w:r w:rsidR="00B438E3">
        <w:rPr>
          <w:rFonts w:cstheme="minorHAnsi"/>
          <w:color w:val="000000"/>
        </w:rPr>
        <w:t xml:space="preserve">, </w:t>
      </w:r>
      <w:r w:rsidR="00A6051A" w:rsidRPr="00295B01">
        <w:rPr>
          <w:rFonts w:cstheme="minorHAnsi"/>
          <w:color w:val="000000"/>
        </w:rPr>
        <w:t xml:space="preserve">tj.: </w:t>
      </w:r>
      <w:r w:rsidR="00A6051A" w:rsidRPr="00295B01">
        <w:rPr>
          <w:rFonts w:cstheme="minorHAnsi"/>
          <w:b/>
          <w:bCs/>
          <w:color w:val="000000"/>
        </w:rPr>
        <w:t xml:space="preserve">kryterium, że </w:t>
      </w:r>
      <w:r w:rsidR="00A6051A" w:rsidRPr="00295B01">
        <w:rPr>
          <w:rFonts w:eastAsia="Times New Roman" w:cstheme="minorHAnsi"/>
          <w:b/>
          <w:bCs/>
          <w:color w:val="000000"/>
          <w:lang w:eastAsia="pl-PL"/>
        </w:rPr>
        <w:t>dane przetwarzane są na dużą skalę, gdzie pojęcie dużej skali dotyczy geograficznego zakresu przetwarzania</w:t>
      </w:r>
      <w:r w:rsidR="00A6051A" w:rsidRPr="00295B01">
        <w:rPr>
          <w:rFonts w:eastAsia="Times New Roman" w:cstheme="minorHAnsi"/>
          <w:color w:val="000000"/>
          <w:lang w:eastAsia="pl-PL"/>
        </w:rPr>
        <w:t xml:space="preserve">. </w:t>
      </w:r>
      <w:r w:rsidR="006F576E" w:rsidRPr="00295B01">
        <w:rPr>
          <w:rFonts w:eastAsia="Times New Roman" w:cstheme="minorHAnsi"/>
          <w:b/>
          <w:bCs/>
          <w:color w:val="000000"/>
          <w:lang w:eastAsia="pl-PL"/>
        </w:rPr>
        <w:t xml:space="preserve">Jednakże </w:t>
      </w:r>
      <w:r w:rsidR="00670B47" w:rsidRPr="00295B01">
        <w:rPr>
          <w:rFonts w:eastAsia="Times New Roman" w:cstheme="minorHAnsi"/>
          <w:b/>
          <w:bCs/>
          <w:color w:val="000000"/>
          <w:lang w:eastAsia="pl-PL"/>
        </w:rPr>
        <w:t xml:space="preserve">przeprowadzenie pełnej oceny </w:t>
      </w:r>
      <w:r w:rsidR="00143EE4" w:rsidRPr="00295B01">
        <w:rPr>
          <w:rFonts w:eastAsia="Times New Roman" w:cstheme="minorHAnsi"/>
          <w:b/>
          <w:bCs/>
          <w:color w:val="000000"/>
          <w:lang w:eastAsia="pl-PL"/>
        </w:rPr>
        <w:t>skutków dla ochrony danych osobowych jest zalecane, ponieważ</w:t>
      </w:r>
      <w:r w:rsidR="0058187F" w:rsidRPr="00295B01">
        <w:rPr>
          <w:rFonts w:eastAsia="Times New Roman" w:cstheme="minorHAnsi"/>
          <w:b/>
          <w:bCs/>
          <w:color w:val="000000"/>
          <w:lang w:eastAsia="pl-PL"/>
        </w:rPr>
        <w:t xml:space="preserve"> przetwarzaniu mają podlegać dane osobowe </w:t>
      </w:r>
      <w:r w:rsidR="00547049" w:rsidRPr="00295B01">
        <w:rPr>
          <w:rFonts w:eastAsia="Times New Roman" w:cstheme="minorHAnsi"/>
          <w:b/>
          <w:bCs/>
          <w:color w:val="000000"/>
          <w:lang w:eastAsia="pl-PL"/>
        </w:rPr>
        <w:t>uczniów, w tym osób niepełnoletnich</w:t>
      </w:r>
      <w:r w:rsidR="0058187F" w:rsidRPr="00295B01">
        <w:rPr>
          <w:rFonts w:eastAsia="Times New Roman" w:cstheme="minorHAnsi"/>
          <w:b/>
          <w:bCs/>
          <w:color w:val="000000"/>
          <w:lang w:eastAsia="pl-PL"/>
        </w:rPr>
        <w:t xml:space="preserve">, czyli </w:t>
      </w:r>
      <w:r w:rsidR="00003759" w:rsidRPr="00295B01">
        <w:rPr>
          <w:rFonts w:eastAsia="Times New Roman" w:cstheme="minorHAnsi"/>
          <w:b/>
          <w:bCs/>
          <w:color w:val="000000"/>
          <w:lang w:eastAsia="pl-PL"/>
        </w:rPr>
        <w:t>osób wymagających szczególnej opieki</w:t>
      </w:r>
      <w:r w:rsidR="00547049" w:rsidRPr="00295B01">
        <w:rPr>
          <w:rFonts w:eastAsia="Times New Roman" w:cstheme="minorHAnsi"/>
          <w:b/>
          <w:bCs/>
          <w:color w:val="000000"/>
          <w:lang w:eastAsia="pl-PL"/>
        </w:rPr>
        <w:t>.</w:t>
      </w:r>
    </w:p>
    <w:p w14:paraId="44372CC5" w14:textId="77777777" w:rsidR="008951CC" w:rsidRPr="00295B01" w:rsidRDefault="008951CC" w:rsidP="006F576E">
      <w:pPr>
        <w:autoSpaceDE w:val="0"/>
        <w:autoSpaceDN w:val="0"/>
        <w:adjustRightInd w:val="0"/>
        <w:spacing w:after="0" w:line="276" w:lineRule="auto"/>
        <w:rPr>
          <w:rFonts w:cstheme="minorHAnsi"/>
          <w:b/>
          <w:bCs/>
          <w:color w:val="000000"/>
        </w:rPr>
      </w:pPr>
    </w:p>
    <w:p w14:paraId="1FB05B4E" w14:textId="22A1B402" w:rsidR="00B45E68" w:rsidRPr="00295B01" w:rsidRDefault="00B45E68" w:rsidP="00AC596E">
      <w:pPr>
        <w:pStyle w:val="Akapitzlist"/>
        <w:numPr>
          <w:ilvl w:val="0"/>
          <w:numId w:val="14"/>
        </w:numPr>
        <w:autoSpaceDE w:val="0"/>
        <w:autoSpaceDN w:val="0"/>
        <w:adjustRightInd w:val="0"/>
        <w:spacing w:after="0" w:line="276" w:lineRule="auto"/>
        <w:rPr>
          <w:rFonts w:cstheme="minorHAnsi"/>
          <w:b/>
          <w:bCs/>
          <w:color w:val="000000"/>
        </w:rPr>
      </w:pPr>
      <w:r w:rsidRPr="00295B01">
        <w:rPr>
          <w:rFonts w:cstheme="minorHAnsi"/>
          <w:b/>
          <w:bCs/>
          <w:color w:val="000000"/>
        </w:rPr>
        <w:t>Analiza pro</w:t>
      </w:r>
      <w:r w:rsidR="00955B0C" w:rsidRPr="00295B01">
        <w:rPr>
          <w:rFonts w:cstheme="minorHAnsi"/>
          <w:b/>
          <w:bCs/>
          <w:color w:val="000000"/>
        </w:rPr>
        <w:t>cesu</w:t>
      </w:r>
    </w:p>
    <w:p w14:paraId="6F7C16FB" w14:textId="77777777" w:rsidR="00F221BF" w:rsidRPr="00295B01" w:rsidRDefault="00F221BF" w:rsidP="006F576E">
      <w:pPr>
        <w:autoSpaceDE w:val="0"/>
        <w:autoSpaceDN w:val="0"/>
        <w:adjustRightInd w:val="0"/>
        <w:spacing w:after="0" w:line="276" w:lineRule="auto"/>
        <w:rPr>
          <w:rFonts w:cstheme="minorHAnsi"/>
          <w:color w:val="000000"/>
        </w:rPr>
      </w:pPr>
    </w:p>
    <w:p w14:paraId="04870FEE" w14:textId="7D7B4330" w:rsidR="00E13761" w:rsidRPr="00295B01" w:rsidRDefault="000B1DFC" w:rsidP="006F576E">
      <w:pPr>
        <w:pStyle w:val="Akapitzlist"/>
        <w:numPr>
          <w:ilvl w:val="0"/>
          <w:numId w:val="3"/>
        </w:numPr>
        <w:spacing w:after="0" w:line="276" w:lineRule="auto"/>
        <w:jc w:val="both"/>
        <w:rPr>
          <w:rFonts w:eastAsiaTheme="majorEastAsia" w:cstheme="minorHAnsi"/>
          <w:b/>
        </w:rPr>
      </w:pPr>
      <w:r w:rsidRPr="00295B01">
        <w:rPr>
          <w:rFonts w:eastAsiaTheme="majorEastAsia" w:cstheme="minorHAnsi"/>
          <w:b/>
        </w:rPr>
        <w:t>Wykorzystywane platformy oraz kategorie i rodzaj danych</w:t>
      </w:r>
    </w:p>
    <w:p w14:paraId="16FD62F4" w14:textId="6FA9298E" w:rsidR="008F5D33" w:rsidRPr="00295B01" w:rsidRDefault="008F5D33" w:rsidP="006F576E">
      <w:pPr>
        <w:spacing w:after="0" w:line="276" w:lineRule="auto"/>
        <w:jc w:val="both"/>
        <w:rPr>
          <w:rFonts w:eastAsiaTheme="majorEastAsia" w:cstheme="minorHAnsi"/>
          <w:bCs/>
        </w:rPr>
      </w:pPr>
    </w:p>
    <w:p w14:paraId="3F84926E" w14:textId="077540DB" w:rsidR="00DF5E98" w:rsidRPr="00295B01" w:rsidRDefault="00DF5E98" w:rsidP="00DF5E98">
      <w:pPr>
        <w:spacing w:after="0" w:line="276" w:lineRule="auto"/>
        <w:jc w:val="both"/>
        <w:rPr>
          <w:rFonts w:eastAsiaTheme="majorEastAsia" w:cstheme="minorHAnsi"/>
          <w:bCs/>
        </w:rPr>
      </w:pPr>
      <w:r w:rsidRPr="00295B01">
        <w:rPr>
          <w:rFonts w:eastAsiaTheme="majorEastAsia" w:cstheme="minorHAnsi"/>
          <w:bCs/>
        </w:rPr>
        <w:t>Placówka, oprócz informacji o charakterze</w:t>
      </w:r>
      <w:r w:rsidR="009C5BF8" w:rsidRPr="00295B01">
        <w:rPr>
          <w:rFonts w:eastAsiaTheme="majorEastAsia" w:cstheme="minorHAnsi"/>
          <w:bCs/>
        </w:rPr>
        <w:t xml:space="preserve"> czysto</w:t>
      </w:r>
      <w:r w:rsidRPr="00295B01">
        <w:rPr>
          <w:rFonts w:eastAsiaTheme="majorEastAsia" w:cstheme="minorHAnsi"/>
          <w:bCs/>
        </w:rPr>
        <w:t xml:space="preserve"> informacyjnym</w:t>
      </w:r>
      <w:r w:rsidR="00272E9D">
        <w:rPr>
          <w:rFonts w:eastAsiaTheme="majorEastAsia" w:cstheme="minorHAnsi"/>
          <w:bCs/>
        </w:rPr>
        <w:t xml:space="preserve">, </w:t>
      </w:r>
      <w:r w:rsidRPr="00295B01">
        <w:rPr>
          <w:rFonts w:eastAsiaTheme="majorEastAsia" w:cstheme="minorHAnsi"/>
          <w:bCs/>
        </w:rPr>
        <w:t>ma zamiar zamieszczać</w:t>
      </w:r>
      <w:r w:rsidR="00B27DE3" w:rsidRPr="00295B01">
        <w:rPr>
          <w:rFonts w:eastAsiaTheme="majorEastAsia" w:cstheme="minorHAnsi"/>
          <w:bCs/>
        </w:rPr>
        <w:t>,</w:t>
      </w:r>
      <w:r w:rsidR="009C5BF8" w:rsidRPr="00295B01">
        <w:rPr>
          <w:rFonts w:eastAsiaTheme="majorEastAsia" w:cstheme="minorHAnsi"/>
          <w:bCs/>
        </w:rPr>
        <w:t xml:space="preserve"> </w:t>
      </w:r>
      <w:r w:rsidR="00B27DE3" w:rsidRPr="00295B01">
        <w:rPr>
          <w:rFonts w:eastAsiaTheme="majorEastAsia" w:cstheme="minorHAnsi"/>
          <w:bCs/>
        </w:rPr>
        <w:t xml:space="preserve">w </w:t>
      </w:r>
      <w:r w:rsidR="006072F5">
        <w:rPr>
          <w:rFonts w:eastAsiaTheme="majorEastAsia" w:cstheme="minorHAnsi"/>
          <w:bCs/>
        </w:rPr>
        <w:t xml:space="preserve">ramach wyżej wymienionego konta w </w:t>
      </w:r>
      <w:r w:rsidR="00B27DE3" w:rsidRPr="00295B01">
        <w:rPr>
          <w:rFonts w:eastAsiaTheme="majorEastAsia" w:cstheme="minorHAnsi"/>
          <w:bCs/>
        </w:rPr>
        <w:t xml:space="preserve">mediach społecznościowych, </w:t>
      </w:r>
      <w:r w:rsidR="00BB4C3E" w:rsidRPr="00295B01">
        <w:rPr>
          <w:rFonts w:eastAsiaTheme="majorEastAsia" w:cstheme="minorHAnsi"/>
          <w:bCs/>
        </w:rPr>
        <w:t>treści zwierające dane osobowe</w:t>
      </w:r>
      <w:r w:rsidR="00A67872" w:rsidRPr="00295B01">
        <w:rPr>
          <w:rFonts w:eastAsiaTheme="majorEastAsia" w:cstheme="minorHAnsi"/>
          <w:bCs/>
        </w:rPr>
        <w:t>.</w:t>
      </w:r>
      <w:r w:rsidRPr="00295B01">
        <w:rPr>
          <w:rFonts w:eastAsiaTheme="majorEastAsia" w:cstheme="minorHAnsi"/>
          <w:bCs/>
        </w:rPr>
        <w:t xml:space="preserve"> </w:t>
      </w:r>
    </w:p>
    <w:p w14:paraId="46729E2C" w14:textId="362AEB4E" w:rsidR="00941D43" w:rsidRPr="00295B01" w:rsidRDefault="00941D43" w:rsidP="00DF5E98">
      <w:pPr>
        <w:spacing w:after="0" w:line="276" w:lineRule="auto"/>
        <w:jc w:val="both"/>
        <w:rPr>
          <w:rFonts w:eastAsiaTheme="majorEastAsia" w:cstheme="minorHAnsi"/>
          <w:bCs/>
        </w:rPr>
      </w:pPr>
    </w:p>
    <w:p w14:paraId="2791E9B4" w14:textId="1C1619F7" w:rsidR="00941D43" w:rsidRPr="00295B01" w:rsidRDefault="00941D43" w:rsidP="00DF5E98">
      <w:pPr>
        <w:spacing w:after="0" w:line="276" w:lineRule="auto"/>
        <w:jc w:val="both"/>
        <w:rPr>
          <w:rFonts w:eastAsiaTheme="majorEastAsia" w:cstheme="minorHAnsi"/>
          <w:b/>
        </w:rPr>
      </w:pPr>
      <w:r w:rsidRPr="68DCB985">
        <w:rPr>
          <w:rFonts w:eastAsiaTheme="majorEastAsia"/>
          <w:b/>
          <w:bCs/>
        </w:rPr>
        <w:t>Kategorie podmiotów:</w:t>
      </w:r>
    </w:p>
    <w:p w14:paraId="59C27954" w14:textId="26A44DCA" w:rsidR="173B00E7" w:rsidRDefault="173B00E7" w:rsidP="68DCB985">
      <w:pPr>
        <w:pStyle w:val="Akapitzlist"/>
        <w:numPr>
          <w:ilvl w:val="0"/>
          <w:numId w:val="20"/>
        </w:numPr>
        <w:spacing w:after="0" w:line="276" w:lineRule="auto"/>
        <w:jc w:val="both"/>
        <w:rPr>
          <w:rFonts w:eastAsiaTheme="minorEastAsia"/>
          <w:color w:val="000000" w:themeColor="text1"/>
        </w:rPr>
      </w:pPr>
      <w:r w:rsidRPr="68DCB985">
        <w:rPr>
          <w:rFonts w:ascii="Calibri" w:eastAsia="Calibri" w:hAnsi="Calibri" w:cs="Calibri"/>
          <w:color w:val="000000" w:themeColor="text1"/>
        </w:rPr>
        <w:t>uczniowie/podopieczni;</w:t>
      </w:r>
    </w:p>
    <w:p w14:paraId="5045C29A" w14:textId="3D8D95BA" w:rsidR="173B00E7" w:rsidRDefault="173B00E7" w:rsidP="68DCB985">
      <w:pPr>
        <w:pStyle w:val="Akapitzlist"/>
        <w:numPr>
          <w:ilvl w:val="0"/>
          <w:numId w:val="20"/>
        </w:numPr>
        <w:spacing w:line="276" w:lineRule="auto"/>
        <w:jc w:val="both"/>
        <w:rPr>
          <w:rFonts w:eastAsiaTheme="minorEastAsia"/>
          <w:color w:val="000000" w:themeColor="text1"/>
        </w:rPr>
      </w:pPr>
      <w:r w:rsidRPr="68DCB985">
        <w:rPr>
          <w:rFonts w:ascii="Calibri" w:eastAsia="Calibri" w:hAnsi="Calibri" w:cs="Calibri"/>
          <w:color w:val="000000" w:themeColor="text1"/>
        </w:rPr>
        <w:t>rodzice/opiekunowie prawni;</w:t>
      </w:r>
    </w:p>
    <w:p w14:paraId="15334E3A" w14:textId="6FB939EF" w:rsidR="173B00E7" w:rsidRDefault="173B00E7" w:rsidP="68DCB985">
      <w:pPr>
        <w:pStyle w:val="Akapitzlist"/>
        <w:numPr>
          <w:ilvl w:val="0"/>
          <w:numId w:val="20"/>
        </w:numPr>
        <w:spacing w:line="276" w:lineRule="auto"/>
        <w:jc w:val="both"/>
        <w:rPr>
          <w:rFonts w:eastAsiaTheme="minorEastAsia"/>
          <w:color w:val="000000" w:themeColor="text1"/>
        </w:rPr>
      </w:pPr>
      <w:r w:rsidRPr="68DCB985">
        <w:rPr>
          <w:rFonts w:ascii="Calibri" w:eastAsia="Calibri" w:hAnsi="Calibri" w:cs="Calibri"/>
          <w:color w:val="000000" w:themeColor="text1"/>
        </w:rPr>
        <w:t>pracownicy Administratora;</w:t>
      </w:r>
    </w:p>
    <w:p w14:paraId="380C77AD" w14:textId="1B0ADA0C" w:rsidR="173B00E7" w:rsidRDefault="173B00E7" w:rsidP="68DCB985">
      <w:pPr>
        <w:pStyle w:val="Akapitzlist"/>
        <w:numPr>
          <w:ilvl w:val="0"/>
          <w:numId w:val="20"/>
        </w:numPr>
        <w:spacing w:line="276" w:lineRule="auto"/>
        <w:jc w:val="both"/>
        <w:rPr>
          <w:rFonts w:eastAsiaTheme="minorEastAsia"/>
          <w:color w:val="000000" w:themeColor="text1"/>
        </w:rPr>
      </w:pPr>
      <w:r w:rsidRPr="68DCB985">
        <w:rPr>
          <w:rFonts w:ascii="Calibri" w:eastAsia="Calibri" w:hAnsi="Calibri" w:cs="Calibri"/>
          <w:color w:val="000000" w:themeColor="text1"/>
        </w:rPr>
        <w:t>osoby, gościnnie udzielające  się w życiu Placówki (osoby zapraszane przez Placówkę);</w:t>
      </w:r>
    </w:p>
    <w:p w14:paraId="545E64E3" w14:textId="6C7F2016" w:rsidR="173B00E7" w:rsidRDefault="173B00E7" w:rsidP="68DCB985">
      <w:pPr>
        <w:pStyle w:val="Akapitzlist"/>
        <w:numPr>
          <w:ilvl w:val="0"/>
          <w:numId w:val="20"/>
        </w:numPr>
        <w:spacing w:line="276" w:lineRule="auto"/>
        <w:jc w:val="both"/>
        <w:rPr>
          <w:rFonts w:eastAsiaTheme="minorEastAsia"/>
          <w:color w:val="000000" w:themeColor="text1"/>
        </w:rPr>
      </w:pPr>
      <w:r w:rsidRPr="68DCB985">
        <w:rPr>
          <w:rFonts w:ascii="Calibri" w:eastAsia="Calibri" w:hAnsi="Calibri" w:cs="Calibri"/>
          <w:color w:val="000000" w:themeColor="text1"/>
        </w:rPr>
        <w:t>osoby, które podjęły współpracę z Placówką lub pracownicy/przedstawiciele takich podmiotów.</w:t>
      </w:r>
    </w:p>
    <w:p w14:paraId="5BF24F8A" w14:textId="77777777" w:rsidR="00DF5E98" w:rsidRPr="00295B01" w:rsidRDefault="00DF5E98" w:rsidP="00DF5E98">
      <w:pPr>
        <w:spacing w:after="0" w:line="276" w:lineRule="auto"/>
        <w:jc w:val="both"/>
        <w:rPr>
          <w:rFonts w:eastAsiaTheme="majorEastAsia" w:cstheme="minorHAnsi"/>
          <w:bCs/>
        </w:rPr>
      </w:pPr>
    </w:p>
    <w:p w14:paraId="79E24934" w14:textId="0A72A13C" w:rsidR="00DF5E98" w:rsidRPr="00295B01" w:rsidRDefault="00941D43" w:rsidP="00DF5E98">
      <w:pPr>
        <w:spacing w:after="0" w:line="276" w:lineRule="auto"/>
        <w:jc w:val="both"/>
        <w:rPr>
          <w:rFonts w:eastAsiaTheme="majorEastAsia" w:cstheme="minorHAnsi"/>
          <w:b/>
        </w:rPr>
      </w:pPr>
      <w:r w:rsidRPr="00295B01">
        <w:rPr>
          <w:rFonts w:eastAsiaTheme="majorEastAsia" w:cstheme="minorHAnsi"/>
          <w:b/>
        </w:rPr>
        <w:t>Rodzaj danych</w:t>
      </w:r>
      <w:r w:rsidR="00DF5E98" w:rsidRPr="00295B01">
        <w:rPr>
          <w:rFonts w:eastAsiaTheme="majorEastAsia" w:cstheme="minorHAnsi"/>
          <w:b/>
        </w:rPr>
        <w:t xml:space="preserve"> osobow</w:t>
      </w:r>
      <w:r w:rsidRPr="00295B01">
        <w:rPr>
          <w:rFonts w:eastAsiaTheme="majorEastAsia" w:cstheme="minorHAnsi"/>
          <w:b/>
        </w:rPr>
        <w:t>ych</w:t>
      </w:r>
      <w:r w:rsidR="00DF5E98" w:rsidRPr="00295B01">
        <w:rPr>
          <w:rFonts w:eastAsiaTheme="majorEastAsia" w:cstheme="minorHAnsi"/>
          <w:b/>
        </w:rPr>
        <w:t>, które pojawić się mogą w związku z procesem:</w:t>
      </w:r>
    </w:p>
    <w:p w14:paraId="791F5B8E" w14:textId="407596BC" w:rsidR="00DF5E98" w:rsidRPr="00295B01" w:rsidRDefault="00DF5E98" w:rsidP="009F7436">
      <w:pPr>
        <w:pStyle w:val="Akapitzlist"/>
        <w:numPr>
          <w:ilvl w:val="0"/>
          <w:numId w:val="10"/>
        </w:numPr>
        <w:spacing w:after="0" w:line="276" w:lineRule="auto"/>
        <w:jc w:val="both"/>
        <w:rPr>
          <w:rFonts w:eastAsiaTheme="majorEastAsia" w:cstheme="minorHAnsi"/>
          <w:bCs/>
        </w:rPr>
      </w:pPr>
      <w:r w:rsidRPr="00295B01">
        <w:rPr>
          <w:rFonts w:eastAsiaTheme="majorEastAsia" w:cstheme="minorHAnsi"/>
          <w:bCs/>
        </w:rPr>
        <w:t>imię i nazwisko;</w:t>
      </w:r>
    </w:p>
    <w:p w14:paraId="4308469B" w14:textId="65A6279E" w:rsidR="00DF5E98" w:rsidRPr="00295B01" w:rsidRDefault="00DF5E98" w:rsidP="009F7436">
      <w:pPr>
        <w:pStyle w:val="Akapitzlist"/>
        <w:numPr>
          <w:ilvl w:val="0"/>
          <w:numId w:val="10"/>
        </w:numPr>
        <w:spacing w:after="0" w:line="276" w:lineRule="auto"/>
        <w:jc w:val="both"/>
        <w:rPr>
          <w:rFonts w:eastAsiaTheme="majorEastAsia" w:cstheme="minorHAnsi"/>
          <w:bCs/>
        </w:rPr>
      </w:pPr>
      <w:r w:rsidRPr="00295B01">
        <w:rPr>
          <w:rFonts w:eastAsiaTheme="majorEastAsia" w:cstheme="minorHAnsi"/>
          <w:bCs/>
        </w:rPr>
        <w:t>klasa, do której uczęszcza uczeń;</w:t>
      </w:r>
    </w:p>
    <w:p w14:paraId="2F897111" w14:textId="4929B692" w:rsidR="00DF5E98" w:rsidRPr="00295B01" w:rsidRDefault="00DF5E98" w:rsidP="009F7436">
      <w:pPr>
        <w:pStyle w:val="Akapitzlist"/>
        <w:numPr>
          <w:ilvl w:val="0"/>
          <w:numId w:val="10"/>
        </w:numPr>
        <w:spacing w:after="0" w:line="276" w:lineRule="auto"/>
        <w:jc w:val="both"/>
        <w:rPr>
          <w:rFonts w:eastAsiaTheme="majorEastAsia" w:cstheme="minorHAnsi"/>
          <w:bCs/>
        </w:rPr>
      </w:pPr>
      <w:r w:rsidRPr="00295B01">
        <w:rPr>
          <w:rFonts w:eastAsiaTheme="majorEastAsia" w:cstheme="minorHAnsi"/>
          <w:bCs/>
        </w:rPr>
        <w:t>informacje o konkursach, w tym informacje o udziale w konkursie, miejsc</w:t>
      </w:r>
      <w:r w:rsidR="005162AD" w:rsidRPr="00295B01">
        <w:rPr>
          <w:rFonts w:eastAsiaTheme="majorEastAsia" w:cstheme="minorHAnsi"/>
          <w:bCs/>
        </w:rPr>
        <w:t>u</w:t>
      </w:r>
      <w:r w:rsidRPr="00295B01">
        <w:rPr>
          <w:rFonts w:eastAsiaTheme="majorEastAsia" w:cstheme="minorHAnsi"/>
          <w:bCs/>
        </w:rPr>
        <w:t xml:space="preserve"> w klasyfikacji konkursowej;</w:t>
      </w:r>
    </w:p>
    <w:p w14:paraId="46C35AF6" w14:textId="508C530B" w:rsidR="00DF5E98" w:rsidRPr="00295B01" w:rsidRDefault="00DF5E98" w:rsidP="009F7436">
      <w:pPr>
        <w:pStyle w:val="Akapitzlist"/>
        <w:numPr>
          <w:ilvl w:val="0"/>
          <w:numId w:val="10"/>
        </w:numPr>
        <w:spacing w:after="0" w:line="276" w:lineRule="auto"/>
        <w:jc w:val="both"/>
        <w:rPr>
          <w:rFonts w:eastAsiaTheme="majorEastAsia" w:cstheme="minorHAnsi"/>
          <w:bCs/>
        </w:rPr>
      </w:pPr>
      <w:r w:rsidRPr="00295B01">
        <w:rPr>
          <w:rFonts w:eastAsiaTheme="majorEastAsia" w:cstheme="minorHAnsi"/>
          <w:bCs/>
        </w:rPr>
        <w:t>wizerunek (w tym głos);</w:t>
      </w:r>
    </w:p>
    <w:p w14:paraId="5C866F44" w14:textId="15987CA6" w:rsidR="00C22660" w:rsidRPr="00295B01" w:rsidRDefault="00DF5E98" w:rsidP="009F7436">
      <w:pPr>
        <w:pStyle w:val="Akapitzlist"/>
        <w:numPr>
          <w:ilvl w:val="0"/>
          <w:numId w:val="10"/>
        </w:numPr>
        <w:spacing w:after="0" w:line="276" w:lineRule="auto"/>
        <w:jc w:val="both"/>
        <w:rPr>
          <w:rFonts w:eastAsiaTheme="majorEastAsia" w:cstheme="minorHAnsi"/>
          <w:bCs/>
        </w:rPr>
      </w:pPr>
      <w:r w:rsidRPr="00295B01">
        <w:rPr>
          <w:rFonts w:eastAsiaTheme="majorEastAsia" w:cstheme="minorHAnsi"/>
          <w:bCs/>
        </w:rPr>
        <w:t>stanowisko służbowe</w:t>
      </w:r>
      <w:r w:rsidR="00C22660" w:rsidRPr="00295B01">
        <w:rPr>
          <w:rFonts w:eastAsiaTheme="majorEastAsia" w:cstheme="minorHAnsi"/>
          <w:bCs/>
        </w:rPr>
        <w:t xml:space="preserve"> – w przypadku pracowników </w:t>
      </w:r>
      <w:r w:rsidR="00BF21F3">
        <w:rPr>
          <w:rFonts w:eastAsiaTheme="majorEastAsia" w:cstheme="minorHAnsi"/>
          <w:bCs/>
        </w:rPr>
        <w:t>A</w:t>
      </w:r>
      <w:r w:rsidR="00C22660" w:rsidRPr="00295B01">
        <w:rPr>
          <w:rFonts w:eastAsiaTheme="majorEastAsia" w:cstheme="minorHAnsi"/>
          <w:bCs/>
        </w:rPr>
        <w:t>dministratora lub podmiotów, z którymi Placówka nawiązała współpracę;</w:t>
      </w:r>
    </w:p>
    <w:p w14:paraId="4F857BA3" w14:textId="5786719D" w:rsidR="00DF5E98" w:rsidRPr="00295B01" w:rsidRDefault="009A1C25" w:rsidP="009F7436">
      <w:pPr>
        <w:pStyle w:val="Akapitzlist"/>
        <w:numPr>
          <w:ilvl w:val="0"/>
          <w:numId w:val="10"/>
        </w:numPr>
        <w:spacing w:after="0" w:line="276" w:lineRule="auto"/>
        <w:jc w:val="both"/>
        <w:rPr>
          <w:rFonts w:eastAsiaTheme="majorEastAsia" w:cstheme="minorHAnsi"/>
          <w:bCs/>
        </w:rPr>
      </w:pPr>
      <w:r w:rsidRPr="00295B01">
        <w:rPr>
          <w:rFonts w:eastAsiaTheme="majorEastAsia" w:cstheme="minorHAnsi"/>
          <w:bCs/>
        </w:rPr>
        <w:t>nazwa pracodawcy lub organizacji</w:t>
      </w:r>
      <w:r w:rsidR="00DF5E98" w:rsidRPr="00295B01">
        <w:rPr>
          <w:rFonts w:eastAsiaTheme="majorEastAsia" w:cstheme="minorHAnsi"/>
          <w:bCs/>
        </w:rPr>
        <w:t xml:space="preserve"> – w przypadku</w:t>
      </w:r>
      <w:r w:rsidR="00583A45" w:rsidRPr="00295B01">
        <w:rPr>
          <w:rFonts w:eastAsiaTheme="majorEastAsia" w:cstheme="minorHAnsi"/>
          <w:bCs/>
        </w:rPr>
        <w:t xml:space="preserve"> podmiotów, z którymi Placówka nawiązała współpracę</w:t>
      </w:r>
      <w:r w:rsidR="00DF5E98" w:rsidRPr="00295B01">
        <w:rPr>
          <w:rFonts w:eastAsiaTheme="majorEastAsia" w:cstheme="minorHAnsi"/>
          <w:bCs/>
        </w:rPr>
        <w:t>;</w:t>
      </w:r>
    </w:p>
    <w:p w14:paraId="788361E6" w14:textId="40786DC1" w:rsidR="00B62C48" w:rsidRPr="00295B01" w:rsidRDefault="00B62C48" w:rsidP="009F7436">
      <w:pPr>
        <w:pStyle w:val="Akapitzlist"/>
        <w:numPr>
          <w:ilvl w:val="0"/>
          <w:numId w:val="10"/>
        </w:numPr>
        <w:spacing w:after="0" w:line="276" w:lineRule="auto"/>
        <w:jc w:val="both"/>
        <w:rPr>
          <w:rFonts w:eastAsiaTheme="majorEastAsia" w:cstheme="minorHAnsi"/>
          <w:bCs/>
        </w:rPr>
      </w:pPr>
      <w:r w:rsidRPr="00295B01">
        <w:rPr>
          <w:rFonts w:eastAsiaTheme="majorEastAsia" w:cstheme="minorHAnsi"/>
          <w:bCs/>
        </w:rPr>
        <w:lastRenderedPageBreak/>
        <w:t>dane kontaktowe – w przypadku pracowników oraz zaproszonych gości</w:t>
      </w:r>
      <w:r w:rsidR="002F04B5" w:rsidRPr="00295B01">
        <w:rPr>
          <w:rFonts w:eastAsiaTheme="majorEastAsia" w:cstheme="minorHAnsi"/>
          <w:bCs/>
        </w:rPr>
        <w:t xml:space="preserve"> lub podmiotów współpracujących z Placówką</w:t>
      </w:r>
      <w:r w:rsidRPr="00295B01">
        <w:rPr>
          <w:rFonts w:eastAsiaTheme="majorEastAsia" w:cstheme="minorHAnsi"/>
          <w:bCs/>
        </w:rPr>
        <w:t>;</w:t>
      </w:r>
    </w:p>
    <w:p w14:paraId="556B2360" w14:textId="4D58AFB9" w:rsidR="00F71F2C" w:rsidRPr="00295B01" w:rsidRDefault="009F7436" w:rsidP="00DF5E98">
      <w:pPr>
        <w:pStyle w:val="Akapitzlist"/>
        <w:numPr>
          <w:ilvl w:val="0"/>
          <w:numId w:val="10"/>
        </w:numPr>
        <w:spacing w:after="0" w:line="276" w:lineRule="auto"/>
        <w:jc w:val="both"/>
        <w:rPr>
          <w:rFonts w:eastAsiaTheme="majorEastAsia" w:cstheme="minorHAnsi"/>
          <w:bCs/>
        </w:rPr>
      </w:pPr>
      <w:r w:rsidRPr="00295B01">
        <w:rPr>
          <w:rFonts w:eastAsiaTheme="majorEastAsia" w:cstheme="minorHAnsi"/>
          <w:bCs/>
        </w:rPr>
        <w:t>i</w:t>
      </w:r>
      <w:r w:rsidR="00DF5E98" w:rsidRPr="00295B01">
        <w:rPr>
          <w:rFonts w:eastAsiaTheme="majorEastAsia" w:cstheme="minorHAnsi"/>
          <w:bCs/>
        </w:rPr>
        <w:t>nformacje, które mogą zostać przekazane w ramach wywiadów i prelekcji przez gości zaproszonych przez Placówkę / uczniów.</w:t>
      </w:r>
    </w:p>
    <w:p w14:paraId="5E5A3DA6" w14:textId="13FBACF9" w:rsidR="00181950" w:rsidRPr="00295B01" w:rsidRDefault="00181950" w:rsidP="00181950">
      <w:pPr>
        <w:pStyle w:val="Akapitzlist"/>
        <w:spacing w:after="0" w:line="276" w:lineRule="auto"/>
        <w:jc w:val="both"/>
        <w:rPr>
          <w:rFonts w:eastAsiaTheme="majorEastAsia" w:cstheme="minorHAnsi"/>
          <w:bCs/>
        </w:rPr>
      </w:pPr>
    </w:p>
    <w:p w14:paraId="392790F1" w14:textId="7A2D0AAF" w:rsidR="00BC52E0" w:rsidRPr="00295B01" w:rsidRDefault="00BC52E0" w:rsidP="00BC52E0">
      <w:pPr>
        <w:spacing w:after="0" w:line="276" w:lineRule="auto"/>
        <w:jc w:val="both"/>
        <w:rPr>
          <w:rFonts w:eastAsiaTheme="majorEastAsia" w:cstheme="minorHAnsi"/>
          <w:b/>
        </w:rPr>
      </w:pPr>
      <w:r w:rsidRPr="00295B01">
        <w:rPr>
          <w:rFonts w:eastAsiaTheme="majorEastAsia" w:cstheme="minorHAnsi"/>
          <w:b/>
        </w:rPr>
        <w:t>Szczególne kategorie danych osobowych</w:t>
      </w:r>
    </w:p>
    <w:p w14:paraId="17CE8101" w14:textId="77777777" w:rsidR="00BC52E0" w:rsidRPr="00295B01" w:rsidRDefault="00BC52E0" w:rsidP="00DF5E98">
      <w:pPr>
        <w:spacing w:after="0" w:line="276" w:lineRule="auto"/>
        <w:jc w:val="both"/>
        <w:rPr>
          <w:rFonts w:eastAsiaTheme="majorEastAsia" w:cstheme="minorHAnsi"/>
          <w:bCs/>
        </w:rPr>
      </w:pPr>
    </w:p>
    <w:p w14:paraId="51427ABD" w14:textId="2E1C6635" w:rsidR="00DF5E98" w:rsidRPr="00295B01" w:rsidRDefault="00DF5E98" w:rsidP="00DF5E98">
      <w:pPr>
        <w:spacing w:after="0" w:line="276" w:lineRule="auto"/>
        <w:jc w:val="both"/>
        <w:rPr>
          <w:rFonts w:eastAsiaTheme="majorEastAsia" w:cstheme="minorHAnsi"/>
          <w:bCs/>
        </w:rPr>
      </w:pPr>
      <w:r w:rsidRPr="00295B01">
        <w:rPr>
          <w:rFonts w:eastAsiaTheme="majorEastAsia" w:cstheme="minorHAnsi"/>
          <w:bCs/>
        </w:rPr>
        <w:t>Administrator, w zamierzeniu, nie będzie</w:t>
      </w:r>
      <w:r w:rsidR="00C22C37" w:rsidRPr="00295B01">
        <w:rPr>
          <w:rFonts w:eastAsiaTheme="majorEastAsia" w:cstheme="minorHAnsi"/>
          <w:bCs/>
        </w:rPr>
        <w:t xml:space="preserve"> publikować</w:t>
      </w:r>
      <w:r w:rsidRPr="00295B01">
        <w:rPr>
          <w:rFonts w:eastAsiaTheme="majorEastAsia" w:cstheme="minorHAnsi"/>
          <w:bCs/>
        </w:rPr>
        <w:t xml:space="preserve"> szczególnych kategorii danych osobowych (danych wrażliwych). </w:t>
      </w:r>
    </w:p>
    <w:p w14:paraId="1CF35EB2" w14:textId="77777777" w:rsidR="00DF5E98" w:rsidRPr="00295B01" w:rsidRDefault="00DF5E98" w:rsidP="006F576E">
      <w:pPr>
        <w:spacing w:after="0" w:line="276" w:lineRule="auto"/>
        <w:jc w:val="both"/>
        <w:rPr>
          <w:rFonts w:eastAsiaTheme="majorEastAsia" w:cstheme="minorHAnsi"/>
          <w:bCs/>
        </w:rPr>
      </w:pPr>
    </w:p>
    <w:p w14:paraId="2D4C7CAF" w14:textId="266A909B" w:rsidR="00282831" w:rsidRPr="00295B01" w:rsidRDefault="008F5D33" w:rsidP="00282831">
      <w:pPr>
        <w:pStyle w:val="Akapitzlist"/>
        <w:numPr>
          <w:ilvl w:val="0"/>
          <w:numId w:val="3"/>
        </w:numPr>
        <w:spacing w:after="0" w:line="276" w:lineRule="auto"/>
        <w:jc w:val="both"/>
        <w:rPr>
          <w:rFonts w:eastAsiaTheme="majorEastAsia" w:cstheme="minorHAnsi"/>
          <w:b/>
        </w:rPr>
      </w:pPr>
      <w:r w:rsidRPr="00295B01">
        <w:rPr>
          <w:rFonts w:eastAsiaTheme="majorEastAsia" w:cstheme="minorHAnsi"/>
          <w:b/>
        </w:rPr>
        <w:t>Cele proces</w:t>
      </w:r>
      <w:r w:rsidR="00282831" w:rsidRPr="00295B01">
        <w:rPr>
          <w:rFonts w:eastAsiaTheme="majorEastAsia" w:cstheme="minorHAnsi"/>
          <w:b/>
        </w:rPr>
        <w:t>u</w:t>
      </w:r>
    </w:p>
    <w:p w14:paraId="4DAF25BD" w14:textId="77777777" w:rsidR="00282831" w:rsidRPr="00295B01" w:rsidRDefault="00282831" w:rsidP="008F5D33">
      <w:pPr>
        <w:spacing w:after="0" w:line="276" w:lineRule="auto"/>
        <w:jc w:val="both"/>
        <w:rPr>
          <w:rFonts w:eastAsiaTheme="majorEastAsia" w:cstheme="minorHAnsi"/>
          <w:bCs/>
        </w:rPr>
      </w:pPr>
    </w:p>
    <w:p w14:paraId="0714F37B" w14:textId="0A16D2BD" w:rsidR="65D21127" w:rsidRDefault="65D21127" w:rsidP="68DCB985">
      <w:pPr>
        <w:pStyle w:val="Akapitzlist"/>
        <w:numPr>
          <w:ilvl w:val="0"/>
          <w:numId w:val="12"/>
        </w:numPr>
        <w:spacing w:after="0" w:line="276" w:lineRule="auto"/>
        <w:ind w:left="0"/>
        <w:jc w:val="both"/>
        <w:rPr>
          <w:rFonts w:eastAsiaTheme="minorEastAsia"/>
          <w:color w:val="000000" w:themeColor="text1"/>
        </w:rPr>
      </w:pPr>
      <w:r w:rsidRPr="68DCB985">
        <w:rPr>
          <w:rFonts w:ascii="Calibri" w:eastAsia="Calibri" w:hAnsi="Calibri" w:cs="Calibri"/>
          <w:color w:val="000000" w:themeColor="text1"/>
        </w:rPr>
        <w:t xml:space="preserve">Celem procesu jest budowanie społeczności wokół Placówki poprzez wykorzystywanie narzędzi, którymi posługują się rodzice. W zamierzeniu publikowane informacje mają zachęcić rodziców/opiekunów prawnych do udzielania się oraz do budowania więzi w ramach przedszkolnej społeczności. Tworzyć atmosferę koleżeństwa i wspólnoty. Ułatwiać obieg informacji. </w:t>
      </w:r>
    </w:p>
    <w:p w14:paraId="4724BF40" w14:textId="25FE8AE1" w:rsidR="65D21127" w:rsidRDefault="65D21127" w:rsidP="68DCB985">
      <w:pPr>
        <w:pStyle w:val="Akapitzlist"/>
        <w:numPr>
          <w:ilvl w:val="0"/>
          <w:numId w:val="12"/>
        </w:numPr>
        <w:spacing w:after="0" w:line="276" w:lineRule="auto"/>
        <w:ind w:left="0"/>
        <w:jc w:val="both"/>
        <w:rPr>
          <w:color w:val="000000" w:themeColor="text1"/>
        </w:rPr>
      </w:pPr>
      <w:r w:rsidRPr="68DCB985">
        <w:rPr>
          <w:rFonts w:ascii="Calibri" w:eastAsia="Calibri" w:hAnsi="Calibri" w:cs="Calibri"/>
          <w:color w:val="000000" w:themeColor="text1"/>
        </w:rPr>
        <w:t>Dzięki wykorzystaniu popularnych wśród osób z najbliższego otoczenia podopiecznych, czy też członków rodziny, mediów społecznościowych, Placówka będzie mogła szerzej dotrzeć do otoczenia uczniów, aby pochwalić się ich sukcesami i zdolnościami.</w:t>
      </w:r>
    </w:p>
    <w:p w14:paraId="28A7B4DF" w14:textId="2F11AEF3" w:rsidR="65D21127" w:rsidRDefault="65D21127" w:rsidP="68DCB985">
      <w:pPr>
        <w:pStyle w:val="Akapitzlist"/>
        <w:numPr>
          <w:ilvl w:val="0"/>
          <w:numId w:val="12"/>
        </w:numPr>
        <w:spacing w:after="0" w:line="276" w:lineRule="auto"/>
        <w:ind w:left="0"/>
        <w:jc w:val="both"/>
        <w:rPr>
          <w:color w:val="000000" w:themeColor="text1"/>
        </w:rPr>
      </w:pPr>
      <w:r w:rsidRPr="68DCB985">
        <w:rPr>
          <w:rFonts w:ascii="Calibri" w:eastAsia="Calibri" w:hAnsi="Calibri" w:cs="Calibri"/>
          <w:color w:val="000000" w:themeColor="text1"/>
        </w:rPr>
        <w:t>Wyjście naprzeciw oczekiwaniom rodziców – umieszczanie informacji w mediach społecznościowych jest w znacznej mierze pozytywnie odbierane przez rodziców. Znaczna część z nich, oczekuje wręcz od Placówki, iż będzie ona dzielić się informacjami z życia przedszkola właśnie w mediach społecznościowych. W przypadku rodziców niechętnych tej formie komunikacji – ich brak zgody zostanie uszanowany przez Administratora.</w:t>
      </w:r>
    </w:p>
    <w:p w14:paraId="3F4322C4" w14:textId="36A6A43A" w:rsidR="65D21127" w:rsidRDefault="65D21127" w:rsidP="68DCB985">
      <w:pPr>
        <w:pStyle w:val="Akapitzlist"/>
        <w:numPr>
          <w:ilvl w:val="0"/>
          <w:numId w:val="12"/>
        </w:numPr>
        <w:spacing w:after="0" w:line="276" w:lineRule="auto"/>
        <w:ind w:left="0"/>
        <w:jc w:val="both"/>
        <w:rPr>
          <w:color w:val="000000" w:themeColor="text1"/>
        </w:rPr>
      </w:pPr>
      <w:r w:rsidRPr="68DCB985">
        <w:rPr>
          <w:rFonts w:ascii="Calibri" w:eastAsia="Calibri" w:hAnsi="Calibri" w:cs="Calibri"/>
          <w:color w:val="000000" w:themeColor="text1"/>
        </w:rPr>
        <w:t>Czynnikiem dodatkowym jest promowanie działalności i atrakcyjności Placówki w społeczności.</w:t>
      </w:r>
    </w:p>
    <w:p w14:paraId="205C7B57" w14:textId="27EF2808" w:rsidR="68DCB985" w:rsidRDefault="68DCB985" w:rsidP="68DCB985">
      <w:pPr>
        <w:spacing w:after="0" w:line="276" w:lineRule="auto"/>
        <w:jc w:val="both"/>
        <w:rPr>
          <w:rFonts w:eastAsiaTheme="majorEastAsia"/>
        </w:rPr>
      </w:pPr>
    </w:p>
    <w:p w14:paraId="3B7AD0CD" w14:textId="77777777" w:rsidR="00F70C9B" w:rsidRPr="00295B01" w:rsidRDefault="00F70C9B" w:rsidP="006F576E">
      <w:pPr>
        <w:spacing w:after="0" w:line="276" w:lineRule="auto"/>
        <w:jc w:val="both"/>
        <w:rPr>
          <w:rFonts w:eastAsiaTheme="majorEastAsia" w:cstheme="minorHAnsi"/>
          <w:bCs/>
        </w:rPr>
      </w:pPr>
    </w:p>
    <w:p w14:paraId="7DBEF716" w14:textId="7E0D68B7" w:rsidR="00F70C9B" w:rsidRPr="00295B01" w:rsidRDefault="00941565" w:rsidP="00AC596E">
      <w:pPr>
        <w:pStyle w:val="Akapitzlist"/>
        <w:numPr>
          <w:ilvl w:val="0"/>
          <w:numId w:val="3"/>
        </w:numPr>
        <w:spacing w:after="0" w:line="276" w:lineRule="auto"/>
        <w:jc w:val="both"/>
        <w:rPr>
          <w:rFonts w:eastAsiaTheme="majorEastAsia" w:cstheme="minorHAnsi"/>
          <w:b/>
        </w:rPr>
      </w:pPr>
      <w:r w:rsidRPr="00295B01">
        <w:rPr>
          <w:rFonts w:eastAsiaTheme="majorEastAsia" w:cstheme="minorHAnsi"/>
          <w:b/>
        </w:rPr>
        <w:t>Analiza stanu prawnego</w:t>
      </w:r>
    </w:p>
    <w:p w14:paraId="47451BF5" w14:textId="77777777" w:rsidR="00AC596E" w:rsidRPr="00295B01" w:rsidRDefault="00AC596E" w:rsidP="006F576E">
      <w:pPr>
        <w:spacing w:after="0" w:line="276" w:lineRule="auto"/>
        <w:jc w:val="both"/>
        <w:rPr>
          <w:rFonts w:eastAsiaTheme="majorEastAsia" w:cstheme="minorHAnsi"/>
          <w:b/>
        </w:rPr>
      </w:pPr>
    </w:p>
    <w:p w14:paraId="5883C468" w14:textId="72B0D486" w:rsidR="006235C5" w:rsidRPr="00295B01" w:rsidRDefault="00AF0927" w:rsidP="004F0CB1">
      <w:pPr>
        <w:pStyle w:val="Akapitzlist"/>
        <w:numPr>
          <w:ilvl w:val="0"/>
          <w:numId w:val="9"/>
        </w:numPr>
        <w:spacing w:after="0" w:line="276" w:lineRule="auto"/>
        <w:ind w:left="0"/>
        <w:jc w:val="both"/>
        <w:rPr>
          <w:rFonts w:eastAsiaTheme="majorEastAsia" w:cstheme="minorHAnsi"/>
          <w:bCs/>
        </w:rPr>
      </w:pPr>
      <w:r w:rsidRPr="00295B01">
        <w:rPr>
          <w:rFonts w:eastAsiaTheme="majorEastAsia" w:cstheme="minorHAnsi"/>
          <w:bCs/>
        </w:rPr>
        <w:t>Analiza stanu prawnego wykazała, iż</w:t>
      </w:r>
      <w:r w:rsidR="00042421" w:rsidRPr="00295B01">
        <w:rPr>
          <w:rFonts w:eastAsiaTheme="majorEastAsia" w:cstheme="minorHAnsi"/>
          <w:bCs/>
        </w:rPr>
        <w:t xml:space="preserve"> </w:t>
      </w:r>
      <w:r w:rsidR="008D4E5A" w:rsidRPr="00295B01">
        <w:rPr>
          <w:rFonts w:eastAsiaTheme="majorEastAsia" w:cstheme="minorHAnsi"/>
          <w:bCs/>
        </w:rPr>
        <w:t>Pl</w:t>
      </w:r>
      <w:r w:rsidR="00BC27B9" w:rsidRPr="00295B01">
        <w:rPr>
          <w:rFonts w:eastAsiaTheme="majorEastAsia" w:cstheme="minorHAnsi"/>
          <w:bCs/>
        </w:rPr>
        <w:t>a</w:t>
      </w:r>
      <w:r w:rsidR="008D4E5A" w:rsidRPr="00295B01">
        <w:rPr>
          <w:rFonts w:eastAsiaTheme="majorEastAsia" w:cstheme="minorHAnsi"/>
          <w:bCs/>
        </w:rPr>
        <w:t>cówka</w:t>
      </w:r>
      <w:r w:rsidR="00685AEE" w:rsidRPr="00295B01">
        <w:rPr>
          <w:rFonts w:eastAsiaTheme="majorEastAsia" w:cstheme="minorHAnsi"/>
          <w:bCs/>
        </w:rPr>
        <w:t xml:space="preserve"> nie może oprzeć </w:t>
      </w:r>
      <w:r w:rsidR="006E1516" w:rsidRPr="00295B01">
        <w:rPr>
          <w:rFonts w:eastAsiaTheme="majorEastAsia" w:cstheme="minorHAnsi"/>
          <w:bCs/>
        </w:rPr>
        <w:t>przetwarzania</w:t>
      </w:r>
      <w:r w:rsidR="008E2FA3" w:rsidRPr="00295B01">
        <w:rPr>
          <w:rFonts w:eastAsiaTheme="majorEastAsia" w:cstheme="minorHAnsi"/>
          <w:bCs/>
        </w:rPr>
        <w:t xml:space="preserve"> danych </w:t>
      </w:r>
      <w:r w:rsidR="00CB2819" w:rsidRPr="00295B01">
        <w:rPr>
          <w:rFonts w:eastAsiaTheme="majorEastAsia" w:cstheme="minorHAnsi"/>
          <w:bCs/>
        </w:rPr>
        <w:t>osobowych</w:t>
      </w:r>
      <w:r w:rsidR="006E1516" w:rsidRPr="00295B01">
        <w:rPr>
          <w:rFonts w:eastAsiaTheme="majorEastAsia" w:cstheme="minorHAnsi"/>
          <w:bCs/>
        </w:rPr>
        <w:t xml:space="preserve"> na przesłance niezbędności do wypełnienia obowiązku prawnego ciążącego na </w:t>
      </w:r>
      <w:r w:rsidR="003009F3">
        <w:rPr>
          <w:rFonts w:eastAsiaTheme="majorEastAsia" w:cstheme="minorHAnsi"/>
          <w:bCs/>
        </w:rPr>
        <w:t>A</w:t>
      </w:r>
      <w:r w:rsidR="006E1516" w:rsidRPr="00295B01">
        <w:rPr>
          <w:rFonts w:eastAsiaTheme="majorEastAsia" w:cstheme="minorHAnsi"/>
          <w:bCs/>
        </w:rPr>
        <w:t>dministratorze (art. 6 ust. 1 lit. c RODO)</w:t>
      </w:r>
      <w:r w:rsidR="00DF3D71">
        <w:rPr>
          <w:rFonts w:eastAsiaTheme="majorEastAsia" w:cstheme="minorHAnsi"/>
          <w:bCs/>
        </w:rPr>
        <w:t xml:space="preserve">, czy też </w:t>
      </w:r>
      <w:r w:rsidR="00356F54">
        <w:rPr>
          <w:rFonts w:eastAsiaTheme="majorEastAsia" w:cstheme="minorHAnsi"/>
          <w:bCs/>
        </w:rPr>
        <w:t>wyłącznie na</w:t>
      </w:r>
      <w:r w:rsidR="006E1516" w:rsidRPr="00295B01">
        <w:rPr>
          <w:rFonts w:eastAsiaTheme="majorEastAsia" w:cstheme="minorHAnsi"/>
          <w:bCs/>
        </w:rPr>
        <w:t xml:space="preserve"> niezbędności do wykonania zadania realizowanego w interesie publicznym lub w ramach sprawowania władzy publicznej powierzonej </w:t>
      </w:r>
      <w:r w:rsidR="003009F3">
        <w:rPr>
          <w:rFonts w:eastAsiaTheme="majorEastAsia" w:cstheme="minorHAnsi"/>
          <w:bCs/>
        </w:rPr>
        <w:t>A</w:t>
      </w:r>
      <w:r w:rsidR="006E1516" w:rsidRPr="00295B01">
        <w:rPr>
          <w:rFonts w:eastAsiaTheme="majorEastAsia" w:cstheme="minorHAnsi"/>
          <w:bCs/>
        </w:rPr>
        <w:t xml:space="preserve">dministratorowi (art. 6 ust. 1 lit. </w:t>
      </w:r>
      <w:r w:rsidR="00195339" w:rsidRPr="00295B01">
        <w:rPr>
          <w:rFonts w:eastAsiaTheme="majorEastAsia" w:cstheme="minorHAnsi"/>
          <w:bCs/>
        </w:rPr>
        <w:t>e</w:t>
      </w:r>
      <w:r w:rsidR="006E1516" w:rsidRPr="00295B01">
        <w:rPr>
          <w:rFonts w:eastAsiaTheme="majorEastAsia" w:cstheme="minorHAnsi"/>
          <w:bCs/>
        </w:rPr>
        <w:t xml:space="preserve"> RODO). </w:t>
      </w:r>
    </w:p>
    <w:p w14:paraId="684652C3" w14:textId="77777777" w:rsidR="00FE5822" w:rsidRPr="00295B01" w:rsidRDefault="00FE5822" w:rsidP="00FE5822">
      <w:pPr>
        <w:pStyle w:val="Akapitzlist"/>
        <w:spacing w:after="0" w:line="276" w:lineRule="auto"/>
        <w:ind w:left="0"/>
        <w:jc w:val="both"/>
        <w:rPr>
          <w:rFonts w:eastAsiaTheme="majorEastAsia" w:cstheme="minorHAnsi"/>
          <w:bCs/>
        </w:rPr>
      </w:pPr>
    </w:p>
    <w:p w14:paraId="16929FE5" w14:textId="4F29B63D" w:rsidR="004F0CB1" w:rsidRPr="00A843D6" w:rsidRDefault="004C03A8" w:rsidP="006D6EE4">
      <w:pPr>
        <w:pStyle w:val="Akapitzlist"/>
        <w:numPr>
          <w:ilvl w:val="0"/>
          <w:numId w:val="9"/>
        </w:numPr>
        <w:spacing w:after="0" w:line="276" w:lineRule="auto"/>
        <w:ind w:left="0"/>
        <w:jc w:val="both"/>
      </w:pPr>
      <w:r w:rsidRPr="00295B01">
        <w:rPr>
          <w:rFonts w:eastAsiaTheme="majorEastAsia" w:cstheme="minorHAnsi"/>
          <w:bCs/>
        </w:rPr>
        <w:t>Podstawą prawną, na której przetwarzanie danych osobowych zostanie oparte</w:t>
      </w:r>
      <w:r w:rsidR="00F5171F">
        <w:rPr>
          <w:rFonts w:eastAsiaTheme="majorEastAsia" w:cstheme="minorHAnsi"/>
          <w:bCs/>
        </w:rPr>
        <w:t xml:space="preserve"> w celu zapewnienia najwyższej ochrony praw osób, których dane dotyczą</w:t>
      </w:r>
      <w:r w:rsidR="0096785D">
        <w:rPr>
          <w:rFonts w:eastAsiaTheme="majorEastAsia" w:cstheme="minorHAnsi"/>
          <w:bCs/>
        </w:rPr>
        <w:t xml:space="preserve">, </w:t>
      </w:r>
      <w:r w:rsidRPr="00295B01">
        <w:rPr>
          <w:rFonts w:eastAsiaTheme="majorEastAsia" w:cstheme="minorHAnsi"/>
          <w:bCs/>
        </w:rPr>
        <w:t>jest</w:t>
      </w:r>
      <w:r w:rsidR="00830CE0">
        <w:rPr>
          <w:rFonts w:eastAsiaTheme="majorEastAsia" w:cstheme="minorHAnsi"/>
          <w:bCs/>
        </w:rPr>
        <w:t xml:space="preserve"> </w:t>
      </w:r>
      <w:r w:rsidRPr="00830CE0">
        <w:t>dobrowolna zgoda osoby, której dane dotyczą</w:t>
      </w:r>
      <w:r w:rsidR="00830CE0">
        <w:t>, zgodnie z</w:t>
      </w:r>
      <w:r w:rsidR="00A843D6" w:rsidRPr="00830CE0">
        <w:t xml:space="preserve"> </w:t>
      </w:r>
      <w:r w:rsidRPr="00A843D6">
        <w:t>art. 6 ust. 1 lit. a RODO</w:t>
      </w:r>
      <w:r w:rsidR="0015017F" w:rsidRPr="00A843D6">
        <w:t xml:space="preserve"> w związku z art. 49 ust. 1 lit a RODO</w:t>
      </w:r>
      <w:r w:rsidR="00200E81" w:rsidRPr="00A843D6">
        <w:t>.</w:t>
      </w:r>
    </w:p>
    <w:p w14:paraId="4F4537B5" w14:textId="77777777" w:rsidR="005F0EE4" w:rsidRPr="00295B01" w:rsidRDefault="005F0EE4" w:rsidP="005F0EE4">
      <w:pPr>
        <w:spacing w:after="0" w:line="276" w:lineRule="auto"/>
        <w:jc w:val="both"/>
        <w:rPr>
          <w:rFonts w:eastAsiaTheme="majorEastAsia" w:cstheme="minorHAnsi"/>
          <w:bCs/>
        </w:rPr>
      </w:pPr>
    </w:p>
    <w:p w14:paraId="136DD9AF" w14:textId="08CBF204" w:rsidR="004F0CB1" w:rsidRPr="00295B01" w:rsidRDefault="004F0CB1" w:rsidP="005F0EE4">
      <w:pPr>
        <w:pStyle w:val="Akapitzlist"/>
        <w:numPr>
          <w:ilvl w:val="0"/>
          <w:numId w:val="9"/>
        </w:numPr>
        <w:spacing w:after="0" w:line="276" w:lineRule="auto"/>
        <w:ind w:left="0"/>
        <w:jc w:val="both"/>
        <w:rPr>
          <w:rFonts w:eastAsiaTheme="majorEastAsia" w:cstheme="minorHAnsi"/>
          <w:bCs/>
        </w:rPr>
      </w:pPr>
      <w:r w:rsidRPr="00295B01">
        <w:rPr>
          <w:rFonts w:eastAsiaTheme="majorEastAsia" w:cstheme="minorHAnsi"/>
          <w:bCs/>
        </w:rPr>
        <w:t xml:space="preserve">Administrator, </w:t>
      </w:r>
      <w:r w:rsidR="00C214EE" w:rsidRPr="00295B01">
        <w:rPr>
          <w:rFonts w:eastAsiaTheme="majorEastAsia" w:cstheme="minorHAnsi"/>
          <w:bCs/>
        </w:rPr>
        <w:t>zamierza</w:t>
      </w:r>
      <w:r w:rsidRPr="00295B01">
        <w:rPr>
          <w:rFonts w:eastAsiaTheme="majorEastAsia" w:cstheme="minorHAnsi"/>
          <w:bCs/>
        </w:rPr>
        <w:t xml:space="preserve"> publikować także dane osobowe swoich pracowników – najczęściej będą to nauczyciele</w:t>
      </w:r>
      <w:r w:rsidR="00142C93" w:rsidRPr="00295B01">
        <w:rPr>
          <w:rFonts w:eastAsiaTheme="majorEastAsia" w:cstheme="minorHAnsi"/>
          <w:bCs/>
        </w:rPr>
        <w:t xml:space="preserve"> oraz bibliotekarze</w:t>
      </w:r>
      <w:r w:rsidR="00062894">
        <w:rPr>
          <w:rFonts w:eastAsiaTheme="majorEastAsia" w:cstheme="minorHAnsi"/>
          <w:bCs/>
        </w:rPr>
        <w:t xml:space="preserve">, </w:t>
      </w:r>
      <w:r w:rsidRPr="00295B01">
        <w:rPr>
          <w:rFonts w:eastAsiaTheme="majorEastAsia" w:cstheme="minorHAnsi"/>
          <w:bCs/>
        </w:rPr>
        <w:t>biorący udział w aktywnościach</w:t>
      </w:r>
      <w:r w:rsidR="003A6528" w:rsidRPr="00295B01">
        <w:rPr>
          <w:rFonts w:eastAsiaTheme="majorEastAsia" w:cstheme="minorHAnsi"/>
          <w:bCs/>
        </w:rPr>
        <w:t xml:space="preserve"> wr</w:t>
      </w:r>
      <w:r w:rsidR="00142C93" w:rsidRPr="00295B01">
        <w:rPr>
          <w:rFonts w:eastAsiaTheme="majorEastAsia" w:cstheme="minorHAnsi"/>
          <w:bCs/>
        </w:rPr>
        <w:t>az z uczniami</w:t>
      </w:r>
      <w:r w:rsidRPr="00295B01">
        <w:rPr>
          <w:rFonts w:eastAsiaTheme="majorEastAsia" w:cstheme="minorHAnsi"/>
          <w:bCs/>
        </w:rPr>
        <w:t>. Dobrowolność zgody w relacji pracodawca-pracownik jest</w:t>
      </w:r>
      <w:r w:rsidR="00062894">
        <w:rPr>
          <w:rFonts w:eastAsiaTheme="majorEastAsia" w:cstheme="minorHAnsi"/>
          <w:bCs/>
        </w:rPr>
        <w:t xml:space="preserve"> </w:t>
      </w:r>
      <w:r w:rsidRPr="00295B01">
        <w:rPr>
          <w:rFonts w:eastAsiaTheme="majorEastAsia" w:cstheme="minorHAnsi"/>
          <w:bCs/>
        </w:rPr>
        <w:t>podważana z uwagi na brak równorzędności stron. Zgoda nie powinna bowiem, stanowić ważnej podstawy prawnej przetwarzania danych osobowych</w:t>
      </w:r>
      <w:r w:rsidR="00A11122">
        <w:rPr>
          <w:rFonts w:eastAsiaTheme="majorEastAsia" w:cstheme="minorHAnsi"/>
          <w:bCs/>
        </w:rPr>
        <w:t xml:space="preserve">, </w:t>
      </w:r>
      <w:r w:rsidRPr="00295B01">
        <w:rPr>
          <w:rFonts w:eastAsiaTheme="majorEastAsia" w:cstheme="minorHAnsi"/>
          <w:bCs/>
        </w:rPr>
        <w:t>w szczególnej sytuacji, w której istnieje wyraźny brak równowagi między osobą, której dane dotyczą</w:t>
      </w:r>
      <w:r w:rsidR="00A11122">
        <w:rPr>
          <w:rFonts w:eastAsiaTheme="majorEastAsia" w:cstheme="minorHAnsi"/>
          <w:bCs/>
        </w:rPr>
        <w:t xml:space="preserve">, </w:t>
      </w:r>
      <w:r w:rsidRPr="00295B01">
        <w:rPr>
          <w:rFonts w:eastAsiaTheme="majorEastAsia" w:cstheme="minorHAnsi"/>
          <w:bCs/>
        </w:rPr>
        <w:t xml:space="preserve">a </w:t>
      </w:r>
      <w:r w:rsidR="003009F3">
        <w:rPr>
          <w:rFonts w:eastAsiaTheme="majorEastAsia" w:cstheme="minorHAnsi"/>
          <w:bCs/>
        </w:rPr>
        <w:lastRenderedPageBreak/>
        <w:t>A</w:t>
      </w:r>
      <w:r w:rsidRPr="00295B01">
        <w:rPr>
          <w:rFonts w:eastAsiaTheme="majorEastAsia" w:cstheme="minorHAnsi"/>
          <w:bCs/>
        </w:rPr>
        <w:t>dministratorem, ponieważ jest mało prawdopodobne, by w tej konkretnej sytuacji</w:t>
      </w:r>
      <w:r w:rsidR="00D111FB">
        <w:rPr>
          <w:rFonts w:eastAsiaTheme="majorEastAsia" w:cstheme="minorHAnsi"/>
          <w:bCs/>
        </w:rPr>
        <w:t xml:space="preserve">, </w:t>
      </w:r>
      <w:r w:rsidRPr="00295B01">
        <w:rPr>
          <w:rFonts w:eastAsiaTheme="majorEastAsia" w:cstheme="minorHAnsi"/>
          <w:bCs/>
        </w:rPr>
        <w:t>zgodę wyrażono dobrowolnie we wszystkich przypadkach (motyw 43 RODO).</w:t>
      </w:r>
    </w:p>
    <w:p w14:paraId="7844C173" w14:textId="77777777" w:rsidR="004F0CB1" w:rsidRPr="00295B01" w:rsidRDefault="004F0CB1" w:rsidP="004F0CB1">
      <w:pPr>
        <w:pStyle w:val="Akapitzlist"/>
        <w:spacing w:after="0" w:line="276" w:lineRule="auto"/>
        <w:jc w:val="both"/>
        <w:rPr>
          <w:rFonts w:eastAsiaTheme="majorEastAsia" w:cstheme="minorHAnsi"/>
          <w:bCs/>
        </w:rPr>
      </w:pPr>
    </w:p>
    <w:p w14:paraId="00BE3F6F" w14:textId="77777777" w:rsidR="004F0CB1" w:rsidRPr="00295B01" w:rsidRDefault="004F0CB1" w:rsidP="004F0CB1">
      <w:pPr>
        <w:spacing w:after="0" w:line="276" w:lineRule="auto"/>
        <w:jc w:val="both"/>
        <w:rPr>
          <w:rFonts w:eastAsiaTheme="majorEastAsia" w:cstheme="minorHAnsi"/>
          <w:bCs/>
        </w:rPr>
      </w:pPr>
      <w:r w:rsidRPr="00295B01">
        <w:rPr>
          <w:rFonts w:eastAsiaTheme="majorEastAsia" w:cstheme="minorHAnsi"/>
          <w:bCs/>
        </w:rPr>
        <w:t xml:space="preserve">Oprócz założenia, iż zgoda nie została udzielona dobrowolnie, oparcie przetwarzania na tej podstawie prawnej niesie ze sobą niepewność co do jej utrzymania przez pracownika – jednym z fundamentalnych elementów zgody jest łatwość jej wycofania. </w:t>
      </w:r>
    </w:p>
    <w:p w14:paraId="1D94331C" w14:textId="77777777" w:rsidR="004F0CB1" w:rsidRPr="00295B01" w:rsidRDefault="004F0CB1" w:rsidP="004F0CB1">
      <w:pPr>
        <w:spacing w:after="0" w:line="276" w:lineRule="auto"/>
        <w:jc w:val="both"/>
        <w:rPr>
          <w:rFonts w:eastAsiaTheme="majorEastAsia" w:cstheme="minorHAnsi"/>
          <w:bCs/>
        </w:rPr>
      </w:pPr>
    </w:p>
    <w:p w14:paraId="53E74427" w14:textId="59796BF9" w:rsidR="004F0CB1" w:rsidRPr="00295B01" w:rsidRDefault="004F0CB1" w:rsidP="004F0CB1">
      <w:pPr>
        <w:spacing w:after="0" w:line="276" w:lineRule="auto"/>
        <w:jc w:val="both"/>
        <w:rPr>
          <w:rFonts w:eastAsiaTheme="majorEastAsia" w:cstheme="minorHAnsi"/>
          <w:b/>
        </w:rPr>
      </w:pPr>
      <w:r w:rsidRPr="00295B01">
        <w:rPr>
          <w:rFonts w:eastAsiaTheme="majorEastAsia" w:cstheme="minorHAnsi"/>
          <w:b/>
        </w:rPr>
        <w:t>Mając świadomość powyższego Administrator zapewnił, iż jej udzielenie jest dobrowolne, a pracownicy, którzy jej nie wyrażą nie będą dotknięci negatywnymi konsekwencjami.</w:t>
      </w:r>
    </w:p>
    <w:p w14:paraId="5BAB2E74" w14:textId="6D3BE216" w:rsidR="00983806" w:rsidRPr="00295B01" w:rsidRDefault="00983806" w:rsidP="006F576E">
      <w:pPr>
        <w:spacing w:after="0" w:line="276" w:lineRule="auto"/>
        <w:jc w:val="both"/>
        <w:rPr>
          <w:rFonts w:eastAsiaTheme="majorEastAsia" w:cstheme="minorHAnsi"/>
          <w:bCs/>
        </w:rPr>
      </w:pPr>
    </w:p>
    <w:p w14:paraId="2D5D5D48" w14:textId="5C6B713A" w:rsidR="002C3A24" w:rsidRPr="006F1BCC" w:rsidRDefault="00F50168" w:rsidP="005F0EE4">
      <w:pPr>
        <w:pStyle w:val="Akapitzlist"/>
        <w:numPr>
          <w:ilvl w:val="0"/>
          <w:numId w:val="9"/>
        </w:numPr>
        <w:spacing w:after="0" w:line="276" w:lineRule="auto"/>
        <w:ind w:left="0"/>
        <w:jc w:val="both"/>
        <w:rPr>
          <w:rFonts w:eastAsiaTheme="majorEastAsia" w:cstheme="minorHAnsi"/>
          <w:bCs/>
        </w:rPr>
      </w:pPr>
      <w:r w:rsidRPr="00295B01">
        <w:rPr>
          <w:rFonts w:eastAsiaTheme="majorEastAsia" w:cstheme="minorHAnsi"/>
          <w:bCs/>
        </w:rPr>
        <w:t>S</w:t>
      </w:r>
      <w:r w:rsidR="002C3A24" w:rsidRPr="00295B01">
        <w:rPr>
          <w:rFonts w:eastAsiaTheme="majorEastAsia" w:cstheme="minorHAnsi"/>
          <w:bCs/>
        </w:rPr>
        <w:t>iedzib</w:t>
      </w:r>
      <w:r w:rsidRPr="00295B01">
        <w:rPr>
          <w:rFonts w:eastAsiaTheme="majorEastAsia" w:cstheme="minorHAnsi"/>
          <w:bCs/>
        </w:rPr>
        <w:t>a</w:t>
      </w:r>
      <w:r w:rsidR="002C3A24" w:rsidRPr="00295B01">
        <w:rPr>
          <w:rFonts w:eastAsiaTheme="majorEastAsia" w:cstheme="minorHAnsi"/>
          <w:bCs/>
        </w:rPr>
        <w:t xml:space="preserve"> firm</w:t>
      </w:r>
      <w:r w:rsidRPr="00295B01">
        <w:rPr>
          <w:rFonts w:eastAsiaTheme="majorEastAsia" w:cstheme="minorHAnsi"/>
          <w:bCs/>
        </w:rPr>
        <w:t>y</w:t>
      </w:r>
      <w:r w:rsidR="002C3A24" w:rsidRPr="00295B01">
        <w:rPr>
          <w:rFonts w:eastAsiaTheme="majorEastAsia" w:cstheme="minorHAnsi"/>
          <w:bCs/>
        </w:rPr>
        <w:t xml:space="preserve"> </w:t>
      </w:r>
      <w:r w:rsidR="002C3A24" w:rsidRPr="006F1BCC">
        <w:rPr>
          <w:rFonts w:eastAsiaTheme="majorEastAsia" w:cstheme="minorHAnsi"/>
          <w:bCs/>
        </w:rPr>
        <w:t>będąc</w:t>
      </w:r>
      <w:r w:rsidRPr="006F1BCC">
        <w:rPr>
          <w:rFonts w:eastAsiaTheme="majorEastAsia" w:cstheme="minorHAnsi"/>
          <w:bCs/>
        </w:rPr>
        <w:t>ej</w:t>
      </w:r>
      <w:r w:rsidR="002C3A24" w:rsidRPr="006F1BCC">
        <w:rPr>
          <w:rFonts w:eastAsiaTheme="majorEastAsia" w:cstheme="minorHAnsi"/>
          <w:bCs/>
        </w:rPr>
        <w:t xml:space="preserve"> właściciel</w:t>
      </w:r>
      <w:r w:rsidRPr="006F1BCC">
        <w:rPr>
          <w:rFonts w:eastAsiaTheme="majorEastAsia" w:cstheme="minorHAnsi"/>
          <w:bCs/>
        </w:rPr>
        <w:t>em</w:t>
      </w:r>
      <w:r w:rsidR="002C3A24" w:rsidRPr="006F1BCC">
        <w:rPr>
          <w:rFonts w:eastAsiaTheme="majorEastAsia" w:cstheme="minorHAnsi"/>
          <w:bCs/>
        </w:rPr>
        <w:t xml:space="preserve"> portalu Facebook</w:t>
      </w:r>
      <w:r w:rsidR="00E34ACB">
        <w:rPr>
          <w:rFonts w:eastAsiaTheme="majorEastAsia" w:cstheme="minorHAnsi"/>
          <w:bCs/>
        </w:rPr>
        <w:t xml:space="preserve"> </w:t>
      </w:r>
      <w:r w:rsidR="002C3A24" w:rsidRPr="006F1BCC">
        <w:rPr>
          <w:rFonts w:eastAsiaTheme="majorEastAsia" w:cstheme="minorHAnsi"/>
          <w:bCs/>
        </w:rPr>
        <w:t>znajduj</w:t>
      </w:r>
      <w:r w:rsidR="00A752F9" w:rsidRPr="006F1BCC">
        <w:rPr>
          <w:rFonts w:eastAsiaTheme="majorEastAsia" w:cstheme="minorHAnsi"/>
          <w:bCs/>
        </w:rPr>
        <w:t>e</w:t>
      </w:r>
      <w:r w:rsidR="002C3A24" w:rsidRPr="006F1BCC">
        <w:rPr>
          <w:rFonts w:eastAsiaTheme="majorEastAsia" w:cstheme="minorHAnsi"/>
          <w:bCs/>
        </w:rPr>
        <w:t xml:space="preserve"> się na terenie Stanów Zjednoczonych.</w:t>
      </w:r>
    </w:p>
    <w:p w14:paraId="6C1895E1" w14:textId="77777777" w:rsidR="00B1740D" w:rsidRPr="00295B01" w:rsidRDefault="00B1740D" w:rsidP="00106F87">
      <w:pPr>
        <w:pStyle w:val="Akapitzlist"/>
        <w:spacing w:after="0" w:line="276" w:lineRule="auto"/>
        <w:ind w:left="0"/>
        <w:jc w:val="both"/>
        <w:rPr>
          <w:rFonts w:eastAsiaTheme="majorEastAsia" w:cstheme="minorHAnsi"/>
          <w:bCs/>
        </w:rPr>
      </w:pPr>
    </w:p>
    <w:p w14:paraId="1BBA8678" w14:textId="5F1F2F51" w:rsidR="00BF285D" w:rsidRPr="00D37828" w:rsidRDefault="00BF285D" w:rsidP="00BF285D">
      <w:pPr>
        <w:spacing w:after="0" w:line="276" w:lineRule="auto"/>
        <w:jc w:val="both"/>
        <w:rPr>
          <w:rFonts w:eastAsiaTheme="majorEastAsia" w:cstheme="minorHAnsi"/>
          <w:bCs/>
        </w:rPr>
      </w:pPr>
      <w:r w:rsidRPr="00D37828">
        <w:rPr>
          <w:rFonts w:eastAsiaTheme="majorEastAsia" w:cstheme="minorHAnsi"/>
          <w:bCs/>
        </w:rPr>
        <w:t xml:space="preserve">Administrator ma na uwadze, że 10 lipca 2023 roku Komisja Europejska wydała decyzję wykonawczą stwierdzającą odpowiedni stopień ochrony danych osobowych w ramach „Data </w:t>
      </w:r>
      <w:proofErr w:type="spellStart"/>
      <w:r w:rsidRPr="00D37828">
        <w:rPr>
          <w:rFonts w:eastAsiaTheme="majorEastAsia" w:cstheme="minorHAnsi"/>
          <w:bCs/>
        </w:rPr>
        <w:t>Privacy</w:t>
      </w:r>
      <w:proofErr w:type="spellEnd"/>
      <w:r w:rsidRPr="00D37828">
        <w:rPr>
          <w:rFonts w:eastAsiaTheme="majorEastAsia" w:cstheme="minorHAnsi"/>
          <w:bCs/>
        </w:rPr>
        <w:t xml:space="preserve"> Framework” (dalej: DPF). Przedmiotowa decyzja, która została wydana na podstawie art. 35 ust. 3 RODO oznacza, że transfer danych osobowych do USA jest legalny, jeżeli odbiorcą danych jest podmiot certyfikowany w ramach DPF. Lista podmiotów, które uczestniczą w programie DPF są dostępne na stronie internetowej. W dniu przeprowadzenia niniejszej analizy (tj. </w:t>
      </w:r>
      <w:r w:rsidR="009373A9">
        <w:rPr>
          <w:rFonts w:eastAsiaTheme="majorEastAsia" w:cstheme="minorHAnsi"/>
          <w:bCs/>
        </w:rPr>
        <w:t>31.0</w:t>
      </w:r>
      <w:r w:rsidR="00AD500A">
        <w:rPr>
          <w:rFonts w:eastAsiaTheme="majorEastAsia" w:cstheme="minorHAnsi"/>
          <w:bCs/>
        </w:rPr>
        <w:t>7.2023</w:t>
      </w:r>
      <w:r w:rsidRPr="00D37828">
        <w:rPr>
          <w:rFonts w:eastAsiaTheme="majorEastAsia" w:cstheme="minorHAnsi"/>
          <w:bCs/>
        </w:rPr>
        <w:t xml:space="preserve">) właściciel platformy Facebook - Meta </w:t>
      </w:r>
      <w:proofErr w:type="spellStart"/>
      <w:r w:rsidRPr="00D37828">
        <w:rPr>
          <w:rFonts w:eastAsiaTheme="majorEastAsia" w:cstheme="minorHAnsi"/>
          <w:bCs/>
        </w:rPr>
        <w:t>Platforms</w:t>
      </w:r>
      <w:proofErr w:type="spellEnd"/>
      <w:r w:rsidRPr="00D37828">
        <w:rPr>
          <w:rFonts w:eastAsiaTheme="majorEastAsia" w:cstheme="minorHAnsi"/>
          <w:bCs/>
        </w:rPr>
        <w:t xml:space="preserve">, Inc. (dalej: Meta) widnieje jako podmiot, który uzyskał certyfikat DPF z ważnością do 27 lipca 2024 roku. – po tej dacie Meta będzie mogła ponowić certyfikat, jeśli wykaże spełnienie warunków DPF. Administrator zweryfikuje w lipcu 2024 roku czy Meta ponownie odnowiła certyfikat. </w:t>
      </w:r>
    </w:p>
    <w:p w14:paraId="5DC56310" w14:textId="77777777" w:rsidR="00BF285D" w:rsidRPr="00D37828" w:rsidRDefault="00BF285D" w:rsidP="00BF285D">
      <w:pPr>
        <w:spacing w:after="0" w:line="276" w:lineRule="auto"/>
        <w:jc w:val="both"/>
        <w:rPr>
          <w:rFonts w:eastAsiaTheme="majorEastAsia" w:cstheme="minorHAnsi"/>
          <w:bCs/>
        </w:rPr>
      </w:pPr>
    </w:p>
    <w:p w14:paraId="787642DD" w14:textId="77777777" w:rsidR="00BF285D" w:rsidRDefault="00BF285D" w:rsidP="00BF285D">
      <w:pPr>
        <w:spacing w:after="0" w:line="276" w:lineRule="auto"/>
        <w:jc w:val="both"/>
        <w:rPr>
          <w:rFonts w:eastAsiaTheme="majorEastAsia" w:cstheme="minorHAnsi"/>
          <w:bCs/>
        </w:rPr>
      </w:pPr>
      <w:r w:rsidRPr="00D37828">
        <w:rPr>
          <w:rFonts w:eastAsiaTheme="majorEastAsia" w:cstheme="minorHAnsi"/>
          <w:bCs/>
        </w:rPr>
        <w:t xml:space="preserve">W związku z powyższym, Placówka przygotowała wzór formularza zgody, który poprzez klauzulę informacyjną, w sposób jasny i czytelny, wyjaśnia, że dane osobowe będą przekazane do Mety – firmy mającej swoją siedzibę w USA i znajdującej się na liście podmiotów, które poprzez Data </w:t>
      </w:r>
      <w:proofErr w:type="spellStart"/>
      <w:r w:rsidRPr="00D37828">
        <w:rPr>
          <w:rFonts w:eastAsiaTheme="majorEastAsia" w:cstheme="minorHAnsi"/>
          <w:bCs/>
        </w:rPr>
        <w:t>Privacy</w:t>
      </w:r>
      <w:proofErr w:type="spellEnd"/>
      <w:r w:rsidRPr="00D37828">
        <w:rPr>
          <w:rFonts w:eastAsiaTheme="majorEastAsia" w:cstheme="minorHAnsi"/>
          <w:bCs/>
        </w:rPr>
        <w:t xml:space="preserve"> Framework zapewniają, że dane osobowe będą przetwarzane w sposób legalny i odpowiednio bezpieczny.  </w:t>
      </w:r>
    </w:p>
    <w:p w14:paraId="2B83D061" w14:textId="77777777" w:rsidR="006F576E" w:rsidRPr="00295B01" w:rsidRDefault="006F576E" w:rsidP="006F576E">
      <w:pPr>
        <w:spacing w:after="0" w:line="276" w:lineRule="auto"/>
        <w:jc w:val="both"/>
        <w:rPr>
          <w:rFonts w:eastAsiaTheme="majorEastAsia" w:cstheme="minorHAnsi"/>
          <w:bCs/>
        </w:rPr>
      </w:pPr>
    </w:p>
    <w:p w14:paraId="7F8EBCBA" w14:textId="71CDF31F" w:rsidR="007E5FF7" w:rsidRPr="00295B01" w:rsidRDefault="00EB68CB" w:rsidP="00CF03CA">
      <w:pPr>
        <w:pStyle w:val="Akapitzlist"/>
        <w:numPr>
          <w:ilvl w:val="0"/>
          <w:numId w:val="3"/>
        </w:numPr>
        <w:spacing w:after="0" w:line="276" w:lineRule="auto"/>
        <w:jc w:val="both"/>
        <w:rPr>
          <w:rFonts w:eastAsiaTheme="majorEastAsia" w:cstheme="minorHAnsi"/>
          <w:b/>
        </w:rPr>
      </w:pPr>
      <w:r w:rsidRPr="00295B01">
        <w:rPr>
          <w:rFonts w:eastAsiaTheme="majorEastAsia" w:cstheme="minorHAnsi"/>
          <w:b/>
        </w:rPr>
        <w:t>Ryzyko naruszenia praw i wolności, na które realizacja procesu może mieć wpływ</w:t>
      </w:r>
    </w:p>
    <w:p w14:paraId="06A6D91C" w14:textId="49E3B2B4" w:rsidR="007E5FF7" w:rsidRPr="00295B01" w:rsidRDefault="007E5FF7" w:rsidP="006F576E">
      <w:pPr>
        <w:spacing w:after="0" w:line="276" w:lineRule="auto"/>
        <w:jc w:val="both"/>
        <w:rPr>
          <w:rFonts w:eastAsiaTheme="majorEastAsia" w:cstheme="minorHAnsi"/>
          <w:b/>
        </w:rPr>
      </w:pPr>
    </w:p>
    <w:p w14:paraId="141FA2B8" w14:textId="3DF62A37" w:rsidR="000D56F1" w:rsidRPr="00295B01" w:rsidRDefault="0072234B" w:rsidP="000D56F1">
      <w:pPr>
        <w:pStyle w:val="Akapitzlist"/>
        <w:numPr>
          <w:ilvl w:val="0"/>
          <w:numId w:val="15"/>
        </w:numPr>
        <w:spacing w:after="0" w:line="276" w:lineRule="auto"/>
        <w:jc w:val="both"/>
        <w:rPr>
          <w:rFonts w:eastAsiaTheme="majorEastAsia" w:cstheme="minorHAnsi"/>
          <w:b/>
        </w:rPr>
      </w:pPr>
      <w:r w:rsidRPr="00295B01">
        <w:rPr>
          <w:rFonts w:eastAsiaTheme="majorEastAsia" w:cstheme="minorHAnsi"/>
          <w:b/>
        </w:rPr>
        <w:t xml:space="preserve">Prawo do </w:t>
      </w:r>
      <w:r w:rsidR="00065A48" w:rsidRPr="00295B01">
        <w:rPr>
          <w:rFonts w:eastAsiaTheme="majorEastAsia" w:cstheme="minorHAnsi"/>
          <w:b/>
        </w:rPr>
        <w:t>prywatności –</w:t>
      </w:r>
      <w:r w:rsidR="00065A48" w:rsidRPr="00295B01">
        <w:rPr>
          <w:rFonts w:eastAsiaTheme="majorEastAsia" w:cstheme="minorHAnsi"/>
          <w:bCs/>
        </w:rPr>
        <w:t xml:space="preserve"> Placówka zamieszczać będzie jedynie informacje związane z jej funkcjonowaniem</w:t>
      </w:r>
      <w:r w:rsidR="0024056B" w:rsidRPr="00295B01">
        <w:rPr>
          <w:rFonts w:eastAsiaTheme="majorEastAsia" w:cstheme="minorHAnsi"/>
          <w:bCs/>
        </w:rPr>
        <w:t xml:space="preserve"> oraz </w:t>
      </w:r>
      <w:r w:rsidR="0024056B" w:rsidRPr="006F1BCC">
        <w:rPr>
          <w:rFonts w:eastAsiaTheme="majorEastAsia" w:cstheme="minorHAnsi"/>
          <w:bCs/>
        </w:rPr>
        <w:t xml:space="preserve">dotyczące </w:t>
      </w:r>
      <w:r w:rsidR="00FE3764">
        <w:rPr>
          <w:rFonts w:eastAsiaTheme="majorEastAsia" w:cstheme="minorHAnsi"/>
          <w:bCs/>
        </w:rPr>
        <w:t>przed</w:t>
      </w:r>
      <w:r w:rsidR="0024056B" w:rsidRPr="00FE3764">
        <w:rPr>
          <w:rFonts w:eastAsiaTheme="majorEastAsia" w:cstheme="minorHAnsi"/>
          <w:bCs/>
          <w:color w:val="000000" w:themeColor="text1"/>
        </w:rPr>
        <w:t>szkolnej</w:t>
      </w:r>
      <w:r w:rsidR="0024056B" w:rsidRPr="008344B1">
        <w:rPr>
          <w:rFonts w:eastAsiaTheme="majorEastAsia" w:cstheme="minorHAnsi"/>
          <w:bCs/>
          <w:color w:val="FF0000"/>
        </w:rPr>
        <w:t xml:space="preserve"> </w:t>
      </w:r>
      <w:r w:rsidR="0024056B" w:rsidRPr="00295B01">
        <w:rPr>
          <w:rFonts w:eastAsiaTheme="majorEastAsia" w:cstheme="minorHAnsi"/>
          <w:bCs/>
        </w:rPr>
        <w:t>społeczności</w:t>
      </w:r>
      <w:r w:rsidR="00D3663B" w:rsidRPr="00295B01">
        <w:rPr>
          <w:rFonts w:eastAsiaTheme="majorEastAsia" w:cstheme="minorHAnsi"/>
          <w:bCs/>
        </w:rPr>
        <w:t xml:space="preserve"> oraz takie, na które została wyrażona zgoda osoby, której dane dotyczą</w:t>
      </w:r>
      <w:r w:rsidR="00065A48" w:rsidRPr="00295B01">
        <w:rPr>
          <w:rFonts w:eastAsiaTheme="majorEastAsia" w:cstheme="minorHAnsi"/>
          <w:bCs/>
        </w:rPr>
        <w:t>.</w:t>
      </w:r>
      <w:r w:rsidR="00AD1C63" w:rsidRPr="00295B01">
        <w:rPr>
          <w:rFonts w:eastAsiaTheme="majorEastAsia" w:cstheme="minorHAnsi"/>
          <w:bCs/>
        </w:rPr>
        <w:t xml:space="preserve"> Administrator zdaje sobie sprawę, iż zamieszczan</w:t>
      </w:r>
      <w:r w:rsidR="00D3663B" w:rsidRPr="00295B01">
        <w:rPr>
          <w:rFonts w:eastAsiaTheme="majorEastAsia" w:cstheme="minorHAnsi"/>
          <w:bCs/>
        </w:rPr>
        <w:t>e</w:t>
      </w:r>
      <w:r w:rsidR="00AD1C63" w:rsidRPr="00295B01">
        <w:rPr>
          <w:rFonts w:eastAsiaTheme="majorEastAsia" w:cstheme="minorHAnsi"/>
          <w:bCs/>
        </w:rPr>
        <w:t xml:space="preserve"> </w:t>
      </w:r>
      <w:r w:rsidR="00DD48CF" w:rsidRPr="00295B01">
        <w:rPr>
          <w:rFonts w:eastAsiaTheme="majorEastAsia" w:cstheme="minorHAnsi"/>
          <w:bCs/>
        </w:rPr>
        <w:t>informacj</w:t>
      </w:r>
      <w:r w:rsidR="00D3663B" w:rsidRPr="00295B01">
        <w:rPr>
          <w:rFonts w:eastAsiaTheme="majorEastAsia" w:cstheme="minorHAnsi"/>
          <w:bCs/>
        </w:rPr>
        <w:t>e</w:t>
      </w:r>
      <w:r w:rsidR="00AD1C63" w:rsidRPr="00295B01">
        <w:rPr>
          <w:rFonts w:eastAsiaTheme="majorEastAsia" w:cstheme="minorHAnsi"/>
          <w:bCs/>
        </w:rPr>
        <w:t xml:space="preserve"> </w:t>
      </w:r>
      <w:r w:rsidR="00D3663B" w:rsidRPr="00295B01">
        <w:rPr>
          <w:rFonts w:eastAsiaTheme="majorEastAsia" w:cstheme="minorHAnsi"/>
          <w:bCs/>
        </w:rPr>
        <w:t>są</w:t>
      </w:r>
      <w:r w:rsidR="00AD1C63" w:rsidRPr="00295B01">
        <w:rPr>
          <w:rFonts w:eastAsiaTheme="majorEastAsia" w:cstheme="minorHAnsi"/>
          <w:bCs/>
        </w:rPr>
        <w:t xml:space="preserve"> ogólnie dostępn</w:t>
      </w:r>
      <w:r w:rsidR="00D3663B" w:rsidRPr="00295B01">
        <w:rPr>
          <w:rFonts w:eastAsiaTheme="majorEastAsia" w:cstheme="minorHAnsi"/>
          <w:bCs/>
        </w:rPr>
        <w:t>e</w:t>
      </w:r>
      <w:r w:rsidR="00AD1C63" w:rsidRPr="00295B01">
        <w:rPr>
          <w:rFonts w:eastAsiaTheme="majorEastAsia" w:cstheme="minorHAnsi"/>
          <w:bCs/>
        </w:rPr>
        <w:t xml:space="preserve">, dlatego też osoby zajmujące się tworzeniem </w:t>
      </w:r>
      <w:r w:rsidR="00E7562C" w:rsidRPr="00295B01">
        <w:rPr>
          <w:rFonts w:eastAsiaTheme="majorEastAsia" w:cstheme="minorHAnsi"/>
          <w:bCs/>
        </w:rPr>
        <w:t>wpisów</w:t>
      </w:r>
      <w:r w:rsidR="00AD1C63" w:rsidRPr="00295B01">
        <w:rPr>
          <w:rFonts w:eastAsiaTheme="majorEastAsia" w:cstheme="minorHAnsi"/>
          <w:bCs/>
        </w:rPr>
        <w:t xml:space="preserve"> w </w:t>
      </w:r>
      <w:r w:rsidR="00DD48CF" w:rsidRPr="00295B01">
        <w:rPr>
          <w:rFonts w:eastAsiaTheme="majorEastAsia" w:cstheme="minorHAnsi"/>
          <w:bCs/>
        </w:rPr>
        <w:t>mediach społecznościowych</w:t>
      </w:r>
      <w:r w:rsidR="00E92145">
        <w:rPr>
          <w:rFonts w:eastAsiaTheme="majorEastAsia" w:cstheme="minorHAnsi"/>
          <w:bCs/>
        </w:rPr>
        <w:t xml:space="preserve">, </w:t>
      </w:r>
      <w:r w:rsidR="00DD48CF" w:rsidRPr="00295B01">
        <w:rPr>
          <w:rFonts w:eastAsiaTheme="majorEastAsia" w:cstheme="minorHAnsi"/>
          <w:bCs/>
        </w:rPr>
        <w:t>będą w sposób szczególny zwracać uwagę na zamieszczane treści</w:t>
      </w:r>
      <w:r w:rsidR="000859F6" w:rsidRPr="00295B01">
        <w:rPr>
          <w:rFonts w:eastAsiaTheme="majorEastAsia" w:cstheme="minorHAnsi"/>
          <w:bCs/>
        </w:rPr>
        <w:t>.</w:t>
      </w:r>
      <w:r w:rsidR="00065A48" w:rsidRPr="00295B01">
        <w:rPr>
          <w:rFonts w:eastAsiaTheme="majorEastAsia" w:cstheme="minorHAnsi"/>
          <w:bCs/>
        </w:rPr>
        <w:t xml:space="preserve"> </w:t>
      </w:r>
    </w:p>
    <w:p w14:paraId="2A01B082" w14:textId="126C35F1" w:rsidR="002257B6" w:rsidRPr="00295B01" w:rsidRDefault="00DE797E" w:rsidP="000D56F1">
      <w:pPr>
        <w:pStyle w:val="Akapitzlist"/>
        <w:numPr>
          <w:ilvl w:val="0"/>
          <w:numId w:val="15"/>
        </w:numPr>
        <w:spacing w:after="0" w:line="276" w:lineRule="auto"/>
        <w:jc w:val="both"/>
        <w:rPr>
          <w:rFonts w:eastAsiaTheme="majorEastAsia" w:cstheme="minorHAnsi"/>
          <w:b/>
        </w:rPr>
      </w:pPr>
      <w:r w:rsidRPr="00295B01">
        <w:rPr>
          <w:rFonts w:eastAsiaTheme="majorEastAsia" w:cstheme="minorHAnsi"/>
          <w:b/>
        </w:rPr>
        <w:t>Godność –</w:t>
      </w:r>
      <w:r w:rsidRPr="00295B01">
        <w:rPr>
          <w:rFonts w:eastAsiaTheme="majorEastAsia" w:cstheme="minorHAnsi"/>
          <w:bCs/>
        </w:rPr>
        <w:t xml:space="preserve"> ta</w:t>
      </w:r>
      <w:r w:rsidR="000752D7" w:rsidRPr="00295B01">
        <w:rPr>
          <w:rFonts w:eastAsiaTheme="majorEastAsia" w:cstheme="minorHAnsi"/>
          <w:bCs/>
        </w:rPr>
        <w:t>k</w:t>
      </w:r>
      <w:r w:rsidRPr="00295B01">
        <w:rPr>
          <w:rFonts w:eastAsiaTheme="majorEastAsia" w:cstheme="minorHAnsi"/>
          <w:bCs/>
        </w:rPr>
        <w:t xml:space="preserve"> jak w przypadku prawa do prywatności, pracownicy </w:t>
      </w:r>
      <w:r w:rsidR="00BF21F3">
        <w:rPr>
          <w:rFonts w:eastAsiaTheme="majorEastAsia" w:cstheme="minorHAnsi"/>
          <w:bCs/>
        </w:rPr>
        <w:t>A</w:t>
      </w:r>
      <w:r w:rsidR="00647FA0" w:rsidRPr="00295B01">
        <w:rPr>
          <w:rFonts w:eastAsiaTheme="majorEastAsia" w:cstheme="minorHAnsi"/>
          <w:bCs/>
        </w:rPr>
        <w:t>dministratora</w:t>
      </w:r>
      <w:r w:rsidRPr="00295B01">
        <w:rPr>
          <w:rFonts w:eastAsiaTheme="majorEastAsia" w:cstheme="minorHAnsi"/>
          <w:bCs/>
        </w:rPr>
        <w:t xml:space="preserve"> w sposób</w:t>
      </w:r>
      <w:r w:rsidR="00647FA0" w:rsidRPr="00295B01">
        <w:rPr>
          <w:rFonts w:eastAsiaTheme="majorEastAsia" w:cstheme="minorHAnsi"/>
          <w:bCs/>
        </w:rPr>
        <w:t xml:space="preserve"> szczególny zwracać</w:t>
      </w:r>
      <w:r w:rsidR="000752D7" w:rsidRPr="00295B01">
        <w:rPr>
          <w:rFonts w:eastAsiaTheme="majorEastAsia" w:cstheme="minorHAnsi"/>
          <w:bCs/>
        </w:rPr>
        <w:t xml:space="preserve"> </w:t>
      </w:r>
      <w:r w:rsidR="00647FA0" w:rsidRPr="00295B01">
        <w:rPr>
          <w:rFonts w:eastAsiaTheme="majorEastAsia" w:cstheme="minorHAnsi"/>
          <w:bCs/>
        </w:rPr>
        <w:t>będą uwagę na zakres zamieszczanych danych</w:t>
      </w:r>
      <w:r w:rsidR="00E92145">
        <w:rPr>
          <w:rFonts w:eastAsiaTheme="majorEastAsia" w:cstheme="minorHAnsi"/>
          <w:bCs/>
        </w:rPr>
        <w:t xml:space="preserve">, </w:t>
      </w:r>
      <w:r w:rsidR="00647FA0" w:rsidRPr="00295B01">
        <w:rPr>
          <w:rFonts w:eastAsiaTheme="majorEastAsia" w:cstheme="minorHAnsi"/>
          <w:bCs/>
        </w:rPr>
        <w:t>jak również na</w:t>
      </w:r>
      <w:r w:rsidR="000752D7" w:rsidRPr="00295B01">
        <w:rPr>
          <w:rFonts w:eastAsiaTheme="majorEastAsia" w:cstheme="minorHAnsi"/>
          <w:bCs/>
        </w:rPr>
        <w:t xml:space="preserve"> ich</w:t>
      </w:r>
      <w:r w:rsidR="00647FA0" w:rsidRPr="00295B01">
        <w:rPr>
          <w:rFonts w:eastAsiaTheme="majorEastAsia" w:cstheme="minorHAnsi"/>
          <w:bCs/>
        </w:rPr>
        <w:t xml:space="preserve"> kontekst</w:t>
      </w:r>
      <w:r w:rsidR="002257B6" w:rsidRPr="00295B01">
        <w:rPr>
          <w:rFonts w:eastAsiaTheme="majorEastAsia" w:cstheme="minorHAnsi"/>
          <w:bCs/>
        </w:rPr>
        <w:t>:</w:t>
      </w:r>
    </w:p>
    <w:p w14:paraId="095F3940" w14:textId="44A8C6C1" w:rsidR="002257B6" w:rsidRPr="00295B01" w:rsidRDefault="000752D7" w:rsidP="000D56F1">
      <w:pPr>
        <w:pStyle w:val="Akapitzlist"/>
        <w:numPr>
          <w:ilvl w:val="1"/>
          <w:numId w:val="19"/>
        </w:numPr>
        <w:spacing w:after="0" w:line="276" w:lineRule="auto"/>
        <w:ind w:left="1134"/>
        <w:jc w:val="both"/>
        <w:rPr>
          <w:rFonts w:eastAsiaTheme="majorEastAsia" w:cstheme="minorHAnsi"/>
          <w:bCs/>
        </w:rPr>
      </w:pPr>
      <w:r w:rsidRPr="00295B01">
        <w:rPr>
          <w:rFonts w:eastAsiaTheme="majorEastAsia" w:cstheme="minorHAnsi"/>
          <w:bCs/>
        </w:rPr>
        <w:t>Administrator nie będzie zamieszczać treści</w:t>
      </w:r>
      <w:r w:rsidR="0092040E">
        <w:rPr>
          <w:rFonts w:eastAsiaTheme="majorEastAsia" w:cstheme="minorHAnsi"/>
          <w:bCs/>
        </w:rPr>
        <w:t xml:space="preserve"> </w:t>
      </w:r>
      <w:r w:rsidRPr="00295B01">
        <w:rPr>
          <w:rFonts w:eastAsiaTheme="majorEastAsia" w:cstheme="minorHAnsi"/>
          <w:bCs/>
        </w:rPr>
        <w:t>obraźliwych lub prześmiewczych</w:t>
      </w:r>
      <w:r w:rsidR="00E92145">
        <w:rPr>
          <w:rFonts w:eastAsiaTheme="majorEastAsia" w:cstheme="minorHAnsi"/>
          <w:bCs/>
        </w:rPr>
        <w:t xml:space="preserve">, </w:t>
      </w:r>
      <w:r w:rsidR="003C7B25" w:rsidRPr="00295B01">
        <w:rPr>
          <w:rFonts w:eastAsiaTheme="majorEastAsia" w:cstheme="minorHAnsi"/>
          <w:bCs/>
        </w:rPr>
        <w:t>mogących bezpośrednio lub pośrednio naruszyć godność i inne dobra osobiste osób, których dane dotyczą</w:t>
      </w:r>
      <w:r w:rsidR="00886EFE" w:rsidRPr="00295B01">
        <w:rPr>
          <w:rFonts w:eastAsiaTheme="majorEastAsia" w:cstheme="minorHAnsi"/>
          <w:bCs/>
        </w:rPr>
        <w:t xml:space="preserve"> – publikowane będą tylko takie nagrania, fotografie oraz informacje, które nie będą sprzeczne z prawem, dobrymi obyczajami i normami kulturowymi.</w:t>
      </w:r>
    </w:p>
    <w:p w14:paraId="70071BE0" w14:textId="5122805C" w:rsidR="002257B6" w:rsidRPr="00295B01" w:rsidRDefault="003C7B25" w:rsidP="000D56F1">
      <w:pPr>
        <w:pStyle w:val="Akapitzlist"/>
        <w:numPr>
          <w:ilvl w:val="1"/>
          <w:numId w:val="19"/>
        </w:numPr>
        <w:spacing w:after="0" w:line="276" w:lineRule="auto"/>
        <w:ind w:left="1134"/>
        <w:jc w:val="both"/>
        <w:rPr>
          <w:rFonts w:eastAsiaTheme="majorEastAsia" w:cstheme="minorHAnsi"/>
          <w:bCs/>
        </w:rPr>
      </w:pPr>
      <w:r w:rsidRPr="00295B01">
        <w:rPr>
          <w:rFonts w:eastAsiaTheme="majorEastAsia" w:cstheme="minorHAnsi"/>
          <w:bCs/>
        </w:rPr>
        <w:lastRenderedPageBreak/>
        <w:t>Administrator będzie</w:t>
      </w:r>
      <w:r w:rsidR="001C100A" w:rsidRPr="00295B01">
        <w:rPr>
          <w:rFonts w:eastAsiaTheme="majorEastAsia" w:cstheme="minorHAnsi"/>
          <w:bCs/>
        </w:rPr>
        <w:t xml:space="preserve"> monitorować reakcje odbiorców na zamieszcz</w:t>
      </w:r>
      <w:r w:rsidR="0019340B" w:rsidRPr="00295B01">
        <w:rPr>
          <w:rFonts w:eastAsiaTheme="majorEastAsia" w:cstheme="minorHAnsi"/>
          <w:bCs/>
        </w:rPr>
        <w:t>a</w:t>
      </w:r>
      <w:r w:rsidR="001C100A" w:rsidRPr="00295B01">
        <w:rPr>
          <w:rFonts w:eastAsiaTheme="majorEastAsia" w:cstheme="minorHAnsi"/>
          <w:bCs/>
        </w:rPr>
        <w:t xml:space="preserve">ne treści – </w:t>
      </w:r>
      <w:r w:rsidR="00DB4902" w:rsidRPr="00295B01">
        <w:rPr>
          <w:rFonts w:eastAsiaTheme="majorEastAsia" w:cstheme="minorHAnsi"/>
          <w:bCs/>
        </w:rPr>
        <w:t>usuwane będą negatywne komentarze</w:t>
      </w:r>
      <w:r w:rsidR="0019340B" w:rsidRPr="00295B01">
        <w:rPr>
          <w:rFonts w:eastAsiaTheme="majorEastAsia" w:cstheme="minorHAnsi"/>
          <w:bCs/>
        </w:rPr>
        <w:t>, a</w:t>
      </w:r>
      <w:r w:rsidR="00DB4902" w:rsidRPr="00295B01">
        <w:rPr>
          <w:rFonts w:eastAsiaTheme="majorEastAsia" w:cstheme="minorHAnsi"/>
          <w:bCs/>
        </w:rPr>
        <w:t xml:space="preserve"> </w:t>
      </w:r>
      <w:r w:rsidR="001C100A" w:rsidRPr="00295B01">
        <w:rPr>
          <w:rFonts w:eastAsiaTheme="majorEastAsia" w:cstheme="minorHAnsi"/>
          <w:bCs/>
        </w:rPr>
        <w:t xml:space="preserve">w razie potrzeby </w:t>
      </w:r>
      <w:r w:rsidR="00DB4902" w:rsidRPr="00295B01">
        <w:rPr>
          <w:rFonts w:eastAsiaTheme="majorEastAsia" w:cstheme="minorHAnsi"/>
          <w:bCs/>
        </w:rPr>
        <w:t>usunięte zostaną także opublikowane przez Administratora treści.</w:t>
      </w:r>
      <w:r w:rsidR="00F42F03" w:rsidRPr="00295B01">
        <w:rPr>
          <w:rFonts w:eastAsiaTheme="majorEastAsia" w:cstheme="minorHAnsi"/>
          <w:bCs/>
        </w:rPr>
        <w:t xml:space="preserve"> </w:t>
      </w:r>
    </w:p>
    <w:p w14:paraId="10495124" w14:textId="49F14880" w:rsidR="00F42F03" w:rsidRPr="00295B01" w:rsidRDefault="00F42F03" w:rsidP="000D56F1">
      <w:pPr>
        <w:pStyle w:val="Akapitzlist"/>
        <w:numPr>
          <w:ilvl w:val="1"/>
          <w:numId w:val="19"/>
        </w:numPr>
        <w:spacing w:after="0" w:line="276" w:lineRule="auto"/>
        <w:ind w:left="1134"/>
        <w:jc w:val="both"/>
        <w:rPr>
          <w:rFonts w:eastAsiaTheme="majorEastAsia" w:cstheme="minorHAnsi"/>
          <w:bCs/>
        </w:rPr>
      </w:pPr>
      <w:r w:rsidRPr="00295B01">
        <w:rPr>
          <w:rFonts w:eastAsiaTheme="majorEastAsia" w:cstheme="minorHAnsi"/>
          <w:bCs/>
        </w:rPr>
        <w:t xml:space="preserve">Administrator zgłaszać będzie </w:t>
      </w:r>
      <w:r w:rsidRPr="006F1BCC">
        <w:rPr>
          <w:rFonts w:eastAsiaTheme="majorEastAsia" w:cstheme="minorHAnsi"/>
          <w:bCs/>
        </w:rPr>
        <w:t>do</w:t>
      </w:r>
      <w:r w:rsidR="006C05F3">
        <w:rPr>
          <w:rFonts w:eastAsiaTheme="majorEastAsia" w:cstheme="minorHAnsi"/>
          <w:bCs/>
        </w:rPr>
        <w:t xml:space="preserve"> </w:t>
      </w:r>
      <w:r w:rsidRPr="006F1BCC">
        <w:rPr>
          <w:rFonts w:eastAsiaTheme="majorEastAsia" w:cstheme="minorHAnsi"/>
          <w:bCs/>
        </w:rPr>
        <w:t>Facebook</w:t>
      </w:r>
      <w:r w:rsidR="001A2C22">
        <w:rPr>
          <w:rFonts w:eastAsiaTheme="majorEastAsia" w:cstheme="minorHAnsi"/>
          <w:bCs/>
        </w:rPr>
        <w:t>a</w:t>
      </w:r>
      <w:r w:rsidRPr="00295B01">
        <w:rPr>
          <w:rFonts w:eastAsiaTheme="majorEastAsia" w:cstheme="minorHAnsi"/>
          <w:bCs/>
        </w:rPr>
        <w:t xml:space="preserve"> sytuacje, w których osoby trzecie będą wykorzystywały zamieszczone nagrania, fotografie lub inne dane osobowe do własnych celów, które mogą być sprzeczne z prawem</w:t>
      </w:r>
      <w:r w:rsidR="00E92145">
        <w:rPr>
          <w:rFonts w:eastAsiaTheme="majorEastAsia" w:cstheme="minorHAnsi"/>
          <w:bCs/>
        </w:rPr>
        <w:t xml:space="preserve">, </w:t>
      </w:r>
      <w:r w:rsidRPr="00295B01">
        <w:rPr>
          <w:rFonts w:eastAsiaTheme="majorEastAsia" w:cstheme="minorHAnsi"/>
          <w:bCs/>
        </w:rPr>
        <w:t xml:space="preserve">np. przeróbka nagrań w zakresie wizerunku lub głosu w celach prześmiewczych. </w:t>
      </w:r>
    </w:p>
    <w:p w14:paraId="1BF89882" w14:textId="789CD606" w:rsidR="000859F6" w:rsidRPr="00295B01" w:rsidRDefault="000859F6" w:rsidP="002257B6">
      <w:pPr>
        <w:pStyle w:val="Akapitzlist"/>
        <w:spacing w:after="0" w:line="276" w:lineRule="auto"/>
        <w:jc w:val="both"/>
        <w:rPr>
          <w:rFonts w:eastAsiaTheme="majorEastAsia" w:cstheme="minorHAnsi"/>
          <w:bCs/>
        </w:rPr>
      </w:pPr>
    </w:p>
    <w:p w14:paraId="7599E0BA" w14:textId="3CA1499D" w:rsidR="00AB2B30" w:rsidRPr="00B13085" w:rsidRDefault="00F2719E" w:rsidP="00AB2B30">
      <w:pPr>
        <w:spacing w:after="0" w:line="276" w:lineRule="auto"/>
        <w:ind w:left="709"/>
        <w:jc w:val="both"/>
        <w:rPr>
          <w:rFonts w:eastAsiaTheme="majorEastAsia"/>
        </w:rPr>
      </w:pPr>
      <w:r w:rsidRPr="00295B01">
        <w:rPr>
          <w:rFonts w:eastAsiaTheme="majorEastAsia" w:cstheme="minorHAnsi"/>
          <w:b/>
        </w:rPr>
        <w:t xml:space="preserve">Ryzyko związane z przetwarzaniem danych osobowych </w:t>
      </w:r>
      <w:r w:rsidR="0008524F" w:rsidRPr="00295B01">
        <w:rPr>
          <w:rFonts w:eastAsiaTheme="majorEastAsia" w:cstheme="minorHAnsi"/>
          <w:b/>
        </w:rPr>
        <w:t xml:space="preserve">na terenie Stanów Zjednoczonych - </w:t>
      </w:r>
      <w:r w:rsidR="00AB2B30" w:rsidRPr="00B13085">
        <w:rPr>
          <w:rFonts w:eastAsiaTheme="majorEastAsia"/>
        </w:rPr>
        <w:t xml:space="preserve">przetwarzanie danych osobowych poza Europejski Obszar Gospodarczy wiąże się z koniecznością zapewnienia pełnego bezpieczeństwa przekazywanych danych. W przypadku Mety, poza gwarancją bezpieczeństwa wynikającą z uzyskaniem certyfikatu DPF, Administrator uwzględnił także inne środki bezpieczeństwa, które  mogą odpowiednio zredukować ryzyko naruszenia ochrony danych osobowych poprzez oparcie przetwarzania na wyrażonej wprost zgodzie osoby, której dane dotyczą oraz zawarcie w klauzuli informacyjnej adresu strony na Facebooku, która informuje użytkowników o sposobach i celach przetwarzania danych - </w:t>
      </w:r>
      <w:hyperlink r:id="rId11" w:history="1">
        <w:r w:rsidR="00AB2B30" w:rsidRPr="00761825">
          <w:rPr>
            <w:rStyle w:val="Hipercze"/>
            <w:rFonts w:eastAsiaTheme="majorEastAsia"/>
          </w:rPr>
          <w:t>https://www.facebook.com/privacy/policies/data_privacy_framework</w:t>
        </w:r>
      </w:hyperlink>
      <w:r w:rsidR="00AB2B30" w:rsidRPr="00B13085">
        <w:rPr>
          <w:rFonts w:eastAsiaTheme="majorEastAsia"/>
        </w:rPr>
        <w:t>;</w:t>
      </w:r>
      <w:r w:rsidR="00AB2B30">
        <w:rPr>
          <w:rFonts w:eastAsiaTheme="majorEastAsia"/>
        </w:rPr>
        <w:t xml:space="preserve"> </w:t>
      </w:r>
    </w:p>
    <w:p w14:paraId="2B4F3117" w14:textId="77777777" w:rsidR="00AB2B30" w:rsidRPr="00B13085" w:rsidRDefault="00AB2B30" w:rsidP="00AB2B30">
      <w:pPr>
        <w:spacing w:after="0" w:line="276" w:lineRule="auto"/>
        <w:ind w:left="709"/>
        <w:jc w:val="both"/>
        <w:rPr>
          <w:rFonts w:eastAsiaTheme="majorEastAsia"/>
        </w:rPr>
      </w:pPr>
    </w:p>
    <w:p w14:paraId="181AFA07" w14:textId="77777777" w:rsidR="00AB2B30" w:rsidRPr="00B13085" w:rsidRDefault="00AB2B30" w:rsidP="00AB2B30">
      <w:pPr>
        <w:spacing w:after="0" w:line="276" w:lineRule="auto"/>
        <w:ind w:left="709"/>
        <w:jc w:val="both"/>
        <w:rPr>
          <w:rFonts w:eastAsiaTheme="majorEastAsia"/>
        </w:rPr>
      </w:pPr>
      <w:r w:rsidRPr="00B13085">
        <w:rPr>
          <w:rFonts w:eastAsiaTheme="majorEastAsia"/>
        </w:rPr>
        <w:t xml:space="preserve">Ponadto, w przypadku zgłoszenia wniosku na podstawie art. 15 – 21 RODO do Placówki, którego to treść wskazuje, iż powinien zostać rozpatrzony przez Facebooka, Administrator zobowiązuje się do przekazania tego wniosku zgodnie z jego właściwością. </w:t>
      </w:r>
    </w:p>
    <w:p w14:paraId="5DF69AA2" w14:textId="77777777" w:rsidR="00AB2B30" w:rsidRPr="00B13085" w:rsidRDefault="00AB2B30" w:rsidP="00AB2B30">
      <w:pPr>
        <w:spacing w:after="0" w:line="276" w:lineRule="auto"/>
        <w:ind w:left="709"/>
        <w:jc w:val="both"/>
        <w:rPr>
          <w:rFonts w:eastAsiaTheme="majorEastAsia"/>
        </w:rPr>
      </w:pPr>
    </w:p>
    <w:p w14:paraId="58972C9D" w14:textId="77777777" w:rsidR="00AB2B30" w:rsidRPr="00B13085" w:rsidRDefault="00AB2B30" w:rsidP="00AB2B30">
      <w:pPr>
        <w:spacing w:after="0" w:line="276" w:lineRule="auto"/>
        <w:ind w:left="709"/>
        <w:jc w:val="both"/>
        <w:rPr>
          <w:rFonts w:eastAsiaTheme="majorEastAsia"/>
        </w:rPr>
      </w:pPr>
      <w:r w:rsidRPr="00B13085">
        <w:rPr>
          <w:rFonts w:eastAsiaTheme="majorEastAsia"/>
        </w:rPr>
        <w:t>Dostrzeganego ryzyka, nie da się ograniczyć poprzez skorzystanie z innych równie popularnych platform, których działalność nie wiąże się ze zidentyfikowanymi problemami. Powołana platforma cieszy się największą popularnością według wiedzy Administratora, to właśnie z niej chce korzystać większość społeczności szkolnej Zespołu.</w:t>
      </w:r>
    </w:p>
    <w:p w14:paraId="18C2CB3D" w14:textId="3A97753A" w:rsidR="00616319" w:rsidRPr="00295B01" w:rsidRDefault="00616319" w:rsidP="00AB2B30">
      <w:pPr>
        <w:pStyle w:val="Akapitzlist"/>
        <w:numPr>
          <w:ilvl w:val="0"/>
          <w:numId w:val="15"/>
        </w:numPr>
        <w:spacing w:after="0" w:line="276" w:lineRule="auto"/>
        <w:jc w:val="both"/>
        <w:rPr>
          <w:rFonts w:cstheme="minorHAnsi"/>
          <w:color w:val="000000"/>
        </w:rPr>
      </w:pPr>
    </w:p>
    <w:tbl>
      <w:tblPr>
        <w:tblStyle w:val="Tabela-Siatka"/>
        <w:tblW w:w="10632" w:type="dxa"/>
        <w:jc w:val="center"/>
        <w:tblLook w:val="04A0" w:firstRow="1" w:lastRow="0" w:firstColumn="1" w:lastColumn="0" w:noHBand="0" w:noVBand="1"/>
      </w:tblPr>
      <w:tblGrid>
        <w:gridCol w:w="7372"/>
        <w:gridCol w:w="1842"/>
        <w:gridCol w:w="1418"/>
      </w:tblGrid>
      <w:tr w:rsidR="00541FB7" w:rsidRPr="00295B01" w14:paraId="0328388F" w14:textId="77777777" w:rsidTr="00121D9C">
        <w:trPr>
          <w:jc w:val="center"/>
        </w:trPr>
        <w:tc>
          <w:tcPr>
            <w:tcW w:w="7372" w:type="dxa"/>
            <w:shd w:val="clear" w:color="auto" w:fill="B4C6E7" w:themeFill="accent1" w:themeFillTint="66"/>
          </w:tcPr>
          <w:p w14:paraId="75C5779F" w14:textId="3C51FA61" w:rsidR="00541FB7" w:rsidRPr="00295B01" w:rsidRDefault="00541FB7" w:rsidP="008A57D3">
            <w:pPr>
              <w:autoSpaceDE w:val="0"/>
              <w:autoSpaceDN w:val="0"/>
              <w:adjustRightInd w:val="0"/>
              <w:spacing w:line="276" w:lineRule="auto"/>
              <w:jc w:val="both"/>
              <w:rPr>
                <w:rFonts w:cstheme="minorHAnsi"/>
                <w:b/>
                <w:bCs/>
                <w:color w:val="000000"/>
              </w:rPr>
            </w:pPr>
            <w:r w:rsidRPr="00295B01">
              <w:rPr>
                <w:rFonts w:cstheme="minorHAnsi"/>
                <w:b/>
                <w:bCs/>
                <w:color w:val="000000"/>
              </w:rPr>
              <w:t>Obszar 1: Rzetelność i legalność przetwarzania (art. 5 ust. 1 lit. a, art. 6</w:t>
            </w:r>
            <w:r w:rsidR="00DA41C9" w:rsidRPr="00295B01">
              <w:rPr>
                <w:rFonts w:cstheme="minorHAnsi"/>
                <w:b/>
                <w:bCs/>
                <w:color w:val="000000"/>
              </w:rPr>
              <w:t>, art. 49 ust. 1 lit. a</w:t>
            </w:r>
            <w:r w:rsidR="006F576E" w:rsidRPr="00295B01">
              <w:rPr>
                <w:rFonts w:cstheme="minorHAnsi"/>
                <w:b/>
                <w:bCs/>
                <w:color w:val="000000"/>
              </w:rPr>
              <w:t xml:space="preserve"> RODO</w:t>
            </w:r>
            <w:r w:rsidRPr="00295B01">
              <w:rPr>
                <w:rFonts w:cstheme="minorHAnsi"/>
                <w:b/>
                <w:bCs/>
                <w:color w:val="000000"/>
              </w:rPr>
              <w:t>)</w:t>
            </w:r>
          </w:p>
        </w:tc>
        <w:tc>
          <w:tcPr>
            <w:tcW w:w="1842" w:type="dxa"/>
            <w:shd w:val="clear" w:color="auto" w:fill="B4C6E7" w:themeFill="accent1" w:themeFillTint="66"/>
            <w:vAlign w:val="center"/>
          </w:tcPr>
          <w:p w14:paraId="338B0E5E" w14:textId="03060594" w:rsidR="00541FB7" w:rsidRPr="00295B01" w:rsidRDefault="00E048D7" w:rsidP="005A4ACB">
            <w:pPr>
              <w:autoSpaceDE w:val="0"/>
              <w:autoSpaceDN w:val="0"/>
              <w:adjustRightInd w:val="0"/>
              <w:spacing w:line="276" w:lineRule="auto"/>
              <w:jc w:val="both"/>
              <w:rPr>
                <w:rFonts w:cstheme="minorHAnsi"/>
                <w:color w:val="000000"/>
              </w:rPr>
            </w:pPr>
            <w:r w:rsidRPr="00295B01">
              <w:rPr>
                <w:rFonts w:cstheme="minorHAnsi"/>
                <w:color w:val="000000"/>
              </w:rPr>
              <w:t>Ocena zgodności</w:t>
            </w:r>
          </w:p>
        </w:tc>
        <w:tc>
          <w:tcPr>
            <w:tcW w:w="1418" w:type="dxa"/>
            <w:shd w:val="clear" w:color="auto" w:fill="B4C6E7" w:themeFill="accent1" w:themeFillTint="66"/>
            <w:vAlign w:val="center"/>
          </w:tcPr>
          <w:p w14:paraId="78B2EC82" w14:textId="26728BDA" w:rsidR="00541FB7" w:rsidRPr="00295B01" w:rsidRDefault="00E048D7" w:rsidP="005A4ACB">
            <w:pPr>
              <w:autoSpaceDE w:val="0"/>
              <w:autoSpaceDN w:val="0"/>
              <w:adjustRightInd w:val="0"/>
              <w:spacing w:line="276" w:lineRule="auto"/>
              <w:jc w:val="both"/>
              <w:rPr>
                <w:rFonts w:cstheme="minorHAnsi"/>
                <w:color w:val="000000"/>
              </w:rPr>
            </w:pPr>
            <w:r w:rsidRPr="00295B01">
              <w:rPr>
                <w:rFonts w:cstheme="minorHAnsi"/>
                <w:color w:val="000000"/>
              </w:rPr>
              <w:t>Nr ref ryzyka</w:t>
            </w:r>
          </w:p>
        </w:tc>
      </w:tr>
      <w:tr w:rsidR="00100AD0" w:rsidRPr="00295B01" w14:paraId="5BBEAB10" w14:textId="77777777" w:rsidTr="00B955F1">
        <w:trPr>
          <w:jc w:val="center"/>
        </w:trPr>
        <w:tc>
          <w:tcPr>
            <w:tcW w:w="7372" w:type="dxa"/>
          </w:tcPr>
          <w:p w14:paraId="6BE22316" w14:textId="1665DDE6" w:rsidR="00100AD0" w:rsidRPr="00295B01" w:rsidRDefault="00100AD0" w:rsidP="007325C3">
            <w:pPr>
              <w:autoSpaceDE w:val="0"/>
              <w:autoSpaceDN w:val="0"/>
              <w:adjustRightInd w:val="0"/>
              <w:spacing w:line="276" w:lineRule="auto"/>
              <w:jc w:val="both"/>
              <w:rPr>
                <w:rFonts w:eastAsiaTheme="majorEastAsia" w:cstheme="minorHAnsi"/>
              </w:rPr>
            </w:pPr>
            <w:r w:rsidRPr="00295B01">
              <w:rPr>
                <w:rFonts w:cstheme="minorHAnsi"/>
                <w:color w:val="000000"/>
              </w:rPr>
              <w:t>Działania realizowane w analizowany</w:t>
            </w:r>
            <w:r w:rsidR="006F576E" w:rsidRPr="00295B01">
              <w:rPr>
                <w:rFonts w:cstheme="minorHAnsi"/>
                <w:color w:val="000000"/>
              </w:rPr>
              <w:t>m</w:t>
            </w:r>
            <w:r w:rsidRPr="00295B01">
              <w:rPr>
                <w:rFonts w:cstheme="minorHAnsi"/>
                <w:color w:val="000000"/>
              </w:rPr>
              <w:t xml:space="preserve"> obszar</w:t>
            </w:r>
            <w:r w:rsidR="006F576E" w:rsidRPr="00295B01">
              <w:rPr>
                <w:rFonts w:cstheme="minorHAnsi"/>
                <w:color w:val="000000"/>
              </w:rPr>
              <w:t>ze</w:t>
            </w:r>
            <w:r w:rsidRPr="00295B01">
              <w:rPr>
                <w:rFonts w:cstheme="minorHAnsi"/>
                <w:color w:val="000000"/>
              </w:rPr>
              <w:t xml:space="preserve"> są działaniami realizowanymi na podstawie </w:t>
            </w:r>
            <w:r w:rsidR="007325C3" w:rsidRPr="00295B01">
              <w:rPr>
                <w:rFonts w:cstheme="minorHAnsi"/>
                <w:color w:val="000000"/>
              </w:rPr>
              <w:t>zgody</w:t>
            </w:r>
            <w:r w:rsidRPr="00295B01">
              <w:rPr>
                <w:rFonts w:cstheme="minorHAnsi"/>
                <w:color w:val="000000"/>
              </w:rPr>
              <w:t xml:space="preserve"> – art. 6 ust. 1 lit. </w:t>
            </w:r>
            <w:r w:rsidR="007325C3" w:rsidRPr="00295B01">
              <w:rPr>
                <w:rFonts w:cstheme="minorHAnsi"/>
                <w:color w:val="000000"/>
              </w:rPr>
              <w:t>a</w:t>
            </w:r>
            <w:r w:rsidR="00B41DE0">
              <w:rPr>
                <w:rFonts w:cstheme="minorHAnsi"/>
                <w:color w:val="000000"/>
              </w:rPr>
              <w:t xml:space="preserve"> </w:t>
            </w:r>
            <w:r w:rsidRPr="00295B01">
              <w:rPr>
                <w:rFonts w:cstheme="minorHAnsi"/>
                <w:color w:val="000000"/>
              </w:rPr>
              <w:t>RODO</w:t>
            </w:r>
            <w:r w:rsidR="007325C3" w:rsidRPr="00295B01">
              <w:rPr>
                <w:rFonts w:cstheme="minorHAnsi"/>
                <w:color w:val="000000"/>
              </w:rPr>
              <w:t xml:space="preserve"> </w:t>
            </w:r>
            <w:r w:rsidR="00900E72" w:rsidRPr="00295B01">
              <w:rPr>
                <w:rFonts w:cstheme="minorHAnsi"/>
                <w:color w:val="000000"/>
              </w:rPr>
              <w:t>w związku z</w:t>
            </w:r>
            <w:r w:rsidR="007325C3" w:rsidRPr="00295B01">
              <w:rPr>
                <w:rFonts w:cstheme="minorHAnsi"/>
                <w:color w:val="000000"/>
              </w:rPr>
              <w:t xml:space="preserve"> art. 49 ust. 1 lit. a</w:t>
            </w:r>
            <w:r w:rsidR="00B41DE0">
              <w:rPr>
                <w:rFonts w:cstheme="minorHAnsi"/>
                <w:color w:val="000000"/>
              </w:rPr>
              <w:t xml:space="preserve"> </w:t>
            </w:r>
            <w:r w:rsidR="007325C3" w:rsidRPr="00295B01">
              <w:rPr>
                <w:rFonts w:cstheme="minorHAnsi"/>
                <w:color w:val="000000"/>
              </w:rPr>
              <w:t xml:space="preserve"> RODO. </w:t>
            </w:r>
          </w:p>
          <w:p w14:paraId="27ADB082" w14:textId="188F5087" w:rsidR="007325C3" w:rsidRDefault="007325C3" w:rsidP="007325C3">
            <w:pPr>
              <w:autoSpaceDE w:val="0"/>
              <w:autoSpaceDN w:val="0"/>
              <w:adjustRightInd w:val="0"/>
              <w:spacing w:line="276" w:lineRule="auto"/>
              <w:jc w:val="both"/>
              <w:rPr>
                <w:rFonts w:cstheme="minorHAnsi"/>
                <w:color w:val="000000"/>
              </w:rPr>
            </w:pPr>
          </w:p>
          <w:p w14:paraId="79B2304F" w14:textId="57809D17" w:rsidR="007325C3" w:rsidRPr="00295B01" w:rsidRDefault="009758CE" w:rsidP="007325C3">
            <w:pPr>
              <w:autoSpaceDE w:val="0"/>
              <w:autoSpaceDN w:val="0"/>
              <w:adjustRightInd w:val="0"/>
              <w:spacing w:line="276" w:lineRule="auto"/>
              <w:jc w:val="both"/>
              <w:rPr>
                <w:rFonts w:cstheme="minorHAnsi"/>
                <w:b/>
                <w:color w:val="000000"/>
              </w:rPr>
            </w:pPr>
            <w:r w:rsidRPr="00295B01">
              <w:rPr>
                <w:rFonts w:cstheme="minorHAnsi"/>
                <w:bCs/>
                <w:color w:val="000000"/>
              </w:rPr>
              <w:t xml:space="preserve">Przetwarzanie oparte zostało na dobrowolnie wyrażonej zgodzie, której niewyrażenie nie będzie miało jakiegokolwiek negatywnego wpływu </w:t>
            </w:r>
            <w:r w:rsidR="0010519F" w:rsidRPr="00295B01">
              <w:rPr>
                <w:rFonts w:cstheme="minorHAnsi"/>
                <w:bCs/>
                <w:color w:val="000000"/>
              </w:rPr>
              <w:t>na sytuacje ucznia</w:t>
            </w:r>
            <w:r w:rsidR="00604128" w:rsidRPr="00295B01">
              <w:rPr>
                <w:rFonts w:cstheme="minorHAnsi"/>
                <w:bCs/>
                <w:color w:val="000000"/>
              </w:rPr>
              <w:t>, pracownika</w:t>
            </w:r>
            <w:r w:rsidR="0010519F" w:rsidRPr="00295B01">
              <w:rPr>
                <w:rFonts w:cstheme="minorHAnsi"/>
                <w:bCs/>
                <w:color w:val="000000"/>
              </w:rPr>
              <w:t xml:space="preserve"> lub innej osoby, której dane dotyczą.</w:t>
            </w:r>
          </w:p>
          <w:p w14:paraId="1CA75536" w14:textId="77777777" w:rsidR="00100AD0" w:rsidRPr="00295B01" w:rsidRDefault="00100AD0" w:rsidP="00100AD0">
            <w:pPr>
              <w:autoSpaceDE w:val="0"/>
              <w:autoSpaceDN w:val="0"/>
              <w:adjustRightInd w:val="0"/>
              <w:spacing w:line="276" w:lineRule="auto"/>
              <w:jc w:val="both"/>
              <w:rPr>
                <w:rFonts w:cstheme="minorHAnsi"/>
                <w:color w:val="000000"/>
              </w:rPr>
            </w:pPr>
          </w:p>
          <w:p w14:paraId="7EF6C8EB" w14:textId="2BEAE5E7" w:rsidR="00100AD0" w:rsidRPr="00295B01" w:rsidRDefault="00100AD0" w:rsidP="007325C3">
            <w:pPr>
              <w:autoSpaceDE w:val="0"/>
              <w:autoSpaceDN w:val="0"/>
              <w:adjustRightInd w:val="0"/>
              <w:spacing w:line="276" w:lineRule="auto"/>
              <w:jc w:val="both"/>
              <w:rPr>
                <w:rFonts w:cstheme="minorHAnsi"/>
                <w:color w:val="000000"/>
              </w:rPr>
            </w:pPr>
            <w:r w:rsidRPr="00295B01">
              <w:rPr>
                <w:rFonts w:cstheme="minorHAnsi"/>
                <w:color w:val="000000"/>
              </w:rPr>
              <w:t xml:space="preserve">Nie budzi wątpliwości, </w:t>
            </w:r>
            <w:r w:rsidR="007325C3" w:rsidRPr="00295B01">
              <w:rPr>
                <w:rFonts w:cstheme="minorHAnsi"/>
                <w:color w:val="000000"/>
              </w:rPr>
              <w:t xml:space="preserve">że </w:t>
            </w:r>
            <w:r w:rsidR="0010519F" w:rsidRPr="00295B01">
              <w:rPr>
                <w:rFonts w:cstheme="minorHAnsi"/>
                <w:color w:val="000000"/>
              </w:rPr>
              <w:t>Administrator</w:t>
            </w:r>
            <w:r w:rsidRPr="00295B01">
              <w:rPr>
                <w:rFonts w:cstheme="minorHAnsi"/>
                <w:color w:val="000000"/>
              </w:rPr>
              <w:t xml:space="preserve"> powi</w:t>
            </w:r>
            <w:r w:rsidR="0010519F" w:rsidRPr="00295B01">
              <w:rPr>
                <w:rFonts w:cstheme="minorHAnsi"/>
                <w:color w:val="000000"/>
              </w:rPr>
              <w:t>nien</w:t>
            </w:r>
            <w:r w:rsidRPr="00295B01">
              <w:rPr>
                <w:rFonts w:cstheme="minorHAnsi"/>
                <w:color w:val="000000"/>
              </w:rPr>
              <w:t xml:space="preserve"> informować osoby, któr</w:t>
            </w:r>
            <w:r w:rsidR="004D458D" w:rsidRPr="00295B01">
              <w:rPr>
                <w:rFonts w:cstheme="minorHAnsi"/>
                <w:color w:val="000000"/>
              </w:rPr>
              <w:t>ych</w:t>
            </w:r>
            <w:r w:rsidRPr="00295B01">
              <w:rPr>
                <w:rFonts w:cstheme="minorHAnsi"/>
                <w:color w:val="000000"/>
              </w:rPr>
              <w:t xml:space="preserve"> dane osobowe przetwarza</w:t>
            </w:r>
            <w:r w:rsidR="004D458D" w:rsidRPr="00295B01">
              <w:rPr>
                <w:rFonts w:cstheme="minorHAnsi"/>
                <w:color w:val="000000"/>
              </w:rPr>
              <w:t>,</w:t>
            </w:r>
            <w:r w:rsidRPr="00295B01">
              <w:rPr>
                <w:rFonts w:cstheme="minorHAnsi"/>
                <w:color w:val="000000"/>
              </w:rPr>
              <w:t xml:space="preserve"> o regułach takiego przetwarzania</w:t>
            </w:r>
            <w:r w:rsidR="00060C31" w:rsidRPr="00295B01">
              <w:rPr>
                <w:rFonts w:cstheme="minorHAnsi"/>
                <w:color w:val="000000"/>
              </w:rPr>
              <w:t xml:space="preserve"> oraz o ryzyku związanym z transferem danych do państw trzecich</w:t>
            </w:r>
            <w:r w:rsidRPr="00295B01">
              <w:rPr>
                <w:rFonts w:cstheme="minorHAnsi"/>
                <w:color w:val="000000"/>
              </w:rPr>
              <w:t xml:space="preserve">. Z uwagi na okoliczność, że działalność </w:t>
            </w:r>
            <w:r w:rsidR="00303441" w:rsidRPr="00295B01">
              <w:rPr>
                <w:rFonts w:cstheme="minorHAnsi"/>
                <w:color w:val="000000"/>
              </w:rPr>
              <w:t>Administratora</w:t>
            </w:r>
            <w:r w:rsidRPr="00295B01">
              <w:rPr>
                <w:rFonts w:cstheme="minorHAnsi"/>
                <w:color w:val="000000"/>
              </w:rPr>
              <w:t xml:space="preserve"> w opisywany</w:t>
            </w:r>
            <w:r w:rsidR="007325C3" w:rsidRPr="00295B01">
              <w:rPr>
                <w:rFonts w:cstheme="minorHAnsi"/>
                <w:color w:val="000000"/>
              </w:rPr>
              <w:t>m</w:t>
            </w:r>
            <w:r w:rsidRPr="00295B01">
              <w:rPr>
                <w:rFonts w:cstheme="minorHAnsi"/>
                <w:color w:val="000000"/>
              </w:rPr>
              <w:t xml:space="preserve"> obszar</w:t>
            </w:r>
            <w:r w:rsidR="007325C3" w:rsidRPr="00295B01">
              <w:rPr>
                <w:rFonts w:cstheme="minorHAnsi"/>
                <w:color w:val="000000"/>
              </w:rPr>
              <w:t>ze</w:t>
            </w:r>
            <w:r w:rsidRPr="00295B01">
              <w:rPr>
                <w:rFonts w:cstheme="minorHAnsi"/>
                <w:color w:val="000000"/>
              </w:rPr>
              <w:t xml:space="preserve"> wiąże się </w:t>
            </w:r>
            <w:r w:rsidR="007325C3" w:rsidRPr="00295B01">
              <w:rPr>
                <w:rFonts w:cstheme="minorHAnsi"/>
                <w:color w:val="000000"/>
              </w:rPr>
              <w:t xml:space="preserve">z koniecznością pozyskania zgody, to </w:t>
            </w:r>
            <w:r w:rsidRPr="00295B01">
              <w:rPr>
                <w:rFonts w:cstheme="minorHAnsi"/>
                <w:color w:val="000000"/>
              </w:rPr>
              <w:t xml:space="preserve">stosowne informacje, o których mowa w art. 13 </w:t>
            </w:r>
            <w:r w:rsidR="007325C3" w:rsidRPr="00295B01">
              <w:rPr>
                <w:rFonts w:cstheme="minorHAnsi"/>
                <w:color w:val="000000"/>
              </w:rPr>
              <w:t xml:space="preserve">RODO </w:t>
            </w:r>
            <w:r w:rsidR="00DA41C9" w:rsidRPr="00295B01">
              <w:rPr>
                <w:rFonts w:cstheme="minorHAnsi"/>
                <w:color w:val="000000"/>
              </w:rPr>
              <w:t>będą</w:t>
            </w:r>
            <w:r w:rsidRPr="00295B01">
              <w:rPr>
                <w:rFonts w:cstheme="minorHAnsi"/>
                <w:color w:val="000000"/>
              </w:rPr>
              <w:t xml:space="preserve"> przekazywane przy okazji </w:t>
            </w:r>
            <w:r w:rsidR="007325C3" w:rsidRPr="00295B01">
              <w:rPr>
                <w:rFonts w:cstheme="minorHAnsi"/>
                <w:color w:val="000000"/>
              </w:rPr>
              <w:t xml:space="preserve">pozyskiwania zgód. </w:t>
            </w:r>
            <w:r w:rsidRPr="00295B01">
              <w:rPr>
                <w:rFonts w:cstheme="minorHAnsi"/>
                <w:color w:val="000000"/>
              </w:rPr>
              <w:t xml:space="preserve"> </w:t>
            </w:r>
          </w:p>
        </w:tc>
        <w:tc>
          <w:tcPr>
            <w:tcW w:w="1842" w:type="dxa"/>
            <w:vAlign w:val="center"/>
          </w:tcPr>
          <w:p w14:paraId="5C86E8A3" w14:textId="75745BB7" w:rsidR="00100AD0" w:rsidRPr="00295B01" w:rsidRDefault="00E048D7" w:rsidP="007325C3">
            <w:pPr>
              <w:autoSpaceDE w:val="0"/>
              <w:autoSpaceDN w:val="0"/>
              <w:adjustRightInd w:val="0"/>
              <w:spacing w:line="276" w:lineRule="auto"/>
              <w:jc w:val="center"/>
              <w:rPr>
                <w:rFonts w:cstheme="minorHAnsi"/>
                <w:color w:val="000000"/>
              </w:rPr>
            </w:pPr>
            <w:r w:rsidRPr="00295B01">
              <w:rPr>
                <w:rFonts w:cstheme="minorHAnsi"/>
                <w:color w:val="000000"/>
              </w:rPr>
              <w:t>Zgodny</w:t>
            </w:r>
          </w:p>
        </w:tc>
        <w:tc>
          <w:tcPr>
            <w:tcW w:w="1418" w:type="dxa"/>
            <w:vAlign w:val="center"/>
          </w:tcPr>
          <w:p w14:paraId="3E97AC6D" w14:textId="20D9DC39" w:rsidR="00100AD0" w:rsidRPr="00295B01" w:rsidRDefault="00A117C3" w:rsidP="007325C3">
            <w:pPr>
              <w:autoSpaceDE w:val="0"/>
              <w:autoSpaceDN w:val="0"/>
              <w:adjustRightInd w:val="0"/>
              <w:spacing w:line="276" w:lineRule="auto"/>
              <w:jc w:val="center"/>
              <w:rPr>
                <w:rFonts w:cstheme="minorHAnsi"/>
                <w:color w:val="000000"/>
              </w:rPr>
            </w:pPr>
            <w:r>
              <w:rPr>
                <w:rFonts w:cstheme="minorHAnsi"/>
                <w:color w:val="000000"/>
              </w:rPr>
              <w:t xml:space="preserve">12, 13 </w:t>
            </w:r>
          </w:p>
        </w:tc>
      </w:tr>
      <w:tr w:rsidR="00E048D7" w:rsidRPr="00295B01" w14:paraId="66DBF2C8" w14:textId="77777777" w:rsidTr="00121D9C">
        <w:trPr>
          <w:jc w:val="center"/>
        </w:trPr>
        <w:tc>
          <w:tcPr>
            <w:tcW w:w="7372" w:type="dxa"/>
            <w:shd w:val="clear" w:color="auto" w:fill="B4C6E7" w:themeFill="accent1" w:themeFillTint="66"/>
          </w:tcPr>
          <w:p w14:paraId="6A71822F" w14:textId="3D117A7D" w:rsidR="00E048D7" w:rsidRPr="00295B01" w:rsidRDefault="00E048D7" w:rsidP="008A57D3">
            <w:pPr>
              <w:autoSpaceDE w:val="0"/>
              <w:autoSpaceDN w:val="0"/>
              <w:adjustRightInd w:val="0"/>
              <w:spacing w:line="276" w:lineRule="auto"/>
              <w:jc w:val="both"/>
              <w:rPr>
                <w:rFonts w:cstheme="minorHAnsi"/>
                <w:b/>
                <w:bCs/>
                <w:color w:val="000000"/>
              </w:rPr>
            </w:pPr>
            <w:r w:rsidRPr="00295B01">
              <w:rPr>
                <w:rFonts w:cstheme="minorHAnsi"/>
                <w:b/>
                <w:bCs/>
                <w:color w:val="000000"/>
              </w:rPr>
              <w:t>Obszar 2: Proporcjonalność i minimalizacja przetwarzanych danych do celu (art. 5</w:t>
            </w:r>
            <w:r w:rsidR="004D458D" w:rsidRPr="00295B01">
              <w:rPr>
                <w:rFonts w:cstheme="minorHAnsi"/>
                <w:b/>
                <w:bCs/>
                <w:color w:val="000000"/>
              </w:rPr>
              <w:t xml:space="preserve"> RODO</w:t>
            </w:r>
            <w:r w:rsidRPr="00295B01">
              <w:rPr>
                <w:rFonts w:cstheme="minorHAnsi"/>
                <w:b/>
                <w:bCs/>
                <w:color w:val="000000"/>
              </w:rPr>
              <w:t>)</w:t>
            </w:r>
          </w:p>
        </w:tc>
        <w:tc>
          <w:tcPr>
            <w:tcW w:w="1842" w:type="dxa"/>
            <w:shd w:val="clear" w:color="auto" w:fill="B4C6E7" w:themeFill="accent1" w:themeFillTint="66"/>
            <w:vAlign w:val="center"/>
          </w:tcPr>
          <w:p w14:paraId="1F9C34B8" w14:textId="611A7D39" w:rsidR="00E048D7" w:rsidRPr="00295B01" w:rsidRDefault="00E048D7" w:rsidP="00E048D7">
            <w:pPr>
              <w:autoSpaceDE w:val="0"/>
              <w:autoSpaceDN w:val="0"/>
              <w:adjustRightInd w:val="0"/>
              <w:spacing w:line="276" w:lineRule="auto"/>
              <w:jc w:val="both"/>
              <w:rPr>
                <w:rFonts w:cstheme="minorHAnsi"/>
                <w:color w:val="000000"/>
              </w:rPr>
            </w:pPr>
            <w:r w:rsidRPr="00295B01">
              <w:rPr>
                <w:rFonts w:cstheme="minorHAnsi"/>
                <w:color w:val="000000"/>
              </w:rPr>
              <w:t>Ocena zgodności</w:t>
            </w:r>
          </w:p>
        </w:tc>
        <w:tc>
          <w:tcPr>
            <w:tcW w:w="1418" w:type="dxa"/>
            <w:shd w:val="clear" w:color="auto" w:fill="B4C6E7" w:themeFill="accent1" w:themeFillTint="66"/>
            <w:vAlign w:val="center"/>
          </w:tcPr>
          <w:p w14:paraId="469F430C" w14:textId="5042E842" w:rsidR="00E048D7" w:rsidRPr="00295B01" w:rsidRDefault="00E048D7" w:rsidP="00E048D7">
            <w:pPr>
              <w:autoSpaceDE w:val="0"/>
              <w:autoSpaceDN w:val="0"/>
              <w:adjustRightInd w:val="0"/>
              <w:spacing w:line="276" w:lineRule="auto"/>
              <w:jc w:val="both"/>
              <w:rPr>
                <w:rFonts w:cstheme="minorHAnsi"/>
                <w:color w:val="000000"/>
              </w:rPr>
            </w:pPr>
            <w:r w:rsidRPr="00295B01">
              <w:rPr>
                <w:rFonts w:cstheme="minorHAnsi"/>
                <w:color w:val="000000"/>
              </w:rPr>
              <w:t>Nr ref ryzyka</w:t>
            </w:r>
          </w:p>
        </w:tc>
      </w:tr>
      <w:tr w:rsidR="00100AD0" w:rsidRPr="00295B01" w14:paraId="42D4204A" w14:textId="77777777" w:rsidTr="00B955F1">
        <w:trPr>
          <w:jc w:val="center"/>
        </w:trPr>
        <w:tc>
          <w:tcPr>
            <w:tcW w:w="7372" w:type="dxa"/>
          </w:tcPr>
          <w:p w14:paraId="3CB55A02" w14:textId="60D79EC1" w:rsidR="00100AD0" w:rsidRPr="00295B01" w:rsidRDefault="007325C3" w:rsidP="00100AD0">
            <w:pPr>
              <w:autoSpaceDE w:val="0"/>
              <w:autoSpaceDN w:val="0"/>
              <w:adjustRightInd w:val="0"/>
              <w:spacing w:line="276" w:lineRule="auto"/>
              <w:jc w:val="both"/>
              <w:rPr>
                <w:rFonts w:cstheme="minorHAnsi"/>
                <w:color w:val="000000"/>
              </w:rPr>
            </w:pPr>
            <w:r w:rsidRPr="00295B01">
              <w:rPr>
                <w:rFonts w:cstheme="minorHAnsi"/>
                <w:color w:val="000000"/>
              </w:rPr>
              <w:lastRenderedPageBreak/>
              <w:t xml:space="preserve">Administrator ma zamiar ograniczyć się do </w:t>
            </w:r>
            <w:r w:rsidR="00C04CE2" w:rsidRPr="00295B01">
              <w:rPr>
                <w:rFonts w:cstheme="minorHAnsi"/>
                <w:color w:val="000000"/>
              </w:rPr>
              <w:t>przetwarzania danych osobowych, które są adekwatne, zgodnie z zasadą minimalizacji.</w:t>
            </w:r>
          </w:p>
        </w:tc>
        <w:tc>
          <w:tcPr>
            <w:tcW w:w="1842" w:type="dxa"/>
            <w:vAlign w:val="center"/>
          </w:tcPr>
          <w:p w14:paraId="144AC65C" w14:textId="0B651A6C" w:rsidR="00100AD0" w:rsidRPr="00295B01" w:rsidRDefault="005F29E1" w:rsidP="004016FD">
            <w:pPr>
              <w:autoSpaceDE w:val="0"/>
              <w:autoSpaceDN w:val="0"/>
              <w:adjustRightInd w:val="0"/>
              <w:spacing w:line="276" w:lineRule="auto"/>
              <w:jc w:val="center"/>
              <w:rPr>
                <w:rFonts w:cstheme="minorHAnsi"/>
                <w:color w:val="000000"/>
              </w:rPr>
            </w:pPr>
            <w:r w:rsidRPr="00295B01">
              <w:rPr>
                <w:rFonts w:cstheme="minorHAnsi"/>
                <w:color w:val="000000"/>
              </w:rPr>
              <w:t>Zgodny</w:t>
            </w:r>
          </w:p>
        </w:tc>
        <w:tc>
          <w:tcPr>
            <w:tcW w:w="1418" w:type="dxa"/>
            <w:vAlign w:val="center"/>
          </w:tcPr>
          <w:p w14:paraId="13A883C7" w14:textId="60E22EAD" w:rsidR="00100AD0" w:rsidRPr="00295B01" w:rsidRDefault="0053469F" w:rsidP="004016FD">
            <w:pPr>
              <w:autoSpaceDE w:val="0"/>
              <w:autoSpaceDN w:val="0"/>
              <w:adjustRightInd w:val="0"/>
              <w:spacing w:line="276" w:lineRule="auto"/>
              <w:jc w:val="center"/>
              <w:rPr>
                <w:rFonts w:cstheme="minorHAnsi"/>
                <w:color w:val="000000"/>
              </w:rPr>
            </w:pPr>
            <w:r w:rsidRPr="00295B01">
              <w:rPr>
                <w:rFonts w:cstheme="minorHAnsi"/>
                <w:color w:val="000000"/>
              </w:rPr>
              <w:t>1</w:t>
            </w:r>
          </w:p>
        </w:tc>
      </w:tr>
      <w:tr w:rsidR="00E048D7" w:rsidRPr="00295B01" w14:paraId="3879BCCB" w14:textId="77777777" w:rsidTr="00121D9C">
        <w:trPr>
          <w:jc w:val="center"/>
        </w:trPr>
        <w:tc>
          <w:tcPr>
            <w:tcW w:w="7372" w:type="dxa"/>
            <w:shd w:val="clear" w:color="auto" w:fill="B4C6E7" w:themeFill="accent1" w:themeFillTint="66"/>
          </w:tcPr>
          <w:p w14:paraId="2E7E1E80" w14:textId="0C0E4326" w:rsidR="00E048D7" w:rsidRPr="00295B01" w:rsidRDefault="00E048D7" w:rsidP="008A57D3">
            <w:pPr>
              <w:autoSpaceDE w:val="0"/>
              <w:autoSpaceDN w:val="0"/>
              <w:adjustRightInd w:val="0"/>
              <w:spacing w:line="276" w:lineRule="auto"/>
              <w:jc w:val="both"/>
              <w:rPr>
                <w:rFonts w:cstheme="minorHAnsi"/>
                <w:b/>
                <w:bCs/>
                <w:color w:val="000000"/>
              </w:rPr>
            </w:pPr>
            <w:r w:rsidRPr="00295B01">
              <w:rPr>
                <w:rFonts w:cstheme="minorHAnsi"/>
                <w:b/>
                <w:bCs/>
                <w:color w:val="000000"/>
              </w:rPr>
              <w:t>Obszar 3: Transparentne wypełnianie obowiązku informacyjnego (art. 13 i 14</w:t>
            </w:r>
            <w:r w:rsidR="004D458D" w:rsidRPr="00295B01">
              <w:rPr>
                <w:rFonts w:cstheme="minorHAnsi"/>
                <w:b/>
                <w:bCs/>
                <w:color w:val="000000"/>
              </w:rPr>
              <w:t xml:space="preserve"> RODO</w:t>
            </w:r>
            <w:r w:rsidRPr="00295B01">
              <w:rPr>
                <w:rFonts w:cstheme="minorHAnsi"/>
                <w:b/>
                <w:bCs/>
                <w:color w:val="000000"/>
              </w:rPr>
              <w:t>)</w:t>
            </w:r>
          </w:p>
        </w:tc>
        <w:tc>
          <w:tcPr>
            <w:tcW w:w="1842" w:type="dxa"/>
            <w:shd w:val="clear" w:color="auto" w:fill="B4C6E7" w:themeFill="accent1" w:themeFillTint="66"/>
            <w:vAlign w:val="center"/>
          </w:tcPr>
          <w:p w14:paraId="3764F0AA" w14:textId="3C2A8429" w:rsidR="00E048D7" w:rsidRPr="00295B01" w:rsidRDefault="00E048D7" w:rsidP="00E048D7">
            <w:pPr>
              <w:autoSpaceDE w:val="0"/>
              <w:autoSpaceDN w:val="0"/>
              <w:adjustRightInd w:val="0"/>
              <w:spacing w:line="276" w:lineRule="auto"/>
              <w:jc w:val="both"/>
              <w:rPr>
                <w:rFonts w:cstheme="minorHAnsi"/>
                <w:color w:val="000000"/>
              </w:rPr>
            </w:pPr>
            <w:r w:rsidRPr="00295B01">
              <w:rPr>
                <w:rFonts w:cstheme="minorHAnsi"/>
                <w:color w:val="000000"/>
              </w:rPr>
              <w:t>Ocena zgodności</w:t>
            </w:r>
          </w:p>
        </w:tc>
        <w:tc>
          <w:tcPr>
            <w:tcW w:w="1418" w:type="dxa"/>
            <w:shd w:val="clear" w:color="auto" w:fill="B4C6E7" w:themeFill="accent1" w:themeFillTint="66"/>
            <w:vAlign w:val="center"/>
          </w:tcPr>
          <w:p w14:paraId="36716D45" w14:textId="461CE4DF" w:rsidR="00E048D7" w:rsidRPr="00295B01" w:rsidRDefault="00E048D7" w:rsidP="00E048D7">
            <w:pPr>
              <w:autoSpaceDE w:val="0"/>
              <w:autoSpaceDN w:val="0"/>
              <w:adjustRightInd w:val="0"/>
              <w:spacing w:line="276" w:lineRule="auto"/>
              <w:jc w:val="both"/>
              <w:rPr>
                <w:rFonts w:cstheme="minorHAnsi"/>
                <w:color w:val="000000"/>
              </w:rPr>
            </w:pPr>
            <w:r w:rsidRPr="00295B01">
              <w:rPr>
                <w:rFonts w:cstheme="minorHAnsi"/>
                <w:color w:val="000000"/>
              </w:rPr>
              <w:t>Nr ref ryzyka</w:t>
            </w:r>
          </w:p>
        </w:tc>
      </w:tr>
      <w:tr w:rsidR="00100AD0" w:rsidRPr="00295B01" w14:paraId="31BA98F3" w14:textId="77777777" w:rsidTr="00B955F1">
        <w:trPr>
          <w:jc w:val="center"/>
        </w:trPr>
        <w:tc>
          <w:tcPr>
            <w:tcW w:w="7372" w:type="dxa"/>
          </w:tcPr>
          <w:p w14:paraId="5EE79D29" w14:textId="45D7CCC1" w:rsidR="00100AD0" w:rsidRPr="00295B01" w:rsidRDefault="00100AD0" w:rsidP="005A4ACB">
            <w:pPr>
              <w:autoSpaceDE w:val="0"/>
              <w:autoSpaceDN w:val="0"/>
              <w:adjustRightInd w:val="0"/>
              <w:spacing w:line="276" w:lineRule="auto"/>
              <w:jc w:val="both"/>
              <w:rPr>
                <w:rFonts w:cstheme="minorHAnsi"/>
                <w:color w:val="000000"/>
              </w:rPr>
            </w:pPr>
            <w:r w:rsidRPr="00295B01">
              <w:rPr>
                <w:rFonts w:cstheme="minorHAnsi"/>
                <w:color w:val="000000"/>
              </w:rPr>
              <w:t xml:space="preserve">Klauzula informacyjna przekazywania jest zainteresowanym osobom w chwili </w:t>
            </w:r>
            <w:r w:rsidR="00557673" w:rsidRPr="00295B01">
              <w:rPr>
                <w:rFonts w:cstheme="minorHAnsi"/>
                <w:color w:val="000000"/>
              </w:rPr>
              <w:t>wyrażania zgody.</w:t>
            </w:r>
            <w:r w:rsidRPr="00295B01">
              <w:rPr>
                <w:rFonts w:cstheme="minorHAnsi"/>
                <w:color w:val="000000"/>
              </w:rPr>
              <w:t xml:space="preserve"> </w:t>
            </w:r>
            <w:r w:rsidR="00521125" w:rsidRPr="00295B01">
              <w:rPr>
                <w:rFonts w:cstheme="minorHAnsi"/>
                <w:color w:val="000000"/>
              </w:rPr>
              <w:t xml:space="preserve">Klauzula jest immamentnym elementem </w:t>
            </w:r>
            <w:r w:rsidR="002119E7" w:rsidRPr="00295B01">
              <w:rPr>
                <w:rFonts w:cstheme="minorHAnsi"/>
                <w:color w:val="000000"/>
              </w:rPr>
              <w:t>formularza</w:t>
            </w:r>
            <w:r w:rsidR="00521125" w:rsidRPr="00295B01">
              <w:rPr>
                <w:rFonts w:cstheme="minorHAnsi"/>
                <w:color w:val="000000"/>
              </w:rPr>
              <w:t xml:space="preserve"> </w:t>
            </w:r>
            <w:r w:rsidR="002119E7" w:rsidRPr="00295B01">
              <w:rPr>
                <w:rFonts w:cstheme="minorHAnsi"/>
                <w:color w:val="000000"/>
              </w:rPr>
              <w:t>zgody. Egzemplarz klauzuli informacyjnej zostanie również przeka</w:t>
            </w:r>
            <w:r w:rsidR="003D67A7" w:rsidRPr="00295B01">
              <w:rPr>
                <w:rFonts w:cstheme="minorHAnsi"/>
                <w:color w:val="000000"/>
              </w:rPr>
              <w:t xml:space="preserve">zany w dowolnym momencie, na żądanie </w:t>
            </w:r>
            <w:r w:rsidR="00D97CA7" w:rsidRPr="00295B01">
              <w:rPr>
                <w:rFonts w:cstheme="minorHAnsi"/>
                <w:color w:val="000000"/>
              </w:rPr>
              <w:t>zainteresowanej osoby</w:t>
            </w:r>
            <w:r w:rsidR="003D67A7" w:rsidRPr="00295B01">
              <w:rPr>
                <w:rFonts w:cstheme="minorHAnsi"/>
                <w:color w:val="000000"/>
              </w:rPr>
              <w:t>.</w:t>
            </w:r>
          </w:p>
        </w:tc>
        <w:tc>
          <w:tcPr>
            <w:tcW w:w="1842" w:type="dxa"/>
            <w:vAlign w:val="center"/>
          </w:tcPr>
          <w:p w14:paraId="76850568" w14:textId="40B35BC1" w:rsidR="00100AD0" w:rsidRPr="00295B01" w:rsidRDefault="005F29E1" w:rsidP="00557673">
            <w:pPr>
              <w:autoSpaceDE w:val="0"/>
              <w:autoSpaceDN w:val="0"/>
              <w:adjustRightInd w:val="0"/>
              <w:spacing w:line="276" w:lineRule="auto"/>
              <w:jc w:val="center"/>
              <w:rPr>
                <w:rFonts w:cstheme="minorHAnsi"/>
                <w:color w:val="000000"/>
              </w:rPr>
            </w:pPr>
            <w:r w:rsidRPr="00295B01">
              <w:rPr>
                <w:rFonts w:cstheme="minorHAnsi"/>
                <w:color w:val="000000"/>
              </w:rPr>
              <w:t>Zgodny</w:t>
            </w:r>
          </w:p>
        </w:tc>
        <w:tc>
          <w:tcPr>
            <w:tcW w:w="1418" w:type="dxa"/>
            <w:vAlign w:val="center"/>
          </w:tcPr>
          <w:p w14:paraId="682D6CFA" w14:textId="602596FC" w:rsidR="00100AD0" w:rsidRPr="00295B01" w:rsidRDefault="00A117C3" w:rsidP="00557673">
            <w:pPr>
              <w:autoSpaceDE w:val="0"/>
              <w:autoSpaceDN w:val="0"/>
              <w:adjustRightInd w:val="0"/>
              <w:spacing w:line="276" w:lineRule="auto"/>
              <w:jc w:val="center"/>
              <w:rPr>
                <w:rFonts w:cstheme="minorHAnsi"/>
                <w:color w:val="000000"/>
              </w:rPr>
            </w:pPr>
            <w:r>
              <w:rPr>
                <w:rFonts w:cstheme="minorHAnsi"/>
                <w:color w:val="000000"/>
              </w:rPr>
              <w:t>2</w:t>
            </w:r>
          </w:p>
        </w:tc>
      </w:tr>
      <w:tr w:rsidR="00E048D7" w:rsidRPr="00295B01" w14:paraId="5EA46FB4" w14:textId="77777777" w:rsidTr="00121D9C">
        <w:trPr>
          <w:jc w:val="center"/>
        </w:trPr>
        <w:tc>
          <w:tcPr>
            <w:tcW w:w="7372" w:type="dxa"/>
            <w:shd w:val="clear" w:color="auto" w:fill="B4C6E7" w:themeFill="accent1" w:themeFillTint="66"/>
          </w:tcPr>
          <w:p w14:paraId="02941EAF" w14:textId="1A4897C8" w:rsidR="00E048D7" w:rsidRPr="00295B01" w:rsidRDefault="00E048D7" w:rsidP="008A57D3">
            <w:pPr>
              <w:autoSpaceDE w:val="0"/>
              <w:autoSpaceDN w:val="0"/>
              <w:adjustRightInd w:val="0"/>
              <w:spacing w:line="276" w:lineRule="auto"/>
              <w:jc w:val="both"/>
              <w:rPr>
                <w:rFonts w:cstheme="minorHAnsi"/>
                <w:b/>
                <w:bCs/>
                <w:color w:val="000000"/>
              </w:rPr>
            </w:pPr>
            <w:r w:rsidRPr="00295B01">
              <w:rPr>
                <w:rFonts w:cstheme="minorHAnsi"/>
                <w:b/>
                <w:bCs/>
                <w:color w:val="000000"/>
              </w:rPr>
              <w:t>Obszar 4: Poprawność danych osobowych (art. 5 ust. 1 lit. d</w:t>
            </w:r>
            <w:r w:rsidR="004D458D" w:rsidRPr="00295B01">
              <w:rPr>
                <w:rFonts w:cstheme="minorHAnsi"/>
                <w:b/>
                <w:bCs/>
                <w:color w:val="000000"/>
              </w:rPr>
              <w:t xml:space="preserve"> RODO</w:t>
            </w:r>
            <w:r w:rsidRPr="00295B01">
              <w:rPr>
                <w:rFonts w:cstheme="minorHAnsi"/>
                <w:b/>
                <w:bCs/>
                <w:color w:val="000000"/>
              </w:rPr>
              <w:t>)</w:t>
            </w:r>
          </w:p>
        </w:tc>
        <w:tc>
          <w:tcPr>
            <w:tcW w:w="1842" w:type="dxa"/>
            <w:shd w:val="clear" w:color="auto" w:fill="B4C6E7" w:themeFill="accent1" w:themeFillTint="66"/>
            <w:vAlign w:val="center"/>
          </w:tcPr>
          <w:p w14:paraId="0769DFA4" w14:textId="7587F97D" w:rsidR="00E048D7" w:rsidRPr="00295B01" w:rsidRDefault="00E048D7" w:rsidP="00E048D7">
            <w:pPr>
              <w:autoSpaceDE w:val="0"/>
              <w:autoSpaceDN w:val="0"/>
              <w:adjustRightInd w:val="0"/>
              <w:spacing w:line="276" w:lineRule="auto"/>
              <w:jc w:val="both"/>
              <w:rPr>
                <w:rFonts w:cstheme="minorHAnsi"/>
                <w:color w:val="000000"/>
              </w:rPr>
            </w:pPr>
            <w:r w:rsidRPr="00295B01">
              <w:rPr>
                <w:rFonts w:cstheme="minorHAnsi"/>
                <w:color w:val="000000"/>
              </w:rPr>
              <w:t>Ocena zgodności</w:t>
            </w:r>
          </w:p>
        </w:tc>
        <w:tc>
          <w:tcPr>
            <w:tcW w:w="1418" w:type="dxa"/>
            <w:shd w:val="clear" w:color="auto" w:fill="B4C6E7" w:themeFill="accent1" w:themeFillTint="66"/>
            <w:vAlign w:val="center"/>
          </w:tcPr>
          <w:p w14:paraId="03B555AD" w14:textId="7C7B37F4" w:rsidR="00E048D7" w:rsidRPr="00295B01" w:rsidRDefault="00E048D7" w:rsidP="00E048D7">
            <w:pPr>
              <w:autoSpaceDE w:val="0"/>
              <w:autoSpaceDN w:val="0"/>
              <w:adjustRightInd w:val="0"/>
              <w:spacing w:line="276" w:lineRule="auto"/>
              <w:jc w:val="both"/>
              <w:rPr>
                <w:rFonts w:cstheme="minorHAnsi"/>
                <w:color w:val="000000"/>
              </w:rPr>
            </w:pPr>
            <w:r w:rsidRPr="00295B01">
              <w:rPr>
                <w:rFonts w:cstheme="minorHAnsi"/>
                <w:color w:val="000000"/>
              </w:rPr>
              <w:t>Nr ref ryzyka</w:t>
            </w:r>
          </w:p>
        </w:tc>
      </w:tr>
      <w:tr w:rsidR="00100AD0" w:rsidRPr="00295B01" w14:paraId="48E31C2F" w14:textId="77777777" w:rsidTr="00B955F1">
        <w:trPr>
          <w:jc w:val="center"/>
        </w:trPr>
        <w:tc>
          <w:tcPr>
            <w:tcW w:w="7372" w:type="dxa"/>
          </w:tcPr>
          <w:p w14:paraId="5E8A6BDB" w14:textId="10688419" w:rsidR="00E048D7" w:rsidRPr="00295B01" w:rsidRDefault="000C68FB" w:rsidP="00100AD0">
            <w:pPr>
              <w:autoSpaceDE w:val="0"/>
              <w:autoSpaceDN w:val="0"/>
              <w:adjustRightInd w:val="0"/>
              <w:spacing w:line="276" w:lineRule="auto"/>
              <w:jc w:val="both"/>
              <w:rPr>
                <w:rFonts w:cstheme="minorHAnsi"/>
                <w:color w:val="000000"/>
              </w:rPr>
            </w:pPr>
            <w:r w:rsidRPr="00295B01">
              <w:rPr>
                <w:rFonts w:cstheme="minorHAnsi"/>
                <w:color w:val="000000"/>
              </w:rPr>
              <w:t>Przetwarzane dane nie są informacjami, które</w:t>
            </w:r>
            <w:r w:rsidR="00745D3D" w:rsidRPr="00295B01">
              <w:rPr>
                <w:rFonts w:cstheme="minorHAnsi"/>
                <w:color w:val="000000"/>
              </w:rPr>
              <w:t xml:space="preserve"> narażone są na częste zmiany.</w:t>
            </w:r>
            <w:r w:rsidRPr="00295B01">
              <w:rPr>
                <w:rFonts w:cstheme="minorHAnsi"/>
                <w:color w:val="000000"/>
              </w:rPr>
              <w:t xml:space="preserve"> </w:t>
            </w:r>
            <w:r w:rsidR="00DA41C9" w:rsidRPr="00295B01">
              <w:rPr>
                <w:rFonts w:cstheme="minorHAnsi"/>
                <w:color w:val="000000"/>
              </w:rPr>
              <w:t>W</w:t>
            </w:r>
            <w:r w:rsidR="00100AD0" w:rsidRPr="00295B01">
              <w:rPr>
                <w:rFonts w:cstheme="minorHAnsi"/>
                <w:color w:val="000000"/>
              </w:rPr>
              <w:t xml:space="preserve"> obszarze zbierania danych nie powinny zachodzić przypadki przetwarzania danych niepoprawnych. </w:t>
            </w:r>
            <w:r w:rsidR="00745D3D" w:rsidRPr="00295B01">
              <w:rPr>
                <w:rFonts w:cstheme="minorHAnsi"/>
                <w:color w:val="000000"/>
              </w:rPr>
              <w:t>W przypadku przetwarzania danych nieaktualnych Administrator niezwłocznie dokona ich sprostowania.</w:t>
            </w:r>
          </w:p>
        </w:tc>
        <w:tc>
          <w:tcPr>
            <w:tcW w:w="1842" w:type="dxa"/>
            <w:vAlign w:val="center"/>
          </w:tcPr>
          <w:p w14:paraId="7F5898A1" w14:textId="3BD3CFA2" w:rsidR="00100AD0" w:rsidRPr="00295B01" w:rsidRDefault="005F29E1" w:rsidP="00557673">
            <w:pPr>
              <w:autoSpaceDE w:val="0"/>
              <w:autoSpaceDN w:val="0"/>
              <w:adjustRightInd w:val="0"/>
              <w:spacing w:line="276" w:lineRule="auto"/>
              <w:jc w:val="center"/>
              <w:rPr>
                <w:rFonts w:cstheme="minorHAnsi"/>
                <w:color w:val="000000"/>
              </w:rPr>
            </w:pPr>
            <w:r w:rsidRPr="00295B01">
              <w:rPr>
                <w:rFonts w:cstheme="minorHAnsi"/>
                <w:color w:val="000000"/>
              </w:rPr>
              <w:t>Zgodny</w:t>
            </w:r>
          </w:p>
        </w:tc>
        <w:tc>
          <w:tcPr>
            <w:tcW w:w="1418" w:type="dxa"/>
            <w:vAlign w:val="center"/>
          </w:tcPr>
          <w:p w14:paraId="04E46429" w14:textId="47BCCBF7" w:rsidR="00100AD0" w:rsidRPr="00295B01" w:rsidRDefault="0092753F" w:rsidP="00557673">
            <w:pPr>
              <w:autoSpaceDE w:val="0"/>
              <w:autoSpaceDN w:val="0"/>
              <w:adjustRightInd w:val="0"/>
              <w:spacing w:line="276" w:lineRule="auto"/>
              <w:jc w:val="center"/>
              <w:rPr>
                <w:rFonts w:cstheme="minorHAnsi"/>
                <w:color w:val="000000"/>
              </w:rPr>
            </w:pPr>
            <w:r w:rsidRPr="00295B01">
              <w:rPr>
                <w:rFonts w:cstheme="minorHAnsi"/>
                <w:color w:val="000000"/>
              </w:rPr>
              <w:t>--</w:t>
            </w:r>
          </w:p>
        </w:tc>
      </w:tr>
      <w:tr w:rsidR="00E048D7" w:rsidRPr="00295B01" w14:paraId="1B068F77" w14:textId="77777777" w:rsidTr="00121D9C">
        <w:trPr>
          <w:jc w:val="center"/>
        </w:trPr>
        <w:tc>
          <w:tcPr>
            <w:tcW w:w="7372" w:type="dxa"/>
            <w:shd w:val="clear" w:color="auto" w:fill="B4C6E7" w:themeFill="accent1" w:themeFillTint="66"/>
          </w:tcPr>
          <w:p w14:paraId="4AC1B22C" w14:textId="7A793675" w:rsidR="00E048D7" w:rsidRPr="00295B01" w:rsidRDefault="00E048D7" w:rsidP="008A57D3">
            <w:pPr>
              <w:autoSpaceDE w:val="0"/>
              <w:autoSpaceDN w:val="0"/>
              <w:adjustRightInd w:val="0"/>
              <w:spacing w:line="276" w:lineRule="auto"/>
              <w:jc w:val="both"/>
              <w:rPr>
                <w:rFonts w:cstheme="minorHAnsi"/>
                <w:b/>
                <w:bCs/>
                <w:color w:val="000000"/>
              </w:rPr>
            </w:pPr>
            <w:r w:rsidRPr="00295B01">
              <w:rPr>
                <w:rFonts w:cstheme="minorHAnsi"/>
                <w:b/>
                <w:bCs/>
                <w:color w:val="000000"/>
              </w:rPr>
              <w:t>Obszar 5: Przechowywanie danych osobowych nie dłużej niż jest to konieczne</w:t>
            </w:r>
          </w:p>
        </w:tc>
        <w:tc>
          <w:tcPr>
            <w:tcW w:w="1842" w:type="dxa"/>
            <w:shd w:val="clear" w:color="auto" w:fill="B4C6E7" w:themeFill="accent1" w:themeFillTint="66"/>
            <w:vAlign w:val="center"/>
          </w:tcPr>
          <w:p w14:paraId="03DD1875" w14:textId="69682D2C" w:rsidR="00E048D7" w:rsidRPr="00295B01" w:rsidRDefault="00E048D7" w:rsidP="00E048D7">
            <w:pPr>
              <w:autoSpaceDE w:val="0"/>
              <w:autoSpaceDN w:val="0"/>
              <w:adjustRightInd w:val="0"/>
              <w:spacing w:line="276" w:lineRule="auto"/>
              <w:jc w:val="both"/>
              <w:rPr>
                <w:rFonts w:cstheme="minorHAnsi"/>
                <w:color w:val="000000"/>
              </w:rPr>
            </w:pPr>
            <w:r w:rsidRPr="00295B01">
              <w:rPr>
                <w:rFonts w:cstheme="minorHAnsi"/>
                <w:color w:val="000000"/>
              </w:rPr>
              <w:t>Ocena zgodności</w:t>
            </w:r>
          </w:p>
        </w:tc>
        <w:tc>
          <w:tcPr>
            <w:tcW w:w="1418" w:type="dxa"/>
            <w:shd w:val="clear" w:color="auto" w:fill="B4C6E7" w:themeFill="accent1" w:themeFillTint="66"/>
            <w:vAlign w:val="center"/>
          </w:tcPr>
          <w:p w14:paraId="53FFE525" w14:textId="5C99E738" w:rsidR="00E048D7" w:rsidRPr="00295B01" w:rsidRDefault="00E048D7" w:rsidP="00E048D7">
            <w:pPr>
              <w:autoSpaceDE w:val="0"/>
              <w:autoSpaceDN w:val="0"/>
              <w:adjustRightInd w:val="0"/>
              <w:spacing w:line="276" w:lineRule="auto"/>
              <w:jc w:val="both"/>
              <w:rPr>
                <w:rFonts w:cstheme="minorHAnsi"/>
                <w:color w:val="000000"/>
              </w:rPr>
            </w:pPr>
            <w:r w:rsidRPr="00295B01">
              <w:rPr>
                <w:rFonts w:cstheme="minorHAnsi"/>
                <w:color w:val="000000"/>
              </w:rPr>
              <w:t>Nr ref ryzyka</w:t>
            </w:r>
          </w:p>
        </w:tc>
      </w:tr>
      <w:tr w:rsidR="00100AD0" w:rsidRPr="00295B01" w14:paraId="1450098E" w14:textId="77777777" w:rsidTr="00B955F1">
        <w:trPr>
          <w:jc w:val="center"/>
        </w:trPr>
        <w:tc>
          <w:tcPr>
            <w:tcW w:w="7372" w:type="dxa"/>
          </w:tcPr>
          <w:p w14:paraId="389A3C5A" w14:textId="77777777" w:rsidR="00DC69F4" w:rsidRPr="00295B01" w:rsidRDefault="007A3956" w:rsidP="005A4ACB">
            <w:pPr>
              <w:autoSpaceDE w:val="0"/>
              <w:autoSpaceDN w:val="0"/>
              <w:adjustRightInd w:val="0"/>
              <w:spacing w:line="276" w:lineRule="auto"/>
              <w:jc w:val="both"/>
              <w:rPr>
                <w:rFonts w:cstheme="minorHAnsi"/>
                <w:color w:val="000000"/>
              </w:rPr>
            </w:pPr>
            <w:r w:rsidRPr="00295B01">
              <w:rPr>
                <w:rFonts w:cstheme="minorHAnsi"/>
                <w:color w:val="000000"/>
              </w:rPr>
              <w:t>Administrator</w:t>
            </w:r>
            <w:r w:rsidR="00100AD0" w:rsidRPr="00295B01">
              <w:rPr>
                <w:rFonts w:cstheme="minorHAnsi"/>
                <w:color w:val="000000"/>
              </w:rPr>
              <w:t xml:space="preserve"> </w:t>
            </w:r>
            <w:r w:rsidR="008A57D3" w:rsidRPr="00295B01">
              <w:rPr>
                <w:rFonts w:cstheme="minorHAnsi"/>
                <w:color w:val="000000"/>
              </w:rPr>
              <w:t>przetwarza</w:t>
            </w:r>
            <w:r w:rsidR="00100AD0" w:rsidRPr="00295B01">
              <w:rPr>
                <w:rFonts w:cstheme="minorHAnsi"/>
                <w:color w:val="000000"/>
              </w:rPr>
              <w:t xml:space="preserve"> dane przez okres</w:t>
            </w:r>
            <w:r w:rsidR="005333A7" w:rsidRPr="00295B01">
              <w:rPr>
                <w:rFonts w:cstheme="minorHAnsi"/>
                <w:color w:val="000000"/>
              </w:rPr>
              <w:t xml:space="preserve"> ich przydatności do celu przetwarzania lub do momentu wcześniejszego wycofania zgody.</w:t>
            </w:r>
            <w:r w:rsidR="00100AD0" w:rsidRPr="00295B01">
              <w:rPr>
                <w:rFonts w:cstheme="minorHAnsi"/>
                <w:color w:val="000000"/>
              </w:rPr>
              <w:t xml:space="preserve"> </w:t>
            </w:r>
          </w:p>
          <w:p w14:paraId="6BF64051" w14:textId="77777777" w:rsidR="001645DE" w:rsidRPr="00295B01" w:rsidRDefault="001645DE" w:rsidP="005A4ACB">
            <w:pPr>
              <w:autoSpaceDE w:val="0"/>
              <w:autoSpaceDN w:val="0"/>
              <w:adjustRightInd w:val="0"/>
              <w:spacing w:line="276" w:lineRule="auto"/>
              <w:jc w:val="both"/>
              <w:rPr>
                <w:rFonts w:cstheme="minorHAnsi"/>
                <w:color w:val="000000"/>
              </w:rPr>
            </w:pPr>
          </w:p>
          <w:p w14:paraId="559F7BB2" w14:textId="6BFF56EF" w:rsidR="001645DE" w:rsidRPr="00295B01" w:rsidRDefault="001645DE" w:rsidP="005A4ACB">
            <w:pPr>
              <w:autoSpaceDE w:val="0"/>
              <w:autoSpaceDN w:val="0"/>
              <w:adjustRightInd w:val="0"/>
              <w:spacing w:line="276" w:lineRule="auto"/>
              <w:jc w:val="both"/>
              <w:rPr>
                <w:rFonts w:cstheme="minorHAnsi"/>
                <w:color w:val="000000"/>
              </w:rPr>
            </w:pPr>
            <w:r w:rsidRPr="00295B01">
              <w:rPr>
                <w:rFonts w:cstheme="minorHAnsi"/>
                <w:color w:val="000000"/>
              </w:rPr>
              <w:t>Dane osob</w:t>
            </w:r>
            <w:r w:rsidR="001046F6" w:rsidRPr="00295B01">
              <w:rPr>
                <w:rFonts w:cstheme="minorHAnsi"/>
                <w:color w:val="000000"/>
              </w:rPr>
              <w:t>owe będą przetwarzane również po zakończeniu edukacji ucznia w Placówce</w:t>
            </w:r>
            <w:r w:rsidR="00975D13" w:rsidRPr="00295B01">
              <w:rPr>
                <w:rFonts w:cstheme="minorHAnsi"/>
                <w:color w:val="000000"/>
              </w:rPr>
              <w:t>/po zakończeniu stosunku pracy</w:t>
            </w:r>
            <w:r w:rsidR="001046F6" w:rsidRPr="00295B01">
              <w:rPr>
                <w:rFonts w:cstheme="minorHAnsi"/>
                <w:color w:val="000000"/>
              </w:rPr>
              <w:t xml:space="preserve"> – ma to na celu</w:t>
            </w:r>
            <w:r w:rsidR="00415FD3" w:rsidRPr="00295B01">
              <w:rPr>
                <w:rFonts w:cstheme="minorHAnsi"/>
                <w:color w:val="000000"/>
              </w:rPr>
              <w:t xml:space="preserve"> zachowanie pewnej ciągłości </w:t>
            </w:r>
            <w:r w:rsidR="00C8314E" w:rsidRPr="00295B01">
              <w:rPr>
                <w:rFonts w:cstheme="minorHAnsi"/>
                <w:color w:val="000000"/>
              </w:rPr>
              <w:t>w</w:t>
            </w:r>
            <w:r w:rsidR="001046F6" w:rsidRPr="00295B01">
              <w:rPr>
                <w:rFonts w:cstheme="minorHAnsi"/>
                <w:color w:val="000000"/>
              </w:rPr>
              <w:t xml:space="preserve"> </w:t>
            </w:r>
            <w:r w:rsidR="00415FD3" w:rsidRPr="00295B01">
              <w:rPr>
                <w:rFonts w:cstheme="minorHAnsi"/>
                <w:color w:val="000000"/>
              </w:rPr>
              <w:t>budowani</w:t>
            </w:r>
            <w:r w:rsidR="00C8314E" w:rsidRPr="00295B01">
              <w:rPr>
                <w:rFonts w:cstheme="minorHAnsi"/>
                <w:color w:val="000000"/>
              </w:rPr>
              <w:t>u</w:t>
            </w:r>
            <w:r w:rsidR="00415FD3" w:rsidRPr="00295B01">
              <w:rPr>
                <w:rFonts w:cstheme="minorHAnsi"/>
                <w:color w:val="000000"/>
              </w:rPr>
              <w:t xml:space="preserve"> społeczności.</w:t>
            </w:r>
          </w:p>
          <w:p w14:paraId="4BBD261E" w14:textId="60A428FF" w:rsidR="00415FD3" w:rsidRPr="00295B01" w:rsidRDefault="00415FD3" w:rsidP="005A4ACB">
            <w:pPr>
              <w:autoSpaceDE w:val="0"/>
              <w:autoSpaceDN w:val="0"/>
              <w:adjustRightInd w:val="0"/>
              <w:spacing w:line="276" w:lineRule="auto"/>
              <w:jc w:val="both"/>
              <w:rPr>
                <w:rFonts w:cstheme="minorHAnsi"/>
                <w:color w:val="000000"/>
              </w:rPr>
            </w:pPr>
            <w:r w:rsidRPr="00295B01">
              <w:rPr>
                <w:rFonts w:cstheme="minorHAnsi"/>
                <w:color w:val="000000"/>
              </w:rPr>
              <w:t xml:space="preserve">Administrator będzie dokonywał </w:t>
            </w:r>
            <w:r w:rsidR="005C6217" w:rsidRPr="00295B01">
              <w:rPr>
                <w:rFonts w:cstheme="minorHAnsi"/>
                <w:color w:val="000000"/>
              </w:rPr>
              <w:t xml:space="preserve">przeglądu przetwarzanych danych oraz zamieszczonych informacji, tak aby w razie konieczności usuwać </w:t>
            </w:r>
            <w:r w:rsidR="00A9781C" w:rsidRPr="00295B01">
              <w:rPr>
                <w:rFonts w:cstheme="minorHAnsi"/>
                <w:color w:val="000000"/>
              </w:rPr>
              <w:t>treści, które nie są już przydatne do realizowanego celu.</w:t>
            </w:r>
          </w:p>
        </w:tc>
        <w:tc>
          <w:tcPr>
            <w:tcW w:w="1842" w:type="dxa"/>
            <w:vAlign w:val="center"/>
          </w:tcPr>
          <w:p w14:paraId="326C2E15" w14:textId="47D14F7F" w:rsidR="00100AD0" w:rsidRPr="00295B01" w:rsidRDefault="005F29E1" w:rsidP="008A57D3">
            <w:pPr>
              <w:autoSpaceDE w:val="0"/>
              <w:autoSpaceDN w:val="0"/>
              <w:adjustRightInd w:val="0"/>
              <w:spacing w:line="276" w:lineRule="auto"/>
              <w:jc w:val="center"/>
              <w:rPr>
                <w:rFonts w:cstheme="minorHAnsi"/>
                <w:color w:val="000000"/>
              </w:rPr>
            </w:pPr>
            <w:r w:rsidRPr="00295B01">
              <w:rPr>
                <w:rFonts w:cstheme="minorHAnsi"/>
                <w:color w:val="000000"/>
              </w:rPr>
              <w:t>Zgodny</w:t>
            </w:r>
          </w:p>
        </w:tc>
        <w:tc>
          <w:tcPr>
            <w:tcW w:w="1418" w:type="dxa"/>
            <w:vAlign w:val="center"/>
          </w:tcPr>
          <w:p w14:paraId="7B30A5A8" w14:textId="1D1E3038" w:rsidR="00100AD0" w:rsidRPr="00295B01" w:rsidRDefault="00A117C3" w:rsidP="008A57D3">
            <w:pPr>
              <w:autoSpaceDE w:val="0"/>
              <w:autoSpaceDN w:val="0"/>
              <w:adjustRightInd w:val="0"/>
              <w:spacing w:line="276" w:lineRule="auto"/>
              <w:jc w:val="center"/>
              <w:rPr>
                <w:rFonts w:cstheme="minorHAnsi"/>
                <w:color w:val="000000"/>
              </w:rPr>
            </w:pPr>
            <w:r>
              <w:rPr>
                <w:rFonts w:cstheme="minorHAnsi"/>
                <w:color w:val="000000"/>
              </w:rPr>
              <w:t>3</w:t>
            </w:r>
          </w:p>
        </w:tc>
      </w:tr>
      <w:tr w:rsidR="00E048D7" w:rsidRPr="00295B01" w14:paraId="01D6CE09" w14:textId="77777777" w:rsidTr="00121D9C">
        <w:trPr>
          <w:jc w:val="center"/>
        </w:trPr>
        <w:tc>
          <w:tcPr>
            <w:tcW w:w="7372" w:type="dxa"/>
            <w:shd w:val="clear" w:color="auto" w:fill="B4C6E7" w:themeFill="accent1" w:themeFillTint="66"/>
          </w:tcPr>
          <w:p w14:paraId="3F40A8B9" w14:textId="1C54CE49" w:rsidR="00E048D7" w:rsidRPr="00295B01" w:rsidRDefault="00E048D7" w:rsidP="008A57D3">
            <w:pPr>
              <w:autoSpaceDE w:val="0"/>
              <w:autoSpaceDN w:val="0"/>
              <w:adjustRightInd w:val="0"/>
              <w:spacing w:line="276" w:lineRule="auto"/>
              <w:jc w:val="both"/>
              <w:rPr>
                <w:rFonts w:cstheme="minorHAnsi"/>
                <w:b/>
                <w:bCs/>
                <w:color w:val="000000"/>
              </w:rPr>
            </w:pPr>
            <w:r w:rsidRPr="00295B01">
              <w:rPr>
                <w:rFonts w:cstheme="minorHAnsi"/>
                <w:b/>
                <w:bCs/>
                <w:color w:val="000000"/>
              </w:rPr>
              <w:t>Obszar 6: Integralność i poufność oraz bezpieczeństwo danych osobowych (art. 5, ust. 1 lit. f, art. 32</w:t>
            </w:r>
            <w:r w:rsidR="004D458D" w:rsidRPr="00295B01">
              <w:rPr>
                <w:rFonts w:cstheme="minorHAnsi"/>
                <w:b/>
                <w:bCs/>
                <w:color w:val="000000"/>
              </w:rPr>
              <w:t xml:space="preserve"> RODO</w:t>
            </w:r>
            <w:r w:rsidRPr="00295B01">
              <w:rPr>
                <w:rFonts w:cstheme="minorHAnsi"/>
                <w:b/>
                <w:bCs/>
                <w:color w:val="000000"/>
              </w:rPr>
              <w:t>)</w:t>
            </w:r>
          </w:p>
        </w:tc>
        <w:tc>
          <w:tcPr>
            <w:tcW w:w="1842" w:type="dxa"/>
            <w:shd w:val="clear" w:color="auto" w:fill="B4C6E7" w:themeFill="accent1" w:themeFillTint="66"/>
            <w:vAlign w:val="center"/>
          </w:tcPr>
          <w:p w14:paraId="2E95992D" w14:textId="7CD9A9B5" w:rsidR="00E048D7" w:rsidRPr="00295B01" w:rsidRDefault="00E048D7" w:rsidP="008A57D3">
            <w:pPr>
              <w:autoSpaceDE w:val="0"/>
              <w:autoSpaceDN w:val="0"/>
              <w:adjustRightInd w:val="0"/>
              <w:spacing w:line="276" w:lineRule="auto"/>
              <w:jc w:val="center"/>
              <w:rPr>
                <w:rFonts w:cstheme="minorHAnsi"/>
                <w:color w:val="000000"/>
              </w:rPr>
            </w:pPr>
            <w:r w:rsidRPr="00295B01">
              <w:rPr>
                <w:rFonts w:cstheme="minorHAnsi"/>
                <w:color w:val="000000"/>
              </w:rPr>
              <w:t>Ocena zgodności</w:t>
            </w:r>
          </w:p>
        </w:tc>
        <w:tc>
          <w:tcPr>
            <w:tcW w:w="1418" w:type="dxa"/>
            <w:shd w:val="clear" w:color="auto" w:fill="B4C6E7" w:themeFill="accent1" w:themeFillTint="66"/>
            <w:vAlign w:val="center"/>
          </w:tcPr>
          <w:p w14:paraId="3C221044" w14:textId="45508B2D" w:rsidR="00E048D7" w:rsidRPr="00295B01" w:rsidRDefault="00E048D7" w:rsidP="008A57D3">
            <w:pPr>
              <w:autoSpaceDE w:val="0"/>
              <w:autoSpaceDN w:val="0"/>
              <w:adjustRightInd w:val="0"/>
              <w:spacing w:line="276" w:lineRule="auto"/>
              <w:jc w:val="center"/>
              <w:rPr>
                <w:rFonts w:cstheme="minorHAnsi"/>
                <w:color w:val="000000"/>
              </w:rPr>
            </w:pPr>
            <w:r w:rsidRPr="00295B01">
              <w:rPr>
                <w:rFonts w:cstheme="minorHAnsi"/>
                <w:color w:val="000000"/>
              </w:rPr>
              <w:t>Nr ref ryzyka</w:t>
            </w:r>
          </w:p>
        </w:tc>
      </w:tr>
      <w:tr w:rsidR="00100AD0" w:rsidRPr="00295B01" w14:paraId="554B400B" w14:textId="77777777" w:rsidTr="00B955F1">
        <w:trPr>
          <w:jc w:val="center"/>
        </w:trPr>
        <w:tc>
          <w:tcPr>
            <w:tcW w:w="7372" w:type="dxa"/>
          </w:tcPr>
          <w:p w14:paraId="7105F81D" w14:textId="6491702E" w:rsidR="004D458D" w:rsidRPr="006F1BCC" w:rsidRDefault="008A57D3" w:rsidP="008A57D3">
            <w:pPr>
              <w:autoSpaceDE w:val="0"/>
              <w:autoSpaceDN w:val="0"/>
              <w:adjustRightInd w:val="0"/>
              <w:spacing w:line="276" w:lineRule="auto"/>
              <w:jc w:val="both"/>
              <w:rPr>
                <w:rFonts w:cstheme="minorHAnsi"/>
                <w:color w:val="000000"/>
              </w:rPr>
            </w:pPr>
            <w:r w:rsidRPr="00295B01">
              <w:rPr>
                <w:rFonts w:cstheme="minorHAnsi"/>
                <w:color w:val="000000"/>
              </w:rPr>
              <w:t xml:space="preserve">W zakresie przetwarzania danych w </w:t>
            </w:r>
            <w:r w:rsidR="00AF5340" w:rsidRPr="00295B01">
              <w:rPr>
                <w:rFonts w:cstheme="minorHAnsi"/>
                <w:color w:val="000000"/>
              </w:rPr>
              <w:t>mediach społecznościowych zabez</w:t>
            </w:r>
            <w:r w:rsidRPr="00295B01">
              <w:rPr>
                <w:rFonts w:cstheme="minorHAnsi"/>
                <w:color w:val="000000"/>
              </w:rPr>
              <w:t xml:space="preserve">pieczenia stosowane w placówce </w:t>
            </w:r>
            <w:r w:rsidR="00AF5340" w:rsidRPr="00295B01">
              <w:rPr>
                <w:rFonts w:cstheme="minorHAnsi"/>
                <w:color w:val="000000"/>
              </w:rPr>
              <w:t>pozostają</w:t>
            </w:r>
            <w:r w:rsidRPr="00295B01">
              <w:rPr>
                <w:rFonts w:cstheme="minorHAnsi"/>
                <w:color w:val="000000"/>
              </w:rPr>
              <w:t xml:space="preserve"> bez większego znaczenia, ponieważ</w:t>
            </w:r>
            <w:r w:rsidR="00100AD0" w:rsidRPr="00295B01">
              <w:rPr>
                <w:rFonts w:cstheme="minorHAnsi"/>
                <w:color w:val="000000"/>
              </w:rPr>
              <w:t xml:space="preserve"> </w:t>
            </w:r>
            <w:r w:rsidR="00F94EFB" w:rsidRPr="00295B01">
              <w:rPr>
                <w:rFonts w:cstheme="minorHAnsi"/>
                <w:color w:val="000000"/>
              </w:rPr>
              <w:t xml:space="preserve">treści </w:t>
            </w:r>
            <w:r w:rsidRPr="006F1BCC">
              <w:rPr>
                <w:rFonts w:cstheme="minorHAnsi"/>
                <w:color w:val="000000"/>
              </w:rPr>
              <w:t>umieszczanie są w Internecie i wszyscy mogą mieć do nich dostęp.</w:t>
            </w:r>
            <w:r w:rsidR="00DC69F4" w:rsidRPr="006F1BCC">
              <w:rPr>
                <w:rFonts w:cstheme="minorHAnsi"/>
                <w:color w:val="000000"/>
              </w:rPr>
              <w:t xml:space="preserve"> Dostęp do </w:t>
            </w:r>
            <w:r w:rsidR="00F94EFB" w:rsidRPr="006F1BCC">
              <w:rPr>
                <w:rFonts w:cstheme="minorHAnsi"/>
                <w:color w:val="000000"/>
              </w:rPr>
              <w:t xml:space="preserve">moderowania </w:t>
            </w:r>
            <w:r w:rsidR="002F19F2" w:rsidRPr="006F1BCC">
              <w:rPr>
                <w:rFonts w:cstheme="minorHAnsi"/>
                <w:color w:val="000000"/>
              </w:rPr>
              <w:t>fanpage’a na Facebook</w:t>
            </w:r>
            <w:r w:rsidR="001A2C22">
              <w:rPr>
                <w:rFonts w:cstheme="minorHAnsi"/>
                <w:color w:val="000000"/>
              </w:rPr>
              <w:t xml:space="preserve">u </w:t>
            </w:r>
            <w:r w:rsidR="002F19F2" w:rsidRPr="006F1BCC">
              <w:rPr>
                <w:rFonts w:cstheme="minorHAnsi"/>
                <w:color w:val="000000"/>
              </w:rPr>
              <w:t>po stronie Placówki</w:t>
            </w:r>
            <w:r w:rsidR="00DC69F4" w:rsidRPr="006F1BCC">
              <w:rPr>
                <w:rFonts w:cstheme="minorHAnsi"/>
                <w:color w:val="000000"/>
              </w:rPr>
              <w:t xml:space="preserve"> jest ograniczony do wąskiego kręgu osób, które</w:t>
            </w:r>
            <w:r w:rsidR="002F19F2" w:rsidRPr="006F1BCC">
              <w:rPr>
                <w:rFonts w:cstheme="minorHAnsi"/>
                <w:color w:val="000000"/>
              </w:rPr>
              <w:t xml:space="preserve"> zamieszczają treści. Osoby te zostały również przeszkolone przez Administratora w zakresie </w:t>
            </w:r>
            <w:r w:rsidR="004B7F6B" w:rsidRPr="006F1BCC">
              <w:rPr>
                <w:rFonts w:cstheme="minorHAnsi"/>
                <w:color w:val="000000"/>
              </w:rPr>
              <w:t>ryzyka</w:t>
            </w:r>
            <w:r w:rsidR="00D92452" w:rsidRPr="006F1BCC">
              <w:rPr>
                <w:rFonts w:cstheme="minorHAnsi"/>
                <w:color w:val="000000"/>
              </w:rPr>
              <w:t>,</w:t>
            </w:r>
            <w:r w:rsidR="00485F98" w:rsidRPr="006F1BCC">
              <w:rPr>
                <w:rFonts w:cstheme="minorHAnsi"/>
                <w:color w:val="000000"/>
              </w:rPr>
              <w:t xml:space="preserve"> </w:t>
            </w:r>
            <w:r w:rsidR="004B7F6B" w:rsidRPr="006F1BCC">
              <w:rPr>
                <w:rFonts w:cstheme="minorHAnsi"/>
                <w:color w:val="000000"/>
              </w:rPr>
              <w:t>zasad umieszczania danych osobowych w mediach społecznościowych</w:t>
            </w:r>
            <w:r w:rsidR="00D607BA" w:rsidRPr="006F1BCC">
              <w:rPr>
                <w:rFonts w:cstheme="minorHAnsi"/>
                <w:color w:val="000000"/>
              </w:rPr>
              <w:t xml:space="preserve"> oraz w</w:t>
            </w:r>
            <w:r w:rsidR="00485F98" w:rsidRPr="006F1BCC">
              <w:rPr>
                <w:rFonts w:cstheme="minorHAnsi"/>
                <w:color w:val="000000"/>
              </w:rPr>
              <w:t> </w:t>
            </w:r>
            <w:r w:rsidR="00D607BA" w:rsidRPr="006F1BCC">
              <w:rPr>
                <w:rFonts w:cstheme="minorHAnsi"/>
                <w:color w:val="000000"/>
              </w:rPr>
              <w:t>zakresie stosowania bezpiecznych haseł</w:t>
            </w:r>
            <w:r w:rsidR="004B7F6B" w:rsidRPr="006F1BCC">
              <w:rPr>
                <w:rFonts w:cstheme="minorHAnsi"/>
                <w:color w:val="000000"/>
              </w:rPr>
              <w:t>. Z</w:t>
            </w:r>
            <w:r w:rsidRPr="006F1BCC">
              <w:rPr>
                <w:rFonts w:cstheme="minorHAnsi"/>
                <w:color w:val="000000"/>
              </w:rPr>
              <w:t xml:space="preserve">abezpieczenia techniczne </w:t>
            </w:r>
            <w:r w:rsidR="004B7F6B" w:rsidRPr="006F1BCC">
              <w:rPr>
                <w:rFonts w:cstheme="minorHAnsi"/>
                <w:color w:val="000000"/>
              </w:rPr>
              <w:t>pozostają natomiast po stronie fir</w:t>
            </w:r>
            <w:r w:rsidR="00654860" w:rsidRPr="006F1BCC">
              <w:rPr>
                <w:rFonts w:cstheme="minorHAnsi"/>
                <w:color w:val="000000"/>
              </w:rPr>
              <w:t>my zarządzającej platformą Facebook</w:t>
            </w:r>
            <w:r w:rsidR="00740B82">
              <w:rPr>
                <w:rFonts w:cstheme="minorHAnsi"/>
                <w:color w:val="000000"/>
              </w:rPr>
              <w:t>.</w:t>
            </w:r>
          </w:p>
          <w:p w14:paraId="2E797500" w14:textId="77777777" w:rsidR="004D458D" w:rsidRPr="006F1BCC" w:rsidRDefault="004D458D" w:rsidP="008A57D3">
            <w:pPr>
              <w:autoSpaceDE w:val="0"/>
              <w:autoSpaceDN w:val="0"/>
              <w:adjustRightInd w:val="0"/>
              <w:spacing w:line="276" w:lineRule="auto"/>
              <w:jc w:val="both"/>
              <w:rPr>
                <w:rFonts w:cstheme="minorHAnsi"/>
                <w:color w:val="000000"/>
              </w:rPr>
            </w:pPr>
          </w:p>
          <w:p w14:paraId="5D8B593C" w14:textId="273C4F99" w:rsidR="00100AD0" w:rsidRPr="00295B01" w:rsidRDefault="008A57D3" w:rsidP="008A57D3">
            <w:pPr>
              <w:autoSpaceDE w:val="0"/>
              <w:autoSpaceDN w:val="0"/>
              <w:adjustRightInd w:val="0"/>
              <w:spacing w:line="276" w:lineRule="auto"/>
              <w:jc w:val="both"/>
              <w:rPr>
                <w:rFonts w:cstheme="minorHAnsi"/>
                <w:color w:val="000000"/>
              </w:rPr>
            </w:pPr>
            <w:r w:rsidRPr="006F1BCC">
              <w:rPr>
                <w:rFonts w:cstheme="minorHAnsi"/>
                <w:color w:val="000000"/>
              </w:rPr>
              <w:t xml:space="preserve">Placówka nie widzi </w:t>
            </w:r>
            <w:r w:rsidR="004D458D" w:rsidRPr="006F1BCC">
              <w:rPr>
                <w:rFonts w:cstheme="minorHAnsi"/>
                <w:color w:val="000000"/>
              </w:rPr>
              <w:t xml:space="preserve">większych </w:t>
            </w:r>
            <w:r w:rsidRPr="006F1BCC">
              <w:rPr>
                <w:rFonts w:cstheme="minorHAnsi"/>
                <w:color w:val="000000"/>
              </w:rPr>
              <w:t>zagrożeń w przedmiocie integralności lub poufności danyc</w:t>
            </w:r>
            <w:r w:rsidR="002A4F8B" w:rsidRPr="006F1BCC">
              <w:rPr>
                <w:rFonts w:cstheme="minorHAnsi"/>
                <w:color w:val="000000"/>
              </w:rPr>
              <w:t>h</w:t>
            </w:r>
            <w:r w:rsidR="00DC69F4" w:rsidRPr="006F1BCC">
              <w:rPr>
                <w:rFonts w:cstheme="minorHAnsi"/>
                <w:color w:val="000000"/>
              </w:rPr>
              <w:t xml:space="preserve"> – </w:t>
            </w:r>
            <w:r w:rsidR="00D607BA" w:rsidRPr="006F1BCC">
              <w:rPr>
                <w:rFonts w:cstheme="minorHAnsi"/>
                <w:color w:val="000000"/>
              </w:rPr>
              <w:t>Administrator nie</w:t>
            </w:r>
            <w:r w:rsidR="00D607BA" w:rsidRPr="00295B01">
              <w:rPr>
                <w:rFonts w:cstheme="minorHAnsi"/>
                <w:color w:val="000000"/>
              </w:rPr>
              <w:t xml:space="preserve"> ma zamiaru przetwarzać danych</w:t>
            </w:r>
            <w:r w:rsidR="00DC69F4" w:rsidRPr="00295B01">
              <w:rPr>
                <w:rFonts w:cstheme="minorHAnsi"/>
                <w:color w:val="000000"/>
              </w:rPr>
              <w:t xml:space="preserve"> o</w:t>
            </w:r>
            <w:r w:rsidR="002441A2">
              <w:rPr>
                <w:rFonts w:cstheme="minorHAnsi"/>
                <w:color w:val="000000"/>
              </w:rPr>
              <w:t> </w:t>
            </w:r>
            <w:r w:rsidR="00DC69F4" w:rsidRPr="00295B01">
              <w:rPr>
                <w:rFonts w:cstheme="minorHAnsi"/>
                <w:color w:val="000000"/>
              </w:rPr>
              <w:t xml:space="preserve">szczególnej wrażliwości, które mogłoby spowodować powstanie uszczerbku fizycznego, szkód majątkowych lub niemajątkowych u osób fizycznych, takich jak utrata kontroli nad własnymi danymi osobowymi lub ograniczenie praw, kradzież lub sfałszowanie tożsamości, strata finansowa, nieuprawnione odwrócenie </w:t>
            </w:r>
            <w:proofErr w:type="spellStart"/>
            <w:r w:rsidR="00DC69F4" w:rsidRPr="00295B01">
              <w:rPr>
                <w:rFonts w:cstheme="minorHAnsi"/>
                <w:color w:val="000000"/>
              </w:rPr>
              <w:t>pseudonimizacji</w:t>
            </w:r>
            <w:proofErr w:type="spellEnd"/>
            <w:r w:rsidR="00DC69F4" w:rsidRPr="00295B01">
              <w:rPr>
                <w:rFonts w:cstheme="minorHAnsi"/>
                <w:color w:val="000000"/>
              </w:rPr>
              <w:t>, naruszenie dobrego imienia, naruszenie poufności danych osobowych chronionych tajemnicą zawodową lub wszelkich innych znacznych szkód gospodarczych lub społecznych</w:t>
            </w:r>
            <w:r w:rsidRPr="00295B01">
              <w:rPr>
                <w:rFonts w:cstheme="minorHAnsi"/>
                <w:color w:val="000000"/>
              </w:rPr>
              <w:t>.</w:t>
            </w:r>
          </w:p>
        </w:tc>
        <w:tc>
          <w:tcPr>
            <w:tcW w:w="1842" w:type="dxa"/>
            <w:vAlign w:val="center"/>
          </w:tcPr>
          <w:p w14:paraId="45EB4C08" w14:textId="1D0795FA" w:rsidR="00100AD0" w:rsidRPr="00295B01" w:rsidRDefault="005F29E1" w:rsidP="008A57D3">
            <w:pPr>
              <w:autoSpaceDE w:val="0"/>
              <w:autoSpaceDN w:val="0"/>
              <w:adjustRightInd w:val="0"/>
              <w:spacing w:line="276" w:lineRule="auto"/>
              <w:jc w:val="center"/>
              <w:rPr>
                <w:rFonts w:cstheme="minorHAnsi"/>
                <w:color w:val="000000"/>
              </w:rPr>
            </w:pPr>
            <w:r w:rsidRPr="00295B01">
              <w:rPr>
                <w:rFonts w:cstheme="minorHAnsi"/>
                <w:color w:val="000000"/>
              </w:rPr>
              <w:t>Zgodny</w:t>
            </w:r>
          </w:p>
        </w:tc>
        <w:tc>
          <w:tcPr>
            <w:tcW w:w="1418" w:type="dxa"/>
            <w:vAlign w:val="center"/>
          </w:tcPr>
          <w:p w14:paraId="6ED0A4B2" w14:textId="1B77601B" w:rsidR="00100AD0" w:rsidRPr="00295B01" w:rsidRDefault="00A117C3" w:rsidP="008A57D3">
            <w:pPr>
              <w:autoSpaceDE w:val="0"/>
              <w:autoSpaceDN w:val="0"/>
              <w:adjustRightInd w:val="0"/>
              <w:spacing w:line="276" w:lineRule="auto"/>
              <w:jc w:val="center"/>
              <w:rPr>
                <w:rFonts w:cstheme="minorHAnsi"/>
                <w:color w:val="000000"/>
              </w:rPr>
            </w:pPr>
            <w:r>
              <w:rPr>
                <w:rFonts w:cstheme="minorHAnsi"/>
                <w:color w:val="000000"/>
              </w:rPr>
              <w:t xml:space="preserve">4, 5 </w:t>
            </w:r>
          </w:p>
        </w:tc>
      </w:tr>
      <w:tr w:rsidR="00E048D7" w:rsidRPr="00295B01" w14:paraId="1365EAB3" w14:textId="77777777" w:rsidTr="00121D9C">
        <w:trPr>
          <w:jc w:val="center"/>
        </w:trPr>
        <w:tc>
          <w:tcPr>
            <w:tcW w:w="7372" w:type="dxa"/>
            <w:shd w:val="clear" w:color="auto" w:fill="B4C6E7" w:themeFill="accent1" w:themeFillTint="66"/>
          </w:tcPr>
          <w:p w14:paraId="097E0984" w14:textId="33382ACC" w:rsidR="00E048D7" w:rsidRPr="00295B01" w:rsidRDefault="00E048D7" w:rsidP="008A57D3">
            <w:pPr>
              <w:autoSpaceDE w:val="0"/>
              <w:autoSpaceDN w:val="0"/>
              <w:adjustRightInd w:val="0"/>
              <w:spacing w:line="276" w:lineRule="auto"/>
              <w:jc w:val="both"/>
              <w:rPr>
                <w:rFonts w:cstheme="minorHAnsi"/>
                <w:b/>
                <w:bCs/>
                <w:color w:val="000000"/>
              </w:rPr>
            </w:pPr>
            <w:r w:rsidRPr="00295B01">
              <w:rPr>
                <w:rFonts w:cstheme="minorHAnsi"/>
                <w:b/>
                <w:bCs/>
                <w:color w:val="000000"/>
              </w:rPr>
              <w:t>Obszar 7: Dostęp do danych osobowych (art.</w:t>
            </w:r>
            <w:r w:rsidR="008A57D3" w:rsidRPr="00295B01">
              <w:rPr>
                <w:rFonts w:cstheme="minorHAnsi"/>
                <w:b/>
                <w:bCs/>
                <w:color w:val="000000"/>
              </w:rPr>
              <w:t xml:space="preserve"> </w:t>
            </w:r>
            <w:r w:rsidRPr="00295B01">
              <w:rPr>
                <w:rFonts w:cstheme="minorHAnsi"/>
                <w:b/>
                <w:bCs/>
                <w:color w:val="000000"/>
              </w:rPr>
              <w:t>15</w:t>
            </w:r>
            <w:r w:rsidR="004D458D" w:rsidRPr="00295B01">
              <w:rPr>
                <w:rFonts w:cstheme="minorHAnsi"/>
                <w:b/>
                <w:bCs/>
                <w:color w:val="000000"/>
              </w:rPr>
              <w:t xml:space="preserve"> RODO</w:t>
            </w:r>
            <w:r w:rsidRPr="00295B01">
              <w:rPr>
                <w:rFonts w:cstheme="minorHAnsi"/>
                <w:b/>
                <w:bCs/>
                <w:color w:val="000000"/>
              </w:rPr>
              <w:t>)</w:t>
            </w:r>
          </w:p>
        </w:tc>
        <w:tc>
          <w:tcPr>
            <w:tcW w:w="1842" w:type="dxa"/>
            <w:shd w:val="clear" w:color="auto" w:fill="B4C6E7" w:themeFill="accent1" w:themeFillTint="66"/>
            <w:vAlign w:val="center"/>
          </w:tcPr>
          <w:p w14:paraId="433FC0CE" w14:textId="7B7C2753" w:rsidR="00E048D7" w:rsidRPr="00295B01" w:rsidRDefault="00E048D7" w:rsidP="008A57D3">
            <w:pPr>
              <w:autoSpaceDE w:val="0"/>
              <w:autoSpaceDN w:val="0"/>
              <w:adjustRightInd w:val="0"/>
              <w:spacing w:line="276" w:lineRule="auto"/>
              <w:jc w:val="center"/>
              <w:rPr>
                <w:rFonts w:cstheme="minorHAnsi"/>
                <w:color w:val="000000"/>
              </w:rPr>
            </w:pPr>
            <w:r w:rsidRPr="00295B01">
              <w:rPr>
                <w:rFonts w:cstheme="minorHAnsi"/>
                <w:color w:val="000000"/>
              </w:rPr>
              <w:t>Ocena zgodności</w:t>
            </w:r>
          </w:p>
        </w:tc>
        <w:tc>
          <w:tcPr>
            <w:tcW w:w="1418" w:type="dxa"/>
            <w:shd w:val="clear" w:color="auto" w:fill="B4C6E7" w:themeFill="accent1" w:themeFillTint="66"/>
            <w:vAlign w:val="center"/>
          </w:tcPr>
          <w:p w14:paraId="7FD46CFC" w14:textId="64FD846D" w:rsidR="00E048D7" w:rsidRPr="00295B01" w:rsidRDefault="00E048D7" w:rsidP="008A57D3">
            <w:pPr>
              <w:autoSpaceDE w:val="0"/>
              <w:autoSpaceDN w:val="0"/>
              <w:adjustRightInd w:val="0"/>
              <w:spacing w:line="276" w:lineRule="auto"/>
              <w:jc w:val="center"/>
              <w:rPr>
                <w:rFonts w:cstheme="minorHAnsi"/>
                <w:color w:val="000000"/>
              </w:rPr>
            </w:pPr>
            <w:r w:rsidRPr="00295B01">
              <w:rPr>
                <w:rFonts w:cstheme="minorHAnsi"/>
                <w:color w:val="000000"/>
              </w:rPr>
              <w:t>Nr ref ryzyka</w:t>
            </w:r>
          </w:p>
        </w:tc>
      </w:tr>
      <w:tr w:rsidR="00100AD0" w:rsidRPr="00295B01" w14:paraId="1BB454E2" w14:textId="77777777" w:rsidTr="00B955F1">
        <w:trPr>
          <w:jc w:val="center"/>
        </w:trPr>
        <w:tc>
          <w:tcPr>
            <w:tcW w:w="7372" w:type="dxa"/>
          </w:tcPr>
          <w:p w14:paraId="42E4B7BE" w14:textId="58083A9A" w:rsidR="00100AD0" w:rsidRPr="00295B01" w:rsidRDefault="009D5D0F" w:rsidP="005A4ACB">
            <w:pPr>
              <w:autoSpaceDE w:val="0"/>
              <w:autoSpaceDN w:val="0"/>
              <w:adjustRightInd w:val="0"/>
              <w:spacing w:line="276" w:lineRule="auto"/>
              <w:jc w:val="both"/>
              <w:rPr>
                <w:rFonts w:cstheme="minorHAnsi"/>
                <w:color w:val="000000"/>
              </w:rPr>
            </w:pPr>
            <w:r w:rsidRPr="00295B01">
              <w:rPr>
                <w:rFonts w:cstheme="minorHAnsi"/>
                <w:color w:val="000000"/>
              </w:rPr>
              <w:lastRenderedPageBreak/>
              <w:t>Osoby, których dane dotyczą</w:t>
            </w:r>
            <w:r w:rsidR="00357CE2" w:rsidRPr="00295B01">
              <w:rPr>
                <w:rFonts w:cstheme="minorHAnsi"/>
                <w:color w:val="000000"/>
              </w:rPr>
              <w:t xml:space="preserve">, </w:t>
            </w:r>
            <w:r w:rsidR="00DC69F4" w:rsidRPr="00295B01">
              <w:rPr>
                <w:rFonts w:cstheme="minorHAnsi"/>
                <w:color w:val="000000"/>
              </w:rPr>
              <w:t xml:space="preserve">będą mieć </w:t>
            </w:r>
            <w:r w:rsidR="00100AD0" w:rsidRPr="00295B01">
              <w:rPr>
                <w:rFonts w:cstheme="minorHAnsi"/>
                <w:color w:val="000000"/>
              </w:rPr>
              <w:t>pełen dostęp do danych osobowych</w:t>
            </w:r>
            <w:r w:rsidR="00DC69F4" w:rsidRPr="00295B01">
              <w:rPr>
                <w:rFonts w:cstheme="minorHAnsi"/>
                <w:color w:val="000000"/>
              </w:rPr>
              <w:t xml:space="preserve"> – </w:t>
            </w:r>
            <w:r w:rsidRPr="00295B01">
              <w:rPr>
                <w:rFonts w:cstheme="minorHAnsi"/>
                <w:color w:val="000000"/>
              </w:rPr>
              <w:t>należy mieć na wz</w:t>
            </w:r>
            <w:r w:rsidR="00301BB7" w:rsidRPr="00295B01">
              <w:rPr>
                <w:rFonts w:cstheme="minorHAnsi"/>
                <w:color w:val="000000"/>
              </w:rPr>
              <w:t xml:space="preserve">ględzie, że w zasadzie wszelkie te dane będą publicznie dostępne w ramach </w:t>
            </w:r>
            <w:r w:rsidR="00301BB7" w:rsidRPr="006F1BCC">
              <w:rPr>
                <w:rFonts w:cstheme="minorHAnsi"/>
                <w:color w:val="000000"/>
              </w:rPr>
              <w:t>prowadzonego fanpage</w:t>
            </w:r>
            <w:r w:rsidR="009B6B8D" w:rsidRPr="006F1BCC">
              <w:rPr>
                <w:rFonts w:cstheme="minorHAnsi"/>
                <w:color w:val="000000"/>
              </w:rPr>
              <w:t>’a na portalu Facebook</w:t>
            </w:r>
            <w:r w:rsidR="009B537D">
              <w:rPr>
                <w:rFonts w:cstheme="minorHAnsi"/>
                <w:color w:val="000000"/>
              </w:rPr>
              <w:t xml:space="preserve">. </w:t>
            </w:r>
            <w:r w:rsidR="009B6B8D" w:rsidRPr="006F1BCC">
              <w:rPr>
                <w:rFonts w:cstheme="minorHAnsi"/>
                <w:color w:val="000000"/>
              </w:rPr>
              <w:t>W</w:t>
            </w:r>
            <w:r w:rsidR="008E18D9" w:rsidRPr="006F1BCC">
              <w:rPr>
                <w:rFonts w:cstheme="minorHAnsi"/>
                <w:color w:val="000000"/>
              </w:rPr>
              <w:t> </w:t>
            </w:r>
            <w:r w:rsidR="00100AD0" w:rsidRPr="006F1BCC">
              <w:rPr>
                <w:rFonts w:cstheme="minorHAnsi"/>
                <w:color w:val="000000"/>
              </w:rPr>
              <w:t>przypadku z</w:t>
            </w:r>
            <w:r w:rsidR="00100AD0" w:rsidRPr="00295B01">
              <w:rPr>
                <w:rFonts w:cstheme="minorHAnsi"/>
                <w:color w:val="000000"/>
              </w:rPr>
              <w:t xml:space="preserve">łożenia przez zainteresowanych wniosku w trybie art. 15 RODO, </w:t>
            </w:r>
            <w:r w:rsidRPr="00295B01">
              <w:rPr>
                <w:rFonts w:cstheme="minorHAnsi"/>
                <w:color w:val="000000"/>
              </w:rPr>
              <w:t>Administrator</w:t>
            </w:r>
            <w:r w:rsidR="00100AD0" w:rsidRPr="00295B01">
              <w:rPr>
                <w:rFonts w:cstheme="minorHAnsi"/>
                <w:color w:val="000000"/>
              </w:rPr>
              <w:t xml:space="preserve"> udziel</w:t>
            </w:r>
            <w:r w:rsidR="008A57D3" w:rsidRPr="00295B01">
              <w:rPr>
                <w:rFonts w:cstheme="minorHAnsi"/>
                <w:color w:val="000000"/>
              </w:rPr>
              <w:t>i</w:t>
            </w:r>
            <w:r w:rsidR="00100AD0" w:rsidRPr="00295B01">
              <w:rPr>
                <w:rFonts w:cstheme="minorHAnsi"/>
                <w:color w:val="000000"/>
              </w:rPr>
              <w:t xml:space="preserve"> takim </w:t>
            </w:r>
            <w:r w:rsidR="00DC69F4" w:rsidRPr="00295B01">
              <w:rPr>
                <w:rFonts w:cstheme="minorHAnsi"/>
                <w:color w:val="000000"/>
              </w:rPr>
              <w:t>osobom</w:t>
            </w:r>
            <w:r w:rsidR="00100AD0" w:rsidRPr="00295B01">
              <w:rPr>
                <w:rFonts w:cstheme="minorHAnsi"/>
                <w:color w:val="000000"/>
              </w:rPr>
              <w:t xml:space="preserve"> pełnych informacji. </w:t>
            </w:r>
          </w:p>
        </w:tc>
        <w:tc>
          <w:tcPr>
            <w:tcW w:w="1842" w:type="dxa"/>
            <w:vAlign w:val="center"/>
          </w:tcPr>
          <w:p w14:paraId="5B69D461" w14:textId="47114DD8" w:rsidR="00100AD0" w:rsidRPr="00295B01" w:rsidRDefault="005F29E1" w:rsidP="008A57D3">
            <w:pPr>
              <w:autoSpaceDE w:val="0"/>
              <w:autoSpaceDN w:val="0"/>
              <w:adjustRightInd w:val="0"/>
              <w:spacing w:line="276" w:lineRule="auto"/>
              <w:jc w:val="center"/>
              <w:rPr>
                <w:rFonts w:cstheme="minorHAnsi"/>
                <w:color w:val="000000"/>
              </w:rPr>
            </w:pPr>
            <w:r w:rsidRPr="00295B01">
              <w:rPr>
                <w:rFonts w:cstheme="minorHAnsi"/>
                <w:color w:val="000000"/>
              </w:rPr>
              <w:t>Zgodny</w:t>
            </w:r>
          </w:p>
        </w:tc>
        <w:tc>
          <w:tcPr>
            <w:tcW w:w="1418" w:type="dxa"/>
            <w:vAlign w:val="center"/>
          </w:tcPr>
          <w:p w14:paraId="06057DB6" w14:textId="4DAEABA6" w:rsidR="00100AD0" w:rsidRPr="00295B01" w:rsidRDefault="00A117C3" w:rsidP="008A57D3">
            <w:pPr>
              <w:autoSpaceDE w:val="0"/>
              <w:autoSpaceDN w:val="0"/>
              <w:adjustRightInd w:val="0"/>
              <w:spacing w:line="276" w:lineRule="auto"/>
              <w:jc w:val="center"/>
              <w:rPr>
                <w:rFonts w:cstheme="minorHAnsi"/>
                <w:color w:val="000000"/>
              </w:rPr>
            </w:pPr>
            <w:r>
              <w:rPr>
                <w:rFonts w:cstheme="minorHAnsi"/>
                <w:color w:val="000000"/>
              </w:rPr>
              <w:t>6</w:t>
            </w:r>
          </w:p>
        </w:tc>
      </w:tr>
      <w:tr w:rsidR="00B955F1" w:rsidRPr="00295B01" w14:paraId="304C4AF7" w14:textId="77777777" w:rsidTr="00121D9C">
        <w:trPr>
          <w:jc w:val="center"/>
        </w:trPr>
        <w:tc>
          <w:tcPr>
            <w:tcW w:w="7372" w:type="dxa"/>
            <w:shd w:val="clear" w:color="auto" w:fill="B4C6E7" w:themeFill="accent1" w:themeFillTint="66"/>
          </w:tcPr>
          <w:p w14:paraId="7FA77A03" w14:textId="44E6B20F" w:rsidR="00B955F1" w:rsidRPr="00295B01" w:rsidRDefault="00B955F1" w:rsidP="008A57D3">
            <w:pPr>
              <w:autoSpaceDE w:val="0"/>
              <w:autoSpaceDN w:val="0"/>
              <w:adjustRightInd w:val="0"/>
              <w:spacing w:line="276" w:lineRule="auto"/>
              <w:jc w:val="both"/>
              <w:rPr>
                <w:rFonts w:cstheme="minorHAnsi"/>
                <w:b/>
                <w:bCs/>
                <w:color w:val="000000"/>
              </w:rPr>
            </w:pPr>
            <w:r w:rsidRPr="00295B01">
              <w:rPr>
                <w:rFonts w:cstheme="minorHAnsi"/>
                <w:b/>
                <w:bCs/>
                <w:color w:val="000000"/>
              </w:rPr>
              <w:t>Obszar 8: Ujawnienie i przekazywanie danych osobowych (art. 6 i 9</w:t>
            </w:r>
            <w:r w:rsidR="004D458D" w:rsidRPr="00295B01">
              <w:rPr>
                <w:rFonts w:cstheme="minorHAnsi"/>
                <w:b/>
                <w:bCs/>
                <w:color w:val="000000"/>
              </w:rPr>
              <w:t xml:space="preserve"> RODO</w:t>
            </w:r>
            <w:r w:rsidRPr="00295B01">
              <w:rPr>
                <w:rFonts w:cstheme="minorHAnsi"/>
                <w:b/>
                <w:bCs/>
                <w:color w:val="000000"/>
              </w:rPr>
              <w:t>)</w:t>
            </w:r>
          </w:p>
        </w:tc>
        <w:tc>
          <w:tcPr>
            <w:tcW w:w="1842" w:type="dxa"/>
            <w:shd w:val="clear" w:color="auto" w:fill="B4C6E7" w:themeFill="accent1" w:themeFillTint="66"/>
            <w:vAlign w:val="center"/>
          </w:tcPr>
          <w:p w14:paraId="5700B28F" w14:textId="6CB536DE" w:rsidR="00B955F1" w:rsidRPr="00295B01" w:rsidRDefault="00B955F1" w:rsidP="008A57D3">
            <w:pPr>
              <w:autoSpaceDE w:val="0"/>
              <w:autoSpaceDN w:val="0"/>
              <w:adjustRightInd w:val="0"/>
              <w:spacing w:line="276" w:lineRule="auto"/>
              <w:jc w:val="center"/>
              <w:rPr>
                <w:rFonts w:cstheme="minorHAnsi"/>
                <w:color w:val="000000"/>
              </w:rPr>
            </w:pPr>
            <w:r w:rsidRPr="00295B01">
              <w:rPr>
                <w:rFonts w:cstheme="minorHAnsi"/>
                <w:color w:val="000000"/>
              </w:rPr>
              <w:t>Ocena zgodności</w:t>
            </w:r>
          </w:p>
        </w:tc>
        <w:tc>
          <w:tcPr>
            <w:tcW w:w="1418" w:type="dxa"/>
            <w:shd w:val="clear" w:color="auto" w:fill="B4C6E7" w:themeFill="accent1" w:themeFillTint="66"/>
            <w:vAlign w:val="center"/>
          </w:tcPr>
          <w:p w14:paraId="50CF0053" w14:textId="7F06C434" w:rsidR="00B955F1" w:rsidRPr="00295B01" w:rsidRDefault="00B955F1" w:rsidP="008A57D3">
            <w:pPr>
              <w:autoSpaceDE w:val="0"/>
              <w:autoSpaceDN w:val="0"/>
              <w:adjustRightInd w:val="0"/>
              <w:spacing w:line="276" w:lineRule="auto"/>
              <w:jc w:val="center"/>
              <w:rPr>
                <w:rFonts w:cstheme="minorHAnsi"/>
                <w:color w:val="000000"/>
              </w:rPr>
            </w:pPr>
            <w:r w:rsidRPr="00295B01">
              <w:rPr>
                <w:rFonts w:cstheme="minorHAnsi"/>
                <w:color w:val="000000"/>
              </w:rPr>
              <w:t>Nr ref ryzyka</w:t>
            </w:r>
          </w:p>
        </w:tc>
      </w:tr>
      <w:tr w:rsidR="00100AD0" w:rsidRPr="00295B01" w14:paraId="744FC014" w14:textId="77777777" w:rsidTr="00B955F1">
        <w:trPr>
          <w:jc w:val="center"/>
        </w:trPr>
        <w:tc>
          <w:tcPr>
            <w:tcW w:w="7372" w:type="dxa"/>
          </w:tcPr>
          <w:p w14:paraId="013F0E2C" w14:textId="77777777" w:rsidR="00F076F5" w:rsidRDefault="00100AD0" w:rsidP="00F076F5">
            <w:pPr>
              <w:pStyle w:val="Akapitzlist"/>
              <w:numPr>
                <w:ilvl w:val="2"/>
                <w:numId w:val="19"/>
              </w:numPr>
              <w:autoSpaceDE w:val="0"/>
              <w:autoSpaceDN w:val="0"/>
              <w:adjustRightInd w:val="0"/>
              <w:spacing w:line="276" w:lineRule="auto"/>
              <w:ind w:left="310"/>
              <w:jc w:val="both"/>
              <w:rPr>
                <w:rFonts w:cstheme="minorHAnsi"/>
                <w:color w:val="000000"/>
              </w:rPr>
            </w:pPr>
            <w:r w:rsidRPr="00295B01">
              <w:rPr>
                <w:rFonts w:cstheme="minorHAnsi"/>
                <w:color w:val="000000"/>
              </w:rPr>
              <w:t xml:space="preserve">Dane osobowe mogą zostać ujawnione </w:t>
            </w:r>
            <w:r w:rsidR="00B8009C" w:rsidRPr="00295B01">
              <w:rPr>
                <w:rFonts w:cstheme="minorHAnsi"/>
                <w:color w:val="000000"/>
              </w:rPr>
              <w:t>podmiotom</w:t>
            </w:r>
            <w:r w:rsidR="008A57D3" w:rsidRPr="00295B01">
              <w:rPr>
                <w:rFonts w:cstheme="minorHAnsi"/>
                <w:color w:val="000000"/>
              </w:rPr>
              <w:t xml:space="preserve"> udzielającym wsparcia w obszarze IT. </w:t>
            </w:r>
          </w:p>
          <w:p w14:paraId="54C4B66B" w14:textId="44A81DE3" w:rsidR="000629D9" w:rsidRPr="00F076F5" w:rsidRDefault="00E74CA7" w:rsidP="00F076F5">
            <w:pPr>
              <w:pStyle w:val="Akapitzlist"/>
              <w:numPr>
                <w:ilvl w:val="2"/>
                <w:numId w:val="19"/>
              </w:numPr>
              <w:autoSpaceDE w:val="0"/>
              <w:autoSpaceDN w:val="0"/>
              <w:adjustRightInd w:val="0"/>
              <w:spacing w:line="276" w:lineRule="auto"/>
              <w:ind w:left="310"/>
              <w:jc w:val="both"/>
              <w:rPr>
                <w:rStyle w:val="eop"/>
                <w:rFonts w:cstheme="minorHAnsi"/>
                <w:color w:val="000000"/>
              </w:rPr>
            </w:pPr>
            <w:r w:rsidRPr="00F076F5">
              <w:rPr>
                <w:rStyle w:val="normaltextrun"/>
                <w:rFonts w:cstheme="minorHAnsi"/>
                <w:color w:val="000000"/>
                <w:shd w:val="clear" w:color="auto" w:fill="FFFFFF"/>
              </w:rPr>
              <w:t>Spółko</w:t>
            </w:r>
            <w:r w:rsidR="008D1789" w:rsidRPr="00F076F5">
              <w:rPr>
                <w:rStyle w:val="normaltextrun"/>
                <w:rFonts w:cstheme="minorHAnsi"/>
                <w:color w:val="000000"/>
                <w:shd w:val="clear" w:color="auto" w:fill="FFFFFF"/>
              </w:rPr>
              <w:t>m</w:t>
            </w:r>
            <w:r w:rsidRPr="00F076F5">
              <w:rPr>
                <w:rStyle w:val="normaltextrun"/>
                <w:rFonts w:cstheme="minorHAnsi"/>
                <w:color w:val="000000"/>
                <w:shd w:val="clear" w:color="auto" w:fill="FFFFFF"/>
              </w:rPr>
              <w:t> </w:t>
            </w:r>
            <w:r w:rsidRPr="00F076F5">
              <w:rPr>
                <w:rStyle w:val="spellingerror"/>
                <w:rFonts w:cstheme="minorHAnsi"/>
                <w:color w:val="000000"/>
                <w:shd w:val="clear" w:color="auto" w:fill="FFFFFF"/>
              </w:rPr>
              <w:t>Facebook</w:t>
            </w:r>
            <w:r w:rsidR="001A2C22">
              <w:rPr>
                <w:rStyle w:val="spellingerror"/>
                <w:rFonts w:cstheme="minorHAnsi"/>
                <w:color w:val="000000"/>
                <w:shd w:val="clear" w:color="auto" w:fill="FFFFFF"/>
              </w:rPr>
              <w:t>a</w:t>
            </w:r>
            <w:r w:rsidRPr="00F076F5">
              <w:rPr>
                <w:rStyle w:val="normaltextrun"/>
                <w:rFonts w:cstheme="minorHAnsi"/>
                <w:color w:val="000000"/>
                <w:shd w:val="clear" w:color="auto" w:fill="FFFFFF"/>
              </w:rPr>
              <w:t> – </w:t>
            </w:r>
            <w:r w:rsidR="007A6D09" w:rsidRPr="00F076F5">
              <w:rPr>
                <w:rStyle w:val="normaltextrun"/>
                <w:rFonts w:cstheme="minorHAnsi"/>
                <w:color w:val="000000"/>
                <w:shd w:val="clear" w:color="auto" w:fill="FFFFFF"/>
              </w:rPr>
              <w:t>Facebook zastrzega sobie prawo do przekazywania informacji wewnątrz spółek</w:t>
            </w:r>
            <w:r w:rsidR="000475E9" w:rsidRPr="00F076F5">
              <w:rPr>
                <w:rStyle w:val="normaltextrun"/>
                <w:rFonts w:cstheme="minorHAnsi"/>
                <w:color w:val="000000"/>
                <w:shd w:val="clear" w:color="auto" w:fill="FFFFFF"/>
              </w:rPr>
              <w:t>,</w:t>
            </w:r>
            <w:r w:rsidR="000475E9" w:rsidRPr="00F076F5">
              <w:rPr>
                <w:rStyle w:val="normaltextrun"/>
                <w:color w:val="000000"/>
                <w:shd w:val="clear" w:color="auto" w:fill="FFFFFF"/>
              </w:rPr>
              <w:t xml:space="preserve"> </w:t>
            </w:r>
            <w:r w:rsidR="007A6D09" w:rsidRPr="00F076F5">
              <w:rPr>
                <w:rStyle w:val="normaltextrun"/>
                <w:rFonts w:cstheme="minorHAnsi"/>
                <w:color w:val="000000"/>
                <w:shd w:val="clear" w:color="auto" w:fill="FFFFFF"/>
              </w:rPr>
              <w:t xml:space="preserve">działających w ramach grupy: Facebook </w:t>
            </w:r>
            <w:proofErr w:type="spellStart"/>
            <w:r w:rsidR="007A6D09" w:rsidRPr="00F076F5">
              <w:rPr>
                <w:rStyle w:val="normaltextrun"/>
                <w:rFonts w:cstheme="minorHAnsi"/>
                <w:color w:val="000000"/>
                <w:shd w:val="clear" w:color="auto" w:fill="FFFFFF"/>
              </w:rPr>
              <w:t>Payments</w:t>
            </w:r>
            <w:proofErr w:type="spellEnd"/>
            <w:r w:rsidR="007A6D09" w:rsidRPr="00F076F5">
              <w:rPr>
                <w:rStyle w:val="normaltextrun"/>
                <w:rFonts w:cstheme="minorHAnsi"/>
                <w:color w:val="000000"/>
                <w:shd w:val="clear" w:color="auto" w:fill="FFFFFF"/>
              </w:rPr>
              <w:t xml:space="preserve"> Inc.; Facebook </w:t>
            </w:r>
            <w:proofErr w:type="spellStart"/>
            <w:r w:rsidR="007A6D09" w:rsidRPr="00F076F5">
              <w:rPr>
                <w:rStyle w:val="normaltextrun"/>
                <w:rFonts w:cstheme="minorHAnsi"/>
                <w:color w:val="000000"/>
                <w:shd w:val="clear" w:color="auto" w:fill="FFFFFF"/>
              </w:rPr>
              <w:t>Payments</w:t>
            </w:r>
            <w:proofErr w:type="spellEnd"/>
            <w:r w:rsidR="007A6D09" w:rsidRPr="00F076F5">
              <w:rPr>
                <w:rStyle w:val="normaltextrun"/>
                <w:rFonts w:cstheme="minorHAnsi"/>
                <w:color w:val="000000"/>
                <w:shd w:val="clear" w:color="auto" w:fill="FFFFFF"/>
              </w:rPr>
              <w:t xml:space="preserve"> International Limited; </w:t>
            </w:r>
            <w:proofErr w:type="spellStart"/>
            <w:r w:rsidR="007A6D09" w:rsidRPr="00F076F5">
              <w:rPr>
                <w:rStyle w:val="normaltextrun"/>
                <w:rFonts w:cstheme="minorHAnsi"/>
                <w:color w:val="000000"/>
                <w:shd w:val="clear" w:color="auto" w:fill="FFFFFF"/>
              </w:rPr>
              <w:t>Onavo</w:t>
            </w:r>
            <w:proofErr w:type="spellEnd"/>
            <w:r w:rsidR="007A6D09" w:rsidRPr="00F076F5">
              <w:rPr>
                <w:rStyle w:val="normaltextrun"/>
                <w:rFonts w:cstheme="minorHAnsi"/>
                <w:color w:val="000000"/>
                <w:shd w:val="clear" w:color="auto" w:fill="FFFFFF"/>
              </w:rPr>
              <w:t xml:space="preserve">; Facebook Technologies, LLC oraz Facebook Technologies </w:t>
            </w:r>
            <w:proofErr w:type="spellStart"/>
            <w:r w:rsidR="007A6D09" w:rsidRPr="00F076F5">
              <w:rPr>
                <w:rStyle w:val="normaltextrun"/>
                <w:rFonts w:cstheme="minorHAnsi"/>
                <w:color w:val="000000"/>
                <w:shd w:val="clear" w:color="auto" w:fill="FFFFFF"/>
              </w:rPr>
              <w:t>Ireland</w:t>
            </w:r>
            <w:proofErr w:type="spellEnd"/>
            <w:r w:rsidR="007A6D09" w:rsidRPr="00F076F5">
              <w:rPr>
                <w:rStyle w:val="normaltextrun"/>
                <w:rFonts w:cstheme="minorHAnsi"/>
                <w:color w:val="000000"/>
                <w:shd w:val="clear" w:color="auto" w:fill="FFFFFF"/>
              </w:rPr>
              <w:t xml:space="preserve"> Limited; WhatsApp Inc. oraz WhatsApp </w:t>
            </w:r>
            <w:proofErr w:type="spellStart"/>
            <w:r w:rsidR="007A6D09" w:rsidRPr="00F076F5">
              <w:rPr>
                <w:rStyle w:val="normaltextrun"/>
                <w:rFonts w:cstheme="minorHAnsi"/>
                <w:color w:val="000000"/>
                <w:shd w:val="clear" w:color="auto" w:fill="FFFFFF"/>
              </w:rPr>
              <w:t>Ireland</w:t>
            </w:r>
            <w:proofErr w:type="spellEnd"/>
            <w:r w:rsidR="007A6D09" w:rsidRPr="00F076F5">
              <w:rPr>
                <w:rStyle w:val="normaltextrun"/>
                <w:rFonts w:cstheme="minorHAnsi"/>
                <w:color w:val="000000"/>
                <w:shd w:val="clear" w:color="auto" w:fill="FFFFFF"/>
              </w:rPr>
              <w:t xml:space="preserve"> Limited; </w:t>
            </w:r>
            <w:proofErr w:type="spellStart"/>
            <w:r w:rsidR="007A6D09" w:rsidRPr="00F076F5">
              <w:rPr>
                <w:rStyle w:val="normaltextrun"/>
                <w:rFonts w:cstheme="minorHAnsi"/>
                <w:color w:val="000000"/>
                <w:shd w:val="clear" w:color="auto" w:fill="FFFFFF"/>
              </w:rPr>
              <w:t>CrowdTangle</w:t>
            </w:r>
            <w:proofErr w:type="spellEnd"/>
            <w:r w:rsidR="007A6D09" w:rsidRPr="00F076F5">
              <w:rPr>
                <w:rStyle w:val="normaltextrun"/>
                <w:rFonts w:cstheme="minorHAnsi"/>
                <w:color w:val="000000"/>
                <w:shd w:val="clear" w:color="auto" w:fill="FFFFFF"/>
              </w:rPr>
              <w:t>.</w:t>
            </w:r>
          </w:p>
          <w:p w14:paraId="501A4244" w14:textId="77777777" w:rsidR="0026715F" w:rsidRPr="00295B01" w:rsidRDefault="0026715F" w:rsidP="0026715F">
            <w:pPr>
              <w:pStyle w:val="Akapitzlist"/>
              <w:autoSpaceDE w:val="0"/>
              <w:autoSpaceDN w:val="0"/>
              <w:adjustRightInd w:val="0"/>
              <w:spacing w:line="276" w:lineRule="auto"/>
              <w:ind w:left="451"/>
              <w:jc w:val="both"/>
              <w:rPr>
                <w:rStyle w:val="eop"/>
                <w:rFonts w:cstheme="minorHAnsi"/>
                <w:shd w:val="clear" w:color="auto" w:fill="FFFFFF"/>
              </w:rPr>
            </w:pPr>
          </w:p>
          <w:p w14:paraId="5F92ACC0" w14:textId="18DFED72" w:rsidR="00DA0525" w:rsidRPr="00295B01" w:rsidRDefault="00DA0525" w:rsidP="0026715F">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95B01">
              <w:rPr>
                <w:rStyle w:val="normaltextrun"/>
                <w:rFonts w:asciiTheme="minorHAnsi" w:hAnsiTheme="minorHAnsi" w:cstheme="minorHAnsi"/>
                <w:sz w:val="22"/>
                <w:szCs w:val="22"/>
              </w:rPr>
              <w:t>Administratorem danych umieszczonych na portalu Facebook jest</w:t>
            </w:r>
            <w:r w:rsidR="000E6F12">
              <w:rPr>
                <w:rStyle w:val="normaltextrun"/>
                <w:rFonts w:asciiTheme="minorHAnsi" w:hAnsiTheme="minorHAnsi" w:cstheme="minorHAnsi"/>
                <w:sz w:val="22"/>
                <w:szCs w:val="22"/>
              </w:rPr>
              <w:t xml:space="preserve"> Meta </w:t>
            </w:r>
            <w:proofErr w:type="spellStart"/>
            <w:r w:rsidR="000E6F12">
              <w:rPr>
                <w:rStyle w:val="normaltextrun"/>
                <w:rFonts w:asciiTheme="minorHAnsi" w:hAnsiTheme="minorHAnsi" w:cstheme="minorHAnsi"/>
                <w:sz w:val="22"/>
                <w:szCs w:val="22"/>
              </w:rPr>
              <w:t>Platforms</w:t>
            </w:r>
            <w:proofErr w:type="spellEnd"/>
            <w:r w:rsidR="000E6F12">
              <w:rPr>
                <w:rStyle w:val="normaltextrun"/>
                <w:rFonts w:asciiTheme="minorHAnsi" w:hAnsiTheme="minorHAnsi" w:cstheme="minorHAnsi"/>
                <w:sz w:val="22"/>
                <w:szCs w:val="22"/>
              </w:rPr>
              <w:t xml:space="preserve"> </w:t>
            </w:r>
            <w:proofErr w:type="spellStart"/>
            <w:r w:rsidRPr="00295B01">
              <w:rPr>
                <w:rStyle w:val="normaltextrun"/>
                <w:rFonts w:asciiTheme="minorHAnsi" w:hAnsiTheme="minorHAnsi" w:cstheme="minorHAnsi"/>
                <w:sz w:val="22"/>
                <w:szCs w:val="22"/>
              </w:rPr>
              <w:t>Ireland</w:t>
            </w:r>
            <w:proofErr w:type="spellEnd"/>
            <w:r w:rsidRPr="00295B01">
              <w:rPr>
                <w:rStyle w:val="normaltextrun"/>
                <w:rFonts w:asciiTheme="minorHAnsi" w:hAnsiTheme="minorHAnsi" w:cstheme="minorHAnsi"/>
                <w:sz w:val="22"/>
                <w:szCs w:val="22"/>
              </w:rPr>
              <w:t xml:space="preserve"> Ltd.   W polityce prywatności portalu Facebook znajduje się deklaracja wykonywania praw osób, których dane dotyczą wynikających z RODO. Uprawnienia te można wykonać za pośrednictwem Placówki.</w:t>
            </w:r>
          </w:p>
          <w:p w14:paraId="1E34F155" w14:textId="61ADB201" w:rsidR="0026715F" w:rsidRPr="00295B01" w:rsidRDefault="0026715F" w:rsidP="0026715F">
            <w:pPr>
              <w:pStyle w:val="paragraph"/>
              <w:spacing w:before="0" w:beforeAutospacing="0" w:after="0" w:afterAutospacing="0"/>
              <w:jc w:val="both"/>
              <w:textAlignment w:val="baseline"/>
              <w:rPr>
                <w:rFonts w:asciiTheme="minorHAnsi" w:hAnsiTheme="minorHAnsi" w:cstheme="minorHAnsi"/>
                <w:sz w:val="22"/>
                <w:szCs w:val="22"/>
              </w:rPr>
            </w:pPr>
            <w:r w:rsidRPr="00295B01">
              <w:rPr>
                <w:rStyle w:val="eop"/>
                <w:rFonts w:asciiTheme="minorHAnsi" w:hAnsiTheme="minorHAnsi" w:cstheme="minorHAnsi"/>
                <w:color w:val="4472C4"/>
                <w:sz w:val="22"/>
                <w:szCs w:val="22"/>
              </w:rPr>
              <w:t> </w:t>
            </w:r>
          </w:p>
          <w:p w14:paraId="07F1FD07" w14:textId="2842828C" w:rsidR="00195E4B" w:rsidRPr="00295B01" w:rsidRDefault="00195E4B" w:rsidP="00195E4B">
            <w:pPr>
              <w:pStyle w:val="paragraph"/>
              <w:spacing w:before="0" w:beforeAutospacing="0" w:after="0" w:afterAutospacing="0"/>
              <w:jc w:val="both"/>
              <w:textAlignment w:val="baseline"/>
              <w:rPr>
                <w:rStyle w:val="eop"/>
                <w:rFonts w:asciiTheme="minorHAnsi" w:hAnsiTheme="minorHAnsi" w:cstheme="minorHAnsi"/>
                <w:color w:val="000000"/>
                <w:sz w:val="22"/>
                <w:szCs w:val="22"/>
              </w:rPr>
            </w:pPr>
            <w:r w:rsidRPr="00295B01">
              <w:rPr>
                <w:rStyle w:val="eop"/>
                <w:rFonts w:asciiTheme="minorHAnsi" w:hAnsiTheme="minorHAnsi" w:cstheme="minorHAnsi"/>
                <w:color w:val="000000"/>
                <w:sz w:val="22"/>
                <w:szCs w:val="22"/>
              </w:rPr>
              <w:t xml:space="preserve">Zgodnie z oświadczeniem </w:t>
            </w:r>
            <w:r w:rsidR="000E6F12">
              <w:rPr>
                <w:rStyle w:val="normaltextrun"/>
                <w:rFonts w:asciiTheme="minorHAnsi" w:hAnsiTheme="minorHAnsi" w:cstheme="minorHAnsi"/>
                <w:sz w:val="22"/>
                <w:szCs w:val="22"/>
              </w:rPr>
              <w:t xml:space="preserve">Meta </w:t>
            </w:r>
            <w:proofErr w:type="spellStart"/>
            <w:r w:rsidR="000E6F12">
              <w:rPr>
                <w:rStyle w:val="normaltextrun"/>
                <w:rFonts w:asciiTheme="minorHAnsi" w:hAnsiTheme="minorHAnsi" w:cstheme="minorHAnsi"/>
                <w:sz w:val="22"/>
                <w:szCs w:val="22"/>
              </w:rPr>
              <w:t>Platforms</w:t>
            </w:r>
            <w:proofErr w:type="spellEnd"/>
            <w:r w:rsidRPr="00295B01">
              <w:rPr>
                <w:rStyle w:val="eop"/>
                <w:rFonts w:asciiTheme="minorHAnsi" w:hAnsiTheme="minorHAnsi" w:cstheme="minorHAnsi"/>
                <w:color w:val="000000"/>
                <w:sz w:val="22"/>
                <w:szCs w:val="22"/>
              </w:rPr>
              <w:t xml:space="preserve"> </w:t>
            </w:r>
            <w:proofErr w:type="spellStart"/>
            <w:r w:rsidRPr="00295B01">
              <w:rPr>
                <w:rStyle w:val="eop"/>
                <w:rFonts w:asciiTheme="minorHAnsi" w:hAnsiTheme="minorHAnsi" w:cstheme="minorHAnsi"/>
                <w:color w:val="000000"/>
                <w:sz w:val="22"/>
                <w:szCs w:val="22"/>
              </w:rPr>
              <w:t>Ireland</w:t>
            </w:r>
            <w:proofErr w:type="spellEnd"/>
            <w:r w:rsidRPr="00295B01">
              <w:rPr>
                <w:rStyle w:val="eop"/>
                <w:rFonts w:asciiTheme="minorHAnsi" w:hAnsiTheme="minorHAnsi" w:cstheme="minorHAnsi"/>
                <w:color w:val="000000"/>
                <w:sz w:val="22"/>
                <w:szCs w:val="22"/>
              </w:rPr>
              <w:t xml:space="preserve"> Ltd., jako część organizacji globalnej, działa zarówno na terytorium Europejskiego Obszaru Gospodarczego („EOG”), jak i poza nim i może przekazywać i przetwarzać dane na terytorium poza EOG, które nie ma takich samych ustawowych gwarancji ochrony danych</w:t>
            </w:r>
            <w:r w:rsidR="00F3701B">
              <w:rPr>
                <w:rStyle w:val="eop"/>
                <w:rFonts w:asciiTheme="minorHAnsi" w:hAnsiTheme="minorHAnsi" w:cstheme="minorHAnsi"/>
                <w:color w:val="000000"/>
                <w:sz w:val="22"/>
                <w:szCs w:val="22"/>
              </w:rPr>
              <w:t>,</w:t>
            </w:r>
            <w:r w:rsidR="00F3701B">
              <w:rPr>
                <w:rStyle w:val="eop"/>
                <w:color w:val="000000"/>
              </w:rPr>
              <w:t xml:space="preserve"> </w:t>
            </w:r>
            <w:r w:rsidRPr="00295B01">
              <w:rPr>
                <w:rStyle w:val="eop"/>
                <w:rFonts w:asciiTheme="minorHAnsi" w:hAnsiTheme="minorHAnsi" w:cstheme="minorHAnsi"/>
                <w:color w:val="000000"/>
                <w:sz w:val="22"/>
                <w:szCs w:val="22"/>
              </w:rPr>
              <w:t>jak na terenie EOG. Facebook korzysta przy tym ze standardowych klauzul umownych</w:t>
            </w:r>
            <w:r w:rsidR="00F3701B">
              <w:rPr>
                <w:rStyle w:val="eop"/>
                <w:rFonts w:asciiTheme="minorHAnsi" w:hAnsiTheme="minorHAnsi" w:cstheme="minorHAnsi"/>
                <w:color w:val="000000"/>
                <w:sz w:val="22"/>
                <w:szCs w:val="22"/>
              </w:rPr>
              <w:t>,</w:t>
            </w:r>
            <w:r w:rsidRPr="00295B01">
              <w:rPr>
                <w:rStyle w:val="eop"/>
                <w:rFonts w:asciiTheme="minorHAnsi" w:hAnsiTheme="minorHAnsi" w:cstheme="minorHAnsi"/>
                <w:color w:val="000000"/>
                <w:sz w:val="22"/>
                <w:szCs w:val="22"/>
              </w:rPr>
              <w:t xml:space="preserve"> zatwierdzonych przez Komisję Europejską w celu zapewnienia, równoważnego poziomu ochrony (więcej informacji:</w:t>
            </w:r>
          </w:p>
          <w:p w14:paraId="35E3B9D3" w14:textId="2A75E57F" w:rsidR="00195E4B" w:rsidRPr="00295B01" w:rsidRDefault="00195E4B" w:rsidP="00195E4B">
            <w:pPr>
              <w:pStyle w:val="paragraph"/>
              <w:spacing w:before="0" w:beforeAutospacing="0" w:after="0" w:afterAutospacing="0"/>
              <w:jc w:val="both"/>
              <w:textAlignment w:val="baseline"/>
              <w:rPr>
                <w:rStyle w:val="eop"/>
                <w:rFonts w:asciiTheme="minorHAnsi" w:hAnsiTheme="minorHAnsi" w:cstheme="minorHAnsi"/>
                <w:color w:val="000000"/>
                <w:sz w:val="22"/>
                <w:szCs w:val="22"/>
              </w:rPr>
            </w:pPr>
            <w:r w:rsidRPr="00295B01">
              <w:rPr>
                <w:rStyle w:val="eop"/>
                <w:rFonts w:asciiTheme="minorHAnsi" w:hAnsiTheme="minorHAnsi" w:cstheme="minorHAnsi"/>
                <w:color w:val="000000"/>
                <w:sz w:val="22"/>
                <w:szCs w:val="22"/>
              </w:rPr>
              <w:t xml:space="preserve"> </w:t>
            </w:r>
            <w:hyperlink r:id="rId12" w:history="1">
              <w:r w:rsidRPr="00295B01">
                <w:rPr>
                  <w:rStyle w:val="Hipercze"/>
                  <w:rFonts w:asciiTheme="minorHAnsi" w:hAnsiTheme="minorHAnsi" w:cstheme="minorHAnsi"/>
                  <w:sz w:val="22"/>
                  <w:szCs w:val="22"/>
                </w:rPr>
                <w:t>https://www.facebook.com/help/566994660333381?ref=dp</w:t>
              </w:r>
            </w:hyperlink>
            <w:r w:rsidRPr="00295B01">
              <w:rPr>
                <w:rStyle w:val="eop"/>
                <w:rFonts w:asciiTheme="minorHAnsi" w:hAnsiTheme="minorHAnsi" w:cstheme="minorHAnsi"/>
                <w:color w:val="000000"/>
                <w:sz w:val="22"/>
                <w:szCs w:val="22"/>
              </w:rPr>
              <w:t>).</w:t>
            </w:r>
          </w:p>
          <w:p w14:paraId="582B4A12" w14:textId="6E0AF847" w:rsidR="0026715F" w:rsidRPr="00295B01" w:rsidRDefault="0026715F" w:rsidP="0026715F">
            <w:pPr>
              <w:pStyle w:val="paragraph"/>
              <w:spacing w:before="0" w:beforeAutospacing="0" w:after="0" w:afterAutospacing="0"/>
              <w:jc w:val="both"/>
              <w:textAlignment w:val="baseline"/>
              <w:rPr>
                <w:rFonts w:asciiTheme="minorHAnsi" w:hAnsiTheme="minorHAnsi" w:cstheme="minorHAnsi"/>
                <w:sz w:val="22"/>
                <w:szCs w:val="22"/>
              </w:rPr>
            </w:pPr>
            <w:r w:rsidRPr="00295B01">
              <w:rPr>
                <w:rStyle w:val="eop"/>
                <w:rFonts w:asciiTheme="minorHAnsi" w:hAnsiTheme="minorHAnsi" w:cstheme="minorHAnsi"/>
                <w:color w:val="000000"/>
                <w:sz w:val="22"/>
                <w:szCs w:val="22"/>
              </w:rPr>
              <w:t> </w:t>
            </w:r>
          </w:p>
          <w:p w14:paraId="27F9A4F1" w14:textId="48C61D0C" w:rsidR="0026715F" w:rsidRPr="00295B01" w:rsidRDefault="0026715F" w:rsidP="0026715F">
            <w:pPr>
              <w:pStyle w:val="paragraph"/>
              <w:spacing w:before="0" w:beforeAutospacing="0" w:after="0" w:afterAutospacing="0"/>
              <w:jc w:val="both"/>
              <w:textAlignment w:val="baseline"/>
              <w:rPr>
                <w:rFonts w:asciiTheme="minorHAnsi" w:hAnsiTheme="minorHAnsi" w:cstheme="minorHAnsi"/>
                <w:sz w:val="22"/>
                <w:szCs w:val="22"/>
              </w:rPr>
            </w:pPr>
            <w:r w:rsidRPr="00295B01">
              <w:rPr>
                <w:rStyle w:val="normaltextrun"/>
                <w:rFonts w:asciiTheme="minorHAnsi" w:hAnsiTheme="minorHAnsi" w:cstheme="minorHAnsi"/>
                <w:color w:val="000000"/>
                <w:sz w:val="22"/>
                <w:szCs w:val="22"/>
              </w:rPr>
              <w:t>Treści zamieszczane na </w:t>
            </w:r>
            <w:proofErr w:type="spellStart"/>
            <w:r w:rsidRPr="00295B01">
              <w:rPr>
                <w:rStyle w:val="spellingerror"/>
                <w:rFonts w:asciiTheme="minorHAnsi" w:hAnsiTheme="minorHAnsi" w:cstheme="minorHAnsi"/>
                <w:color w:val="000000"/>
                <w:sz w:val="22"/>
                <w:szCs w:val="22"/>
              </w:rPr>
              <w:t>fanpage’u</w:t>
            </w:r>
            <w:proofErr w:type="spellEnd"/>
            <w:r w:rsidRPr="00295B01">
              <w:rPr>
                <w:rStyle w:val="normaltextrun"/>
                <w:rFonts w:asciiTheme="minorHAnsi" w:hAnsiTheme="minorHAnsi" w:cstheme="minorHAnsi"/>
                <w:color w:val="000000"/>
                <w:sz w:val="22"/>
                <w:szCs w:val="22"/>
              </w:rPr>
              <w:t xml:space="preserve"> na Facebooku są dostępne dla każdej zainteresowanej osoby, która korzysta z Portalu. Dlatego też, potencjalnie, osoby z całego świata, będą mogły poznać </w:t>
            </w:r>
            <w:r w:rsidR="00C71A19" w:rsidRPr="00295B01">
              <w:rPr>
                <w:rStyle w:val="normaltextrun"/>
                <w:rFonts w:asciiTheme="minorHAnsi" w:hAnsiTheme="minorHAnsi" w:cstheme="minorHAnsi"/>
                <w:color w:val="000000"/>
                <w:sz w:val="22"/>
                <w:szCs w:val="22"/>
              </w:rPr>
              <w:t>zamieszczone tam dane osobowe</w:t>
            </w:r>
            <w:r w:rsidRPr="00295B01">
              <w:rPr>
                <w:rStyle w:val="normaltextrun"/>
                <w:rFonts w:asciiTheme="minorHAnsi" w:hAnsiTheme="minorHAnsi" w:cstheme="minorHAnsi"/>
                <w:color w:val="000000"/>
                <w:sz w:val="22"/>
                <w:szCs w:val="22"/>
              </w:rPr>
              <w:t>.</w:t>
            </w:r>
            <w:r w:rsidRPr="00295B01">
              <w:rPr>
                <w:rStyle w:val="eop"/>
                <w:rFonts w:asciiTheme="minorHAnsi" w:hAnsiTheme="minorHAnsi" w:cstheme="minorHAnsi"/>
                <w:color w:val="000000"/>
                <w:sz w:val="22"/>
                <w:szCs w:val="22"/>
              </w:rPr>
              <w:t> </w:t>
            </w:r>
          </w:p>
          <w:p w14:paraId="2F3976DC" w14:textId="3360222D" w:rsidR="0026715F" w:rsidRPr="00295B01" w:rsidRDefault="0026715F" w:rsidP="0026715F">
            <w:pPr>
              <w:pStyle w:val="paragraph"/>
              <w:spacing w:before="0" w:beforeAutospacing="0" w:after="0" w:afterAutospacing="0"/>
              <w:jc w:val="both"/>
              <w:textAlignment w:val="baseline"/>
              <w:rPr>
                <w:rFonts w:asciiTheme="minorHAnsi" w:hAnsiTheme="minorHAnsi" w:cstheme="minorHAnsi"/>
                <w:sz w:val="22"/>
                <w:szCs w:val="22"/>
              </w:rPr>
            </w:pPr>
            <w:r w:rsidRPr="00295B01">
              <w:rPr>
                <w:rStyle w:val="normaltextrun"/>
                <w:rFonts w:asciiTheme="minorHAnsi" w:hAnsiTheme="minorHAnsi" w:cstheme="minorHAnsi"/>
                <w:sz w:val="22"/>
                <w:szCs w:val="22"/>
              </w:rPr>
              <w:t xml:space="preserve">Przy czym, </w:t>
            </w:r>
            <w:r w:rsidR="00C71A19" w:rsidRPr="00295B01">
              <w:rPr>
                <w:rStyle w:val="normaltextrun"/>
                <w:rFonts w:asciiTheme="minorHAnsi" w:hAnsiTheme="minorHAnsi" w:cstheme="minorHAnsi"/>
                <w:sz w:val="22"/>
                <w:szCs w:val="22"/>
              </w:rPr>
              <w:t xml:space="preserve">Palcówka </w:t>
            </w:r>
            <w:r w:rsidRPr="00295B01">
              <w:rPr>
                <w:rStyle w:val="normaltextrun"/>
                <w:rFonts w:asciiTheme="minorHAnsi" w:hAnsiTheme="minorHAnsi" w:cstheme="minorHAnsi"/>
                <w:sz w:val="22"/>
                <w:szCs w:val="22"/>
              </w:rPr>
              <w:t xml:space="preserve">publikować będzie tylko takie treści, które nie będą sprzeczne z prawem, dobrymi obyczajami i normami kulturowymi. </w:t>
            </w:r>
            <w:r w:rsidR="00C71A19" w:rsidRPr="00295B01">
              <w:rPr>
                <w:rStyle w:val="normaltextrun"/>
                <w:rFonts w:asciiTheme="minorHAnsi" w:hAnsiTheme="minorHAnsi" w:cstheme="minorHAnsi"/>
                <w:sz w:val="22"/>
                <w:szCs w:val="22"/>
              </w:rPr>
              <w:t>Placówka nie może</w:t>
            </w:r>
            <w:r w:rsidRPr="00295B01">
              <w:rPr>
                <w:rStyle w:val="normaltextrun"/>
                <w:rFonts w:asciiTheme="minorHAnsi" w:hAnsiTheme="minorHAnsi" w:cstheme="minorHAnsi"/>
                <w:sz w:val="22"/>
                <w:szCs w:val="22"/>
              </w:rPr>
              <w:t xml:space="preserve"> wykluczyć, że jakaś osoba trzecia będzie chciała wykorzystać te dane do własnych celów, np. dokona przeróbki nagrań w zakresie wizerunku lub głosu. </w:t>
            </w:r>
            <w:r w:rsidR="00401923" w:rsidRPr="00295B01">
              <w:rPr>
                <w:rStyle w:val="normaltextrun"/>
                <w:rFonts w:asciiTheme="minorHAnsi" w:hAnsiTheme="minorHAnsi" w:cstheme="minorHAnsi"/>
                <w:sz w:val="22"/>
                <w:szCs w:val="22"/>
              </w:rPr>
              <w:t>Niemniej, g</w:t>
            </w:r>
            <w:r w:rsidRPr="00295B01">
              <w:rPr>
                <w:rStyle w:val="normaltextrun"/>
                <w:rFonts w:asciiTheme="minorHAnsi" w:hAnsiTheme="minorHAnsi" w:cstheme="minorHAnsi"/>
                <w:sz w:val="22"/>
                <w:szCs w:val="22"/>
              </w:rPr>
              <w:t xml:space="preserve">dy tylko </w:t>
            </w:r>
            <w:r w:rsidR="00401923" w:rsidRPr="00295B01">
              <w:rPr>
                <w:rStyle w:val="normaltextrun"/>
                <w:rFonts w:asciiTheme="minorHAnsi" w:hAnsiTheme="minorHAnsi" w:cstheme="minorHAnsi"/>
                <w:sz w:val="22"/>
                <w:szCs w:val="22"/>
              </w:rPr>
              <w:t>Placówka poweźmie wiedzę</w:t>
            </w:r>
            <w:r w:rsidRPr="00295B01">
              <w:rPr>
                <w:rStyle w:val="normaltextrun"/>
                <w:rFonts w:asciiTheme="minorHAnsi" w:hAnsiTheme="minorHAnsi" w:cstheme="minorHAnsi"/>
                <w:sz w:val="22"/>
                <w:szCs w:val="22"/>
              </w:rPr>
              <w:t xml:space="preserve"> się o takiej sytuacji, niezwłocznie poinformuje o tym portal Facebook oraz dokona usunięcia danych na poziomie prowadzonego przez </w:t>
            </w:r>
            <w:r w:rsidR="008357E9" w:rsidRPr="00295B01">
              <w:rPr>
                <w:rStyle w:val="normaltextrun"/>
                <w:rFonts w:asciiTheme="minorHAnsi" w:hAnsiTheme="minorHAnsi" w:cstheme="minorHAnsi"/>
                <w:sz w:val="22"/>
                <w:szCs w:val="22"/>
              </w:rPr>
              <w:t>Placówkę</w:t>
            </w:r>
            <w:r w:rsidRPr="00295B01">
              <w:rPr>
                <w:rStyle w:val="normaltextrun"/>
                <w:rFonts w:asciiTheme="minorHAnsi" w:hAnsiTheme="minorHAnsi" w:cstheme="minorHAnsi"/>
                <w:sz w:val="22"/>
                <w:szCs w:val="22"/>
              </w:rPr>
              <w:t xml:space="preserve"> fanpage’a.</w:t>
            </w:r>
            <w:r w:rsidRPr="00295B01">
              <w:rPr>
                <w:rStyle w:val="eop"/>
                <w:rFonts w:asciiTheme="minorHAnsi" w:hAnsiTheme="minorHAnsi" w:cstheme="minorHAnsi"/>
                <w:sz w:val="22"/>
                <w:szCs w:val="22"/>
              </w:rPr>
              <w:t> </w:t>
            </w:r>
          </w:p>
          <w:p w14:paraId="70292A8E" w14:textId="1996FAA5" w:rsidR="0026715F" w:rsidRPr="00295B01" w:rsidRDefault="0026715F" w:rsidP="0026715F">
            <w:pPr>
              <w:pStyle w:val="Akapitzlist"/>
              <w:autoSpaceDE w:val="0"/>
              <w:autoSpaceDN w:val="0"/>
              <w:adjustRightInd w:val="0"/>
              <w:spacing w:line="276" w:lineRule="auto"/>
              <w:ind w:left="451"/>
              <w:jc w:val="both"/>
              <w:rPr>
                <w:rFonts w:cstheme="minorHAnsi"/>
                <w:color w:val="000000"/>
              </w:rPr>
            </w:pPr>
          </w:p>
        </w:tc>
        <w:tc>
          <w:tcPr>
            <w:tcW w:w="1842" w:type="dxa"/>
            <w:vAlign w:val="center"/>
          </w:tcPr>
          <w:p w14:paraId="76527C39" w14:textId="7DE42FE1" w:rsidR="00100AD0" w:rsidRPr="00295B01" w:rsidRDefault="005F29E1" w:rsidP="008A57D3">
            <w:pPr>
              <w:autoSpaceDE w:val="0"/>
              <w:autoSpaceDN w:val="0"/>
              <w:adjustRightInd w:val="0"/>
              <w:spacing w:line="276" w:lineRule="auto"/>
              <w:jc w:val="center"/>
              <w:rPr>
                <w:rFonts w:cstheme="minorHAnsi"/>
                <w:color w:val="000000"/>
              </w:rPr>
            </w:pPr>
            <w:r w:rsidRPr="00295B01">
              <w:rPr>
                <w:rFonts w:cstheme="minorHAnsi"/>
                <w:color w:val="000000"/>
              </w:rPr>
              <w:t>Zgodny</w:t>
            </w:r>
          </w:p>
        </w:tc>
        <w:tc>
          <w:tcPr>
            <w:tcW w:w="1418" w:type="dxa"/>
            <w:vAlign w:val="center"/>
          </w:tcPr>
          <w:p w14:paraId="5574939D" w14:textId="1C62117C" w:rsidR="00100AD0" w:rsidRPr="00295B01" w:rsidRDefault="00A117C3" w:rsidP="008A57D3">
            <w:pPr>
              <w:autoSpaceDE w:val="0"/>
              <w:autoSpaceDN w:val="0"/>
              <w:adjustRightInd w:val="0"/>
              <w:spacing w:line="276" w:lineRule="auto"/>
              <w:jc w:val="center"/>
              <w:rPr>
                <w:rFonts w:cstheme="minorHAnsi"/>
                <w:color w:val="000000"/>
              </w:rPr>
            </w:pPr>
            <w:r>
              <w:rPr>
                <w:rFonts w:cstheme="minorHAnsi"/>
                <w:color w:val="000000"/>
              </w:rPr>
              <w:t>7</w:t>
            </w:r>
          </w:p>
        </w:tc>
      </w:tr>
      <w:tr w:rsidR="00B955F1" w:rsidRPr="00295B01" w14:paraId="18E64E4B" w14:textId="77777777" w:rsidTr="00121D9C">
        <w:trPr>
          <w:jc w:val="center"/>
        </w:trPr>
        <w:tc>
          <w:tcPr>
            <w:tcW w:w="7372" w:type="dxa"/>
            <w:shd w:val="clear" w:color="auto" w:fill="B4C6E7" w:themeFill="accent1" w:themeFillTint="66"/>
          </w:tcPr>
          <w:p w14:paraId="2DC978DA" w14:textId="779F4355" w:rsidR="00B955F1" w:rsidRPr="00295B01" w:rsidRDefault="00B955F1" w:rsidP="008A57D3">
            <w:pPr>
              <w:autoSpaceDE w:val="0"/>
              <w:autoSpaceDN w:val="0"/>
              <w:adjustRightInd w:val="0"/>
              <w:spacing w:line="276" w:lineRule="auto"/>
              <w:jc w:val="both"/>
              <w:rPr>
                <w:rFonts w:cstheme="minorHAnsi"/>
                <w:b/>
                <w:bCs/>
                <w:color w:val="000000"/>
              </w:rPr>
            </w:pPr>
            <w:r w:rsidRPr="00295B01">
              <w:rPr>
                <w:rFonts w:cstheme="minorHAnsi"/>
                <w:b/>
                <w:bCs/>
                <w:color w:val="000000"/>
              </w:rPr>
              <w:t>Obszar 9: Sprostowanie danych osobowych (art. 16</w:t>
            </w:r>
            <w:r w:rsidR="004D458D" w:rsidRPr="00295B01">
              <w:rPr>
                <w:rFonts w:cstheme="minorHAnsi"/>
                <w:b/>
                <w:bCs/>
                <w:color w:val="000000"/>
              </w:rPr>
              <w:t xml:space="preserve"> RODO</w:t>
            </w:r>
            <w:r w:rsidRPr="00295B01">
              <w:rPr>
                <w:rFonts w:cstheme="minorHAnsi"/>
                <w:b/>
                <w:bCs/>
                <w:color w:val="000000"/>
              </w:rPr>
              <w:t>)</w:t>
            </w:r>
          </w:p>
        </w:tc>
        <w:tc>
          <w:tcPr>
            <w:tcW w:w="1842" w:type="dxa"/>
            <w:shd w:val="clear" w:color="auto" w:fill="B4C6E7" w:themeFill="accent1" w:themeFillTint="66"/>
            <w:vAlign w:val="center"/>
          </w:tcPr>
          <w:p w14:paraId="252E0AFB" w14:textId="2BEC0DF4" w:rsidR="00B955F1" w:rsidRPr="00295B01" w:rsidRDefault="00B955F1" w:rsidP="008A57D3">
            <w:pPr>
              <w:autoSpaceDE w:val="0"/>
              <w:autoSpaceDN w:val="0"/>
              <w:adjustRightInd w:val="0"/>
              <w:spacing w:line="276" w:lineRule="auto"/>
              <w:jc w:val="center"/>
              <w:rPr>
                <w:rFonts w:cstheme="minorHAnsi"/>
                <w:color w:val="000000"/>
              </w:rPr>
            </w:pPr>
            <w:r w:rsidRPr="00295B01">
              <w:rPr>
                <w:rFonts w:cstheme="minorHAnsi"/>
                <w:color w:val="000000"/>
              </w:rPr>
              <w:t>Ocena zgodności</w:t>
            </w:r>
          </w:p>
        </w:tc>
        <w:tc>
          <w:tcPr>
            <w:tcW w:w="1418" w:type="dxa"/>
            <w:shd w:val="clear" w:color="auto" w:fill="B4C6E7" w:themeFill="accent1" w:themeFillTint="66"/>
            <w:vAlign w:val="center"/>
          </w:tcPr>
          <w:p w14:paraId="7267F31B" w14:textId="19E0264B" w:rsidR="00B955F1" w:rsidRPr="00295B01" w:rsidRDefault="00B955F1" w:rsidP="008A57D3">
            <w:pPr>
              <w:autoSpaceDE w:val="0"/>
              <w:autoSpaceDN w:val="0"/>
              <w:adjustRightInd w:val="0"/>
              <w:spacing w:line="276" w:lineRule="auto"/>
              <w:jc w:val="center"/>
              <w:rPr>
                <w:rFonts w:cstheme="minorHAnsi"/>
                <w:color w:val="000000"/>
              </w:rPr>
            </w:pPr>
            <w:r w:rsidRPr="00295B01">
              <w:rPr>
                <w:rFonts w:cstheme="minorHAnsi"/>
                <w:color w:val="000000"/>
              </w:rPr>
              <w:t>Nr ref ryzyka</w:t>
            </w:r>
          </w:p>
        </w:tc>
      </w:tr>
      <w:tr w:rsidR="00100AD0" w:rsidRPr="00295B01" w14:paraId="225DFC3A" w14:textId="77777777" w:rsidTr="00B955F1">
        <w:trPr>
          <w:jc w:val="center"/>
        </w:trPr>
        <w:tc>
          <w:tcPr>
            <w:tcW w:w="7372" w:type="dxa"/>
          </w:tcPr>
          <w:p w14:paraId="39432BF2" w14:textId="7945882D" w:rsidR="00100AD0" w:rsidRPr="00295B01" w:rsidRDefault="00AA4BE2" w:rsidP="005A4ACB">
            <w:pPr>
              <w:autoSpaceDE w:val="0"/>
              <w:autoSpaceDN w:val="0"/>
              <w:adjustRightInd w:val="0"/>
              <w:spacing w:line="276" w:lineRule="auto"/>
              <w:jc w:val="both"/>
              <w:rPr>
                <w:rFonts w:cstheme="minorHAnsi"/>
                <w:bCs/>
                <w:color w:val="000000"/>
              </w:rPr>
            </w:pPr>
            <w:r w:rsidRPr="00295B01">
              <w:rPr>
                <w:rFonts w:cstheme="minorHAnsi"/>
                <w:bCs/>
                <w:color w:val="000000"/>
              </w:rPr>
              <w:t>Administrator dokona sprostowania danych osobowych na wniosek osoby, której dane dotyczą</w:t>
            </w:r>
            <w:r w:rsidR="001767E8">
              <w:rPr>
                <w:rFonts w:cstheme="minorHAnsi"/>
                <w:bCs/>
                <w:color w:val="000000"/>
              </w:rPr>
              <w:t xml:space="preserve">, </w:t>
            </w:r>
            <w:r w:rsidRPr="00295B01">
              <w:rPr>
                <w:rFonts w:cstheme="minorHAnsi"/>
                <w:bCs/>
                <w:color w:val="000000"/>
              </w:rPr>
              <w:t>jak również w przypadku, gdy poweźmie informację, iż zamieszczone dane są nieaktualne.</w:t>
            </w:r>
            <w:r w:rsidR="0003263C" w:rsidRPr="00295B01">
              <w:rPr>
                <w:rFonts w:cstheme="minorHAnsi"/>
                <w:bCs/>
                <w:color w:val="000000"/>
              </w:rPr>
              <w:t xml:space="preserve"> </w:t>
            </w:r>
          </w:p>
        </w:tc>
        <w:tc>
          <w:tcPr>
            <w:tcW w:w="1842" w:type="dxa"/>
            <w:vAlign w:val="center"/>
          </w:tcPr>
          <w:p w14:paraId="60F9C30C" w14:textId="360DD7D4" w:rsidR="00100AD0" w:rsidRPr="00295B01" w:rsidRDefault="005F29E1" w:rsidP="008A57D3">
            <w:pPr>
              <w:autoSpaceDE w:val="0"/>
              <w:autoSpaceDN w:val="0"/>
              <w:adjustRightInd w:val="0"/>
              <w:spacing w:line="276" w:lineRule="auto"/>
              <w:jc w:val="center"/>
              <w:rPr>
                <w:rFonts w:cstheme="minorHAnsi"/>
                <w:color w:val="000000"/>
              </w:rPr>
            </w:pPr>
            <w:r w:rsidRPr="00295B01">
              <w:rPr>
                <w:rFonts w:cstheme="minorHAnsi"/>
                <w:color w:val="000000"/>
              </w:rPr>
              <w:t>Zgodny</w:t>
            </w:r>
          </w:p>
        </w:tc>
        <w:tc>
          <w:tcPr>
            <w:tcW w:w="1418" w:type="dxa"/>
            <w:vAlign w:val="center"/>
          </w:tcPr>
          <w:p w14:paraId="68BC7EEB" w14:textId="573D1FAB" w:rsidR="00100AD0" w:rsidRPr="00295B01" w:rsidRDefault="0092753F" w:rsidP="008A57D3">
            <w:pPr>
              <w:autoSpaceDE w:val="0"/>
              <w:autoSpaceDN w:val="0"/>
              <w:adjustRightInd w:val="0"/>
              <w:spacing w:line="276" w:lineRule="auto"/>
              <w:jc w:val="center"/>
              <w:rPr>
                <w:rFonts w:cstheme="minorHAnsi"/>
                <w:color w:val="000000"/>
              </w:rPr>
            </w:pPr>
            <w:r w:rsidRPr="00295B01">
              <w:rPr>
                <w:rFonts w:cstheme="minorHAnsi"/>
                <w:color w:val="000000"/>
              </w:rPr>
              <w:t>--</w:t>
            </w:r>
          </w:p>
        </w:tc>
      </w:tr>
      <w:tr w:rsidR="00B955F1" w:rsidRPr="00295B01" w14:paraId="24707E33" w14:textId="77777777" w:rsidTr="00121D9C">
        <w:trPr>
          <w:jc w:val="center"/>
        </w:trPr>
        <w:tc>
          <w:tcPr>
            <w:tcW w:w="7372" w:type="dxa"/>
            <w:shd w:val="clear" w:color="auto" w:fill="B4C6E7" w:themeFill="accent1" w:themeFillTint="66"/>
          </w:tcPr>
          <w:p w14:paraId="14E5665A" w14:textId="6F1857E0" w:rsidR="00B955F1" w:rsidRPr="00295B01" w:rsidRDefault="00B955F1" w:rsidP="008A57D3">
            <w:pPr>
              <w:autoSpaceDE w:val="0"/>
              <w:autoSpaceDN w:val="0"/>
              <w:adjustRightInd w:val="0"/>
              <w:spacing w:line="276" w:lineRule="auto"/>
              <w:jc w:val="both"/>
              <w:rPr>
                <w:rFonts w:cstheme="minorHAnsi"/>
                <w:b/>
                <w:bCs/>
                <w:color w:val="000000"/>
              </w:rPr>
            </w:pPr>
            <w:r w:rsidRPr="00295B01">
              <w:rPr>
                <w:rFonts w:cstheme="minorHAnsi"/>
                <w:b/>
                <w:bCs/>
                <w:color w:val="000000"/>
              </w:rPr>
              <w:t>Obszar 10: Prawo do usunięcia danych - bycia zapomnianym (art. 17</w:t>
            </w:r>
            <w:r w:rsidR="004D458D" w:rsidRPr="00295B01">
              <w:rPr>
                <w:rFonts w:cstheme="minorHAnsi"/>
                <w:b/>
                <w:bCs/>
                <w:color w:val="000000"/>
              </w:rPr>
              <w:t xml:space="preserve"> RODO</w:t>
            </w:r>
            <w:r w:rsidRPr="00295B01">
              <w:rPr>
                <w:rFonts w:cstheme="minorHAnsi"/>
                <w:b/>
                <w:bCs/>
                <w:color w:val="000000"/>
              </w:rPr>
              <w:t>)</w:t>
            </w:r>
          </w:p>
        </w:tc>
        <w:tc>
          <w:tcPr>
            <w:tcW w:w="1842" w:type="dxa"/>
            <w:shd w:val="clear" w:color="auto" w:fill="B4C6E7" w:themeFill="accent1" w:themeFillTint="66"/>
            <w:vAlign w:val="center"/>
          </w:tcPr>
          <w:p w14:paraId="3F9450E8" w14:textId="58752C29" w:rsidR="00B955F1" w:rsidRPr="00295B01" w:rsidRDefault="00B955F1" w:rsidP="008A57D3">
            <w:pPr>
              <w:autoSpaceDE w:val="0"/>
              <w:autoSpaceDN w:val="0"/>
              <w:adjustRightInd w:val="0"/>
              <w:spacing w:line="276" w:lineRule="auto"/>
              <w:jc w:val="center"/>
              <w:rPr>
                <w:rFonts w:cstheme="minorHAnsi"/>
                <w:color w:val="000000"/>
              </w:rPr>
            </w:pPr>
            <w:r w:rsidRPr="00295B01">
              <w:rPr>
                <w:rFonts w:cstheme="minorHAnsi"/>
                <w:color w:val="000000"/>
              </w:rPr>
              <w:t>Ocena zgodności</w:t>
            </w:r>
          </w:p>
        </w:tc>
        <w:tc>
          <w:tcPr>
            <w:tcW w:w="1418" w:type="dxa"/>
            <w:shd w:val="clear" w:color="auto" w:fill="B4C6E7" w:themeFill="accent1" w:themeFillTint="66"/>
            <w:vAlign w:val="center"/>
          </w:tcPr>
          <w:p w14:paraId="37F09AD4" w14:textId="222C0321" w:rsidR="00B955F1" w:rsidRPr="00295B01" w:rsidRDefault="00B955F1" w:rsidP="008A57D3">
            <w:pPr>
              <w:autoSpaceDE w:val="0"/>
              <w:autoSpaceDN w:val="0"/>
              <w:adjustRightInd w:val="0"/>
              <w:spacing w:line="276" w:lineRule="auto"/>
              <w:jc w:val="center"/>
              <w:rPr>
                <w:rFonts w:cstheme="minorHAnsi"/>
                <w:color w:val="000000"/>
              </w:rPr>
            </w:pPr>
            <w:r w:rsidRPr="00295B01">
              <w:rPr>
                <w:rFonts w:cstheme="minorHAnsi"/>
                <w:color w:val="000000"/>
              </w:rPr>
              <w:t>Nr ref ryzyka</w:t>
            </w:r>
          </w:p>
        </w:tc>
      </w:tr>
      <w:tr w:rsidR="00100AD0" w:rsidRPr="00295B01" w14:paraId="77F107D1" w14:textId="77777777" w:rsidTr="00B955F1">
        <w:trPr>
          <w:jc w:val="center"/>
        </w:trPr>
        <w:tc>
          <w:tcPr>
            <w:tcW w:w="7372" w:type="dxa"/>
          </w:tcPr>
          <w:p w14:paraId="29CD7BFA" w14:textId="4478CE34" w:rsidR="00100AD0" w:rsidRPr="00295B01" w:rsidRDefault="00AB2119" w:rsidP="00100AD0">
            <w:pPr>
              <w:autoSpaceDE w:val="0"/>
              <w:autoSpaceDN w:val="0"/>
              <w:adjustRightInd w:val="0"/>
              <w:spacing w:line="276" w:lineRule="auto"/>
              <w:jc w:val="both"/>
              <w:rPr>
                <w:rFonts w:cstheme="minorHAnsi"/>
                <w:bCs/>
                <w:color w:val="000000"/>
              </w:rPr>
            </w:pPr>
            <w:r w:rsidRPr="00295B01">
              <w:rPr>
                <w:rFonts w:cstheme="minorHAnsi"/>
                <w:bCs/>
                <w:color w:val="000000"/>
              </w:rPr>
              <w:t>P</w:t>
            </w:r>
            <w:r w:rsidR="00E730A4" w:rsidRPr="00295B01">
              <w:rPr>
                <w:rFonts w:cstheme="minorHAnsi"/>
                <w:bCs/>
                <w:color w:val="000000"/>
              </w:rPr>
              <w:t>lacówka</w:t>
            </w:r>
            <w:r w:rsidR="009653F7">
              <w:rPr>
                <w:rFonts w:cstheme="minorHAnsi"/>
                <w:bCs/>
                <w:color w:val="000000"/>
              </w:rPr>
              <w:t xml:space="preserve"> w obszarze realizowanych procesów</w:t>
            </w:r>
            <w:r w:rsidR="00100AD0" w:rsidRPr="00295B01">
              <w:rPr>
                <w:rFonts w:cstheme="minorHAnsi"/>
                <w:bCs/>
                <w:color w:val="000000"/>
              </w:rPr>
              <w:t xml:space="preserve"> </w:t>
            </w:r>
            <w:r w:rsidR="00E730A4" w:rsidRPr="00295B01">
              <w:rPr>
                <w:rFonts w:cstheme="minorHAnsi"/>
                <w:bCs/>
                <w:color w:val="000000"/>
              </w:rPr>
              <w:t>będzie</w:t>
            </w:r>
            <w:r w:rsidR="00100AD0" w:rsidRPr="00295B01">
              <w:rPr>
                <w:rFonts w:cstheme="minorHAnsi"/>
                <w:bCs/>
                <w:color w:val="000000"/>
              </w:rPr>
              <w:t xml:space="preserve"> realizować praw</w:t>
            </w:r>
            <w:r w:rsidR="00E730A4" w:rsidRPr="00295B01">
              <w:rPr>
                <w:rFonts w:cstheme="minorHAnsi"/>
                <w:bCs/>
                <w:color w:val="000000"/>
              </w:rPr>
              <w:t>o</w:t>
            </w:r>
            <w:r w:rsidR="00100AD0" w:rsidRPr="00295B01">
              <w:rPr>
                <w:rFonts w:cstheme="minorHAnsi"/>
                <w:bCs/>
                <w:color w:val="000000"/>
              </w:rPr>
              <w:t xml:space="preserve"> do bycia zapomnianym (art. 17 ust. </w:t>
            </w:r>
            <w:r w:rsidR="00E730A4" w:rsidRPr="00295B01">
              <w:rPr>
                <w:rFonts w:cstheme="minorHAnsi"/>
                <w:bCs/>
                <w:color w:val="000000"/>
              </w:rPr>
              <w:t>1</w:t>
            </w:r>
            <w:r w:rsidR="00100AD0" w:rsidRPr="00295B01">
              <w:rPr>
                <w:rFonts w:cstheme="minorHAnsi"/>
                <w:bCs/>
                <w:color w:val="000000"/>
              </w:rPr>
              <w:t xml:space="preserve"> lit. b) RODO.</w:t>
            </w:r>
            <w:r w:rsidR="00E67B60" w:rsidRPr="00295B01">
              <w:rPr>
                <w:rFonts w:cstheme="minorHAnsi"/>
                <w:bCs/>
                <w:color w:val="000000"/>
              </w:rPr>
              <w:t xml:space="preserve"> </w:t>
            </w:r>
            <w:r w:rsidR="00E67B60" w:rsidRPr="00295B01">
              <w:rPr>
                <w:rFonts w:cstheme="minorHAnsi"/>
                <w:bCs/>
              </w:rPr>
              <w:t>Realnie realizacja tego prawa może być utrudniona niemniej Placówka</w:t>
            </w:r>
            <w:r w:rsidR="002830F9">
              <w:rPr>
                <w:rFonts w:cstheme="minorHAnsi"/>
                <w:bCs/>
              </w:rPr>
              <w:t xml:space="preserve"> – na żądanie osoby, której dane dotyczą -</w:t>
            </w:r>
            <w:r w:rsidR="00E67B60" w:rsidRPr="00295B01">
              <w:rPr>
                <w:rFonts w:cstheme="minorHAnsi"/>
                <w:bCs/>
              </w:rPr>
              <w:t xml:space="preserve"> usunie </w:t>
            </w:r>
            <w:r w:rsidR="002830F9">
              <w:rPr>
                <w:rFonts w:cstheme="minorHAnsi"/>
                <w:bCs/>
              </w:rPr>
              <w:lastRenderedPageBreak/>
              <w:t xml:space="preserve">wszystkie </w:t>
            </w:r>
            <w:r w:rsidR="00E67B60" w:rsidRPr="00295B01">
              <w:rPr>
                <w:rFonts w:cstheme="minorHAnsi"/>
                <w:bCs/>
              </w:rPr>
              <w:t xml:space="preserve">dane </w:t>
            </w:r>
            <w:r w:rsidR="00E67B60" w:rsidRPr="006F1BCC">
              <w:rPr>
                <w:rFonts w:cstheme="minorHAnsi"/>
                <w:bCs/>
              </w:rPr>
              <w:t>osobowe z fanpage na Facebook</w:t>
            </w:r>
            <w:r w:rsidR="001A2C22">
              <w:rPr>
                <w:rFonts w:cstheme="minorHAnsi"/>
                <w:bCs/>
              </w:rPr>
              <w:t>u</w:t>
            </w:r>
            <w:r w:rsidR="00CD6F18">
              <w:rPr>
                <w:rFonts w:cstheme="minorHAnsi"/>
                <w:bCs/>
              </w:rPr>
              <w:t xml:space="preserve"> </w:t>
            </w:r>
            <w:r w:rsidR="00736164" w:rsidRPr="006F1BCC">
              <w:rPr>
                <w:rFonts w:cstheme="minorHAnsi"/>
                <w:bCs/>
              </w:rPr>
              <w:t>oraz</w:t>
            </w:r>
            <w:r w:rsidR="00736164" w:rsidRPr="00295B01">
              <w:rPr>
                <w:rFonts w:cstheme="minorHAnsi"/>
                <w:bCs/>
              </w:rPr>
              <w:t xml:space="preserve"> w ramach zakresu żądania – z własnych baz danych</w:t>
            </w:r>
            <w:r w:rsidR="001E27C2" w:rsidRPr="00295B01">
              <w:rPr>
                <w:rFonts w:cstheme="minorHAnsi"/>
                <w:bCs/>
              </w:rPr>
              <w:t xml:space="preserve"> oraz powiadomi o żądaniu pozostałych administratorów</w:t>
            </w:r>
            <w:r w:rsidR="00736164" w:rsidRPr="00295B01">
              <w:rPr>
                <w:rFonts w:cstheme="minorHAnsi"/>
                <w:bCs/>
              </w:rPr>
              <w:t>.</w:t>
            </w:r>
          </w:p>
        </w:tc>
        <w:tc>
          <w:tcPr>
            <w:tcW w:w="1842" w:type="dxa"/>
            <w:vAlign w:val="center"/>
          </w:tcPr>
          <w:p w14:paraId="4B19E98E" w14:textId="4C1DBB0E" w:rsidR="00100AD0" w:rsidRPr="00295B01" w:rsidRDefault="005F29E1" w:rsidP="008A57D3">
            <w:pPr>
              <w:autoSpaceDE w:val="0"/>
              <w:autoSpaceDN w:val="0"/>
              <w:adjustRightInd w:val="0"/>
              <w:spacing w:line="276" w:lineRule="auto"/>
              <w:jc w:val="center"/>
              <w:rPr>
                <w:rFonts w:cstheme="minorHAnsi"/>
                <w:color w:val="000000"/>
              </w:rPr>
            </w:pPr>
            <w:r w:rsidRPr="00295B01">
              <w:rPr>
                <w:rFonts w:cstheme="minorHAnsi"/>
                <w:color w:val="000000"/>
              </w:rPr>
              <w:lastRenderedPageBreak/>
              <w:t>Zgodny</w:t>
            </w:r>
          </w:p>
        </w:tc>
        <w:tc>
          <w:tcPr>
            <w:tcW w:w="1418" w:type="dxa"/>
            <w:vAlign w:val="center"/>
          </w:tcPr>
          <w:p w14:paraId="3C21CE38" w14:textId="7B862725" w:rsidR="00100AD0" w:rsidRPr="00295B01" w:rsidRDefault="00A117C3" w:rsidP="008A57D3">
            <w:pPr>
              <w:autoSpaceDE w:val="0"/>
              <w:autoSpaceDN w:val="0"/>
              <w:adjustRightInd w:val="0"/>
              <w:spacing w:line="276" w:lineRule="auto"/>
              <w:jc w:val="center"/>
              <w:rPr>
                <w:rFonts w:cstheme="minorHAnsi"/>
                <w:color w:val="000000"/>
              </w:rPr>
            </w:pPr>
            <w:r>
              <w:rPr>
                <w:rFonts w:cstheme="minorHAnsi"/>
                <w:color w:val="000000"/>
              </w:rPr>
              <w:t>8</w:t>
            </w:r>
          </w:p>
        </w:tc>
      </w:tr>
      <w:tr w:rsidR="00B955F1" w:rsidRPr="00295B01" w14:paraId="5AF8BD45" w14:textId="77777777" w:rsidTr="00121D9C">
        <w:trPr>
          <w:jc w:val="center"/>
        </w:trPr>
        <w:tc>
          <w:tcPr>
            <w:tcW w:w="7372" w:type="dxa"/>
            <w:shd w:val="clear" w:color="auto" w:fill="B4C6E7" w:themeFill="accent1" w:themeFillTint="66"/>
          </w:tcPr>
          <w:p w14:paraId="30CFEAB0" w14:textId="60693C46" w:rsidR="00B955F1" w:rsidRPr="00295B01" w:rsidRDefault="00B955F1" w:rsidP="008A57D3">
            <w:pPr>
              <w:autoSpaceDE w:val="0"/>
              <w:autoSpaceDN w:val="0"/>
              <w:adjustRightInd w:val="0"/>
              <w:spacing w:line="276" w:lineRule="auto"/>
              <w:jc w:val="both"/>
              <w:rPr>
                <w:rFonts w:cstheme="minorHAnsi"/>
                <w:b/>
                <w:bCs/>
                <w:color w:val="000000"/>
              </w:rPr>
            </w:pPr>
            <w:r w:rsidRPr="00295B01">
              <w:rPr>
                <w:rFonts w:cstheme="minorHAnsi"/>
                <w:b/>
                <w:bCs/>
                <w:color w:val="000000"/>
              </w:rPr>
              <w:t>Obszar 11: Ograniczenie przetwarzania danych (art.</w:t>
            </w:r>
            <w:r w:rsidR="004D458D" w:rsidRPr="00295B01">
              <w:rPr>
                <w:rFonts w:cstheme="minorHAnsi"/>
                <w:b/>
                <w:bCs/>
                <w:color w:val="000000"/>
              </w:rPr>
              <w:t xml:space="preserve"> </w:t>
            </w:r>
            <w:r w:rsidRPr="00295B01">
              <w:rPr>
                <w:rFonts w:cstheme="minorHAnsi"/>
                <w:b/>
                <w:bCs/>
                <w:color w:val="000000"/>
              </w:rPr>
              <w:t>18</w:t>
            </w:r>
            <w:r w:rsidR="004D458D" w:rsidRPr="00295B01">
              <w:rPr>
                <w:rFonts w:cstheme="minorHAnsi"/>
                <w:b/>
                <w:bCs/>
                <w:color w:val="000000"/>
              </w:rPr>
              <w:t xml:space="preserve"> RODO</w:t>
            </w:r>
            <w:r w:rsidRPr="00295B01">
              <w:rPr>
                <w:rFonts w:cstheme="minorHAnsi"/>
                <w:b/>
                <w:bCs/>
                <w:color w:val="000000"/>
              </w:rPr>
              <w:t>)</w:t>
            </w:r>
          </w:p>
        </w:tc>
        <w:tc>
          <w:tcPr>
            <w:tcW w:w="1842" w:type="dxa"/>
            <w:shd w:val="clear" w:color="auto" w:fill="B4C6E7" w:themeFill="accent1" w:themeFillTint="66"/>
            <w:vAlign w:val="center"/>
          </w:tcPr>
          <w:p w14:paraId="336B2F57" w14:textId="07AA0E18" w:rsidR="00B955F1" w:rsidRPr="00295B01" w:rsidRDefault="00B955F1" w:rsidP="008A57D3">
            <w:pPr>
              <w:autoSpaceDE w:val="0"/>
              <w:autoSpaceDN w:val="0"/>
              <w:adjustRightInd w:val="0"/>
              <w:spacing w:line="276" w:lineRule="auto"/>
              <w:jc w:val="center"/>
              <w:rPr>
                <w:rFonts w:cstheme="minorHAnsi"/>
                <w:color w:val="000000"/>
              </w:rPr>
            </w:pPr>
            <w:r w:rsidRPr="00295B01">
              <w:rPr>
                <w:rFonts w:cstheme="minorHAnsi"/>
                <w:color w:val="000000"/>
              </w:rPr>
              <w:t>Ocena zgodności</w:t>
            </w:r>
          </w:p>
        </w:tc>
        <w:tc>
          <w:tcPr>
            <w:tcW w:w="1418" w:type="dxa"/>
            <w:shd w:val="clear" w:color="auto" w:fill="B4C6E7" w:themeFill="accent1" w:themeFillTint="66"/>
            <w:vAlign w:val="center"/>
          </w:tcPr>
          <w:p w14:paraId="3203E86F" w14:textId="21EB7228" w:rsidR="00B955F1" w:rsidRPr="00295B01" w:rsidRDefault="00B955F1" w:rsidP="008A57D3">
            <w:pPr>
              <w:autoSpaceDE w:val="0"/>
              <w:autoSpaceDN w:val="0"/>
              <w:adjustRightInd w:val="0"/>
              <w:spacing w:line="276" w:lineRule="auto"/>
              <w:jc w:val="center"/>
              <w:rPr>
                <w:rFonts w:cstheme="minorHAnsi"/>
                <w:color w:val="000000"/>
              </w:rPr>
            </w:pPr>
            <w:r w:rsidRPr="00295B01">
              <w:rPr>
                <w:rFonts w:cstheme="minorHAnsi"/>
                <w:color w:val="000000"/>
              </w:rPr>
              <w:t>Nr ref ryzyka</w:t>
            </w:r>
          </w:p>
        </w:tc>
      </w:tr>
      <w:tr w:rsidR="00100AD0" w:rsidRPr="00295B01" w14:paraId="57226B25" w14:textId="77777777" w:rsidTr="00B955F1">
        <w:trPr>
          <w:jc w:val="center"/>
        </w:trPr>
        <w:tc>
          <w:tcPr>
            <w:tcW w:w="7372" w:type="dxa"/>
          </w:tcPr>
          <w:p w14:paraId="6A9FBA31" w14:textId="6498BFEF" w:rsidR="00100AD0" w:rsidRPr="00295B01" w:rsidRDefault="00CE66C3" w:rsidP="00E730A4">
            <w:pPr>
              <w:autoSpaceDE w:val="0"/>
              <w:autoSpaceDN w:val="0"/>
              <w:adjustRightInd w:val="0"/>
              <w:spacing w:line="276" w:lineRule="auto"/>
              <w:jc w:val="both"/>
              <w:rPr>
                <w:rFonts w:cstheme="minorHAnsi"/>
                <w:color w:val="000000"/>
              </w:rPr>
            </w:pPr>
            <w:r w:rsidRPr="00295B01">
              <w:rPr>
                <w:rFonts w:cstheme="minorHAnsi"/>
                <w:color w:val="000000"/>
              </w:rPr>
              <w:t>Placówka</w:t>
            </w:r>
            <w:r w:rsidR="00100AD0" w:rsidRPr="00295B01">
              <w:rPr>
                <w:rFonts w:cstheme="minorHAnsi"/>
                <w:color w:val="000000"/>
              </w:rPr>
              <w:t xml:space="preserve"> </w:t>
            </w:r>
            <w:r w:rsidR="00E730A4" w:rsidRPr="00295B01">
              <w:rPr>
                <w:rFonts w:cstheme="minorHAnsi"/>
                <w:color w:val="000000"/>
              </w:rPr>
              <w:t>będzie</w:t>
            </w:r>
            <w:r w:rsidR="00100AD0" w:rsidRPr="00295B01">
              <w:rPr>
                <w:rFonts w:cstheme="minorHAnsi"/>
                <w:color w:val="000000"/>
              </w:rPr>
              <w:t xml:space="preserve"> realizować praw</w:t>
            </w:r>
            <w:r w:rsidRPr="00295B01">
              <w:rPr>
                <w:rFonts w:cstheme="minorHAnsi"/>
                <w:color w:val="000000"/>
              </w:rPr>
              <w:t>o</w:t>
            </w:r>
            <w:r w:rsidR="00100AD0" w:rsidRPr="00295B01">
              <w:rPr>
                <w:rFonts w:cstheme="minorHAnsi"/>
                <w:color w:val="000000"/>
              </w:rPr>
              <w:t xml:space="preserve"> do </w:t>
            </w:r>
            <w:r w:rsidR="00E730A4" w:rsidRPr="00295B01">
              <w:rPr>
                <w:rFonts w:cstheme="minorHAnsi"/>
                <w:color w:val="000000"/>
              </w:rPr>
              <w:t>o</w:t>
            </w:r>
            <w:r w:rsidR="00100AD0" w:rsidRPr="00295B01">
              <w:rPr>
                <w:rFonts w:cstheme="minorHAnsi"/>
                <w:color w:val="000000"/>
              </w:rPr>
              <w:t>graniczenia przetwarzania danych</w:t>
            </w:r>
            <w:r w:rsidR="00E730A4" w:rsidRPr="00295B01">
              <w:rPr>
                <w:rFonts w:cstheme="minorHAnsi"/>
                <w:color w:val="000000"/>
              </w:rPr>
              <w:t xml:space="preserve"> w zakresie</w:t>
            </w:r>
            <w:r w:rsidR="001767E8">
              <w:rPr>
                <w:rFonts w:cstheme="minorHAnsi"/>
                <w:color w:val="000000"/>
              </w:rPr>
              <w:t xml:space="preserve">, </w:t>
            </w:r>
            <w:r w:rsidR="00E730A4" w:rsidRPr="00295B01">
              <w:rPr>
                <w:rFonts w:cstheme="minorHAnsi"/>
                <w:color w:val="000000"/>
              </w:rPr>
              <w:t xml:space="preserve">w jakim osoba, której dane dotyczą, sprzeciwi się usunięciu danych osobowych, żądając w zamian ograniczenia ich wykorzystywania lub gdy placówka nie będzie potrzebować już danych osobowych do celów przetwarzania, ale </w:t>
            </w:r>
            <w:r w:rsidR="0003263C" w:rsidRPr="00295B01">
              <w:rPr>
                <w:rFonts w:cstheme="minorHAnsi"/>
                <w:color w:val="000000"/>
              </w:rPr>
              <w:t>będą</w:t>
            </w:r>
            <w:r w:rsidR="00E730A4" w:rsidRPr="00295B01">
              <w:rPr>
                <w:rFonts w:cstheme="minorHAnsi"/>
                <w:color w:val="000000"/>
              </w:rPr>
              <w:t xml:space="preserve"> one potrzebne osobie, której dane dotyczą, do ustalenia, dochodzenia lub obrony roszczeń.</w:t>
            </w:r>
          </w:p>
        </w:tc>
        <w:tc>
          <w:tcPr>
            <w:tcW w:w="1842" w:type="dxa"/>
            <w:vAlign w:val="center"/>
          </w:tcPr>
          <w:p w14:paraId="0CB6CFA2" w14:textId="2B9DD62A" w:rsidR="00100AD0" w:rsidRPr="00295B01" w:rsidRDefault="005F29E1" w:rsidP="008A57D3">
            <w:pPr>
              <w:autoSpaceDE w:val="0"/>
              <w:autoSpaceDN w:val="0"/>
              <w:adjustRightInd w:val="0"/>
              <w:spacing w:line="276" w:lineRule="auto"/>
              <w:jc w:val="center"/>
              <w:rPr>
                <w:rFonts w:cstheme="minorHAnsi"/>
                <w:color w:val="000000"/>
              </w:rPr>
            </w:pPr>
            <w:r w:rsidRPr="00295B01">
              <w:rPr>
                <w:rFonts w:cstheme="minorHAnsi"/>
                <w:color w:val="000000"/>
              </w:rPr>
              <w:t>Zgodny</w:t>
            </w:r>
          </w:p>
        </w:tc>
        <w:tc>
          <w:tcPr>
            <w:tcW w:w="1418" w:type="dxa"/>
            <w:vAlign w:val="center"/>
          </w:tcPr>
          <w:p w14:paraId="5C48278E" w14:textId="78CCEFBC" w:rsidR="00100AD0" w:rsidRPr="00295B01" w:rsidRDefault="00A117C3" w:rsidP="008A57D3">
            <w:pPr>
              <w:autoSpaceDE w:val="0"/>
              <w:autoSpaceDN w:val="0"/>
              <w:adjustRightInd w:val="0"/>
              <w:spacing w:line="276" w:lineRule="auto"/>
              <w:jc w:val="center"/>
              <w:rPr>
                <w:rFonts w:cstheme="minorHAnsi"/>
                <w:color w:val="000000"/>
              </w:rPr>
            </w:pPr>
            <w:r>
              <w:rPr>
                <w:rFonts w:cstheme="minorHAnsi"/>
                <w:color w:val="000000"/>
              </w:rPr>
              <w:t>9</w:t>
            </w:r>
          </w:p>
        </w:tc>
      </w:tr>
      <w:tr w:rsidR="00B955F1" w:rsidRPr="00295B01" w14:paraId="46922062" w14:textId="77777777" w:rsidTr="00121D9C">
        <w:trPr>
          <w:jc w:val="center"/>
        </w:trPr>
        <w:tc>
          <w:tcPr>
            <w:tcW w:w="7372" w:type="dxa"/>
            <w:shd w:val="clear" w:color="auto" w:fill="B4C6E7" w:themeFill="accent1" w:themeFillTint="66"/>
          </w:tcPr>
          <w:p w14:paraId="1DFF86E0" w14:textId="30D76062" w:rsidR="00B955F1" w:rsidRPr="00295B01" w:rsidRDefault="00B955F1" w:rsidP="008A57D3">
            <w:pPr>
              <w:autoSpaceDE w:val="0"/>
              <w:autoSpaceDN w:val="0"/>
              <w:adjustRightInd w:val="0"/>
              <w:spacing w:line="276" w:lineRule="auto"/>
              <w:jc w:val="both"/>
              <w:rPr>
                <w:rFonts w:cstheme="minorHAnsi"/>
                <w:b/>
                <w:bCs/>
                <w:color w:val="000000"/>
              </w:rPr>
            </w:pPr>
            <w:r w:rsidRPr="00295B01">
              <w:rPr>
                <w:rFonts w:cstheme="minorHAnsi"/>
                <w:b/>
                <w:bCs/>
                <w:color w:val="000000"/>
              </w:rPr>
              <w:t>Obszar 12: Powiadomienie o sprostowaniu, usunięciu lub ograniczeniu przetwarzania danych (art. 19</w:t>
            </w:r>
            <w:r w:rsidR="004D458D" w:rsidRPr="00295B01">
              <w:rPr>
                <w:rFonts w:cstheme="minorHAnsi"/>
                <w:b/>
                <w:bCs/>
                <w:color w:val="000000"/>
              </w:rPr>
              <w:t xml:space="preserve"> RODO</w:t>
            </w:r>
            <w:r w:rsidRPr="00295B01">
              <w:rPr>
                <w:rFonts w:cstheme="minorHAnsi"/>
                <w:b/>
                <w:bCs/>
                <w:color w:val="000000"/>
              </w:rPr>
              <w:t>)</w:t>
            </w:r>
          </w:p>
        </w:tc>
        <w:tc>
          <w:tcPr>
            <w:tcW w:w="1842" w:type="dxa"/>
            <w:shd w:val="clear" w:color="auto" w:fill="B4C6E7" w:themeFill="accent1" w:themeFillTint="66"/>
            <w:vAlign w:val="center"/>
          </w:tcPr>
          <w:p w14:paraId="6EE5F818" w14:textId="59FF50CC" w:rsidR="00B955F1" w:rsidRPr="00295B01" w:rsidRDefault="00B955F1" w:rsidP="008A57D3">
            <w:pPr>
              <w:autoSpaceDE w:val="0"/>
              <w:autoSpaceDN w:val="0"/>
              <w:adjustRightInd w:val="0"/>
              <w:spacing w:line="276" w:lineRule="auto"/>
              <w:jc w:val="center"/>
              <w:rPr>
                <w:rFonts w:cstheme="minorHAnsi"/>
                <w:color w:val="000000"/>
              </w:rPr>
            </w:pPr>
            <w:r w:rsidRPr="00295B01">
              <w:rPr>
                <w:rFonts w:cstheme="minorHAnsi"/>
                <w:color w:val="000000"/>
              </w:rPr>
              <w:t>Ocena zgodności</w:t>
            </w:r>
          </w:p>
        </w:tc>
        <w:tc>
          <w:tcPr>
            <w:tcW w:w="1418" w:type="dxa"/>
            <w:shd w:val="clear" w:color="auto" w:fill="B4C6E7" w:themeFill="accent1" w:themeFillTint="66"/>
            <w:vAlign w:val="center"/>
          </w:tcPr>
          <w:p w14:paraId="076B9DD1" w14:textId="32CB9859" w:rsidR="00B955F1" w:rsidRPr="00295B01" w:rsidRDefault="00B955F1" w:rsidP="008A57D3">
            <w:pPr>
              <w:autoSpaceDE w:val="0"/>
              <w:autoSpaceDN w:val="0"/>
              <w:adjustRightInd w:val="0"/>
              <w:spacing w:line="276" w:lineRule="auto"/>
              <w:jc w:val="center"/>
              <w:rPr>
                <w:rFonts w:cstheme="minorHAnsi"/>
                <w:color w:val="000000"/>
              </w:rPr>
            </w:pPr>
            <w:r w:rsidRPr="00295B01">
              <w:rPr>
                <w:rFonts w:cstheme="minorHAnsi"/>
                <w:color w:val="000000"/>
              </w:rPr>
              <w:t>Nr ref ryzyka</w:t>
            </w:r>
          </w:p>
        </w:tc>
      </w:tr>
      <w:tr w:rsidR="00100AD0" w:rsidRPr="00295B01" w14:paraId="361A2A02" w14:textId="77777777" w:rsidTr="00B955F1">
        <w:trPr>
          <w:jc w:val="center"/>
        </w:trPr>
        <w:tc>
          <w:tcPr>
            <w:tcW w:w="7372" w:type="dxa"/>
          </w:tcPr>
          <w:p w14:paraId="7F5431E6" w14:textId="4BF769AA" w:rsidR="00100AD0" w:rsidRPr="00295B01" w:rsidRDefault="00100AD0" w:rsidP="005A4ACB">
            <w:pPr>
              <w:autoSpaceDE w:val="0"/>
              <w:autoSpaceDN w:val="0"/>
              <w:adjustRightInd w:val="0"/>
              <w:spacing w:line="276" w:lineRule="auto"/>
              <w:jc w:val="both"/>
              <w:rPr>
                <w:rFonts w:cstheme="minorHAnsi"/>
                <w:bCs/>
                <w:color w:val="000000"/>
              </w:rPr>
            </w:pPr>
            <w:r w:rsidRPr="00295B01">
              <w:rPr>
                <w:rFonts w:cstheme="minorHAnsi"/>
                <w:bCs/>
                <w:color w:val="000000"/>
              </w:rPr>
              <w:t xml:space="preserve">W przypadku konieczności </w:t>
            </w:r>
            <w:r w:rsidR="00E730A4" w:rsidRPr="00295B01">
              <w:rPr>
                <w:rFonts w:cstheme="minorHAnsi"/>
                <w:bCs/>
                <w:color w:val="000000"/>
              </w:rPr>
              <w:t>usunięcia lub ograniczenia</w:t>
            </w:r>
            <w:r w:rsidRPr="00295B01">
              <w:rPr>
                <w:rFonts w:cstheme="minorHAnsi"/>
                <w:bCs/>
                <w:color w:val="000000"/>
              </w:rPr>
              <w:t xml:space="preserve"> </w:t>
            </w:r>
            <w:r w:rsidR="0003263C" w:rsidRPr="00295B01">
              <w:rPr>
                <w:rFonts w:cstheme="minorHAnsi"/>
                <w:bCs/>
                <w:color w:val="000000"/>
              </w:rPr>
              <w:t xml:space="preserve">przetwarzania </w:t>
            </w:r>
            <w:r w:rsidR="00CE66C3" w:rsidRPr="00295B01">
              <w:rPr>
                <w:rFonts w:cstheme="minorHAnsi"/>
                <w:bCs/>
                <w:color w:val="000000"/>
              </w:rPr>
              <w:t>Placówka</w:t>
            </w:r>
            <w:r w:rsidR="00E730A4" w:rsidRPr="00295B01">
              <w:rPr>
                <w:rFonts w:cstheme="minorHAnsi"/>
                <w:bCs/>
                <w:color w:val="000000"/>
              </w:rPr>
              <w:t xml:space="preserve"> </w:t>
            </w:r>
            <w:r w:rsidR="0003263C" w:rsidRPr="00295B01">
              <w:rPr>
                <w:rFonts w:cstheme="minorHAnsi"/>
                <w:bCs/>
                <w:color w:val="000000"/>
              </w:rPr>
              <w:t xml:space="preserve">będzie </w:t>
            </w:r>
            <w:r w:rsidRPr="00295B01">
              <w:rPr>
                <w:rFonts w:cstheme="minorHAnsi"/>
                <w:bCs/>
                <w:color w:val="000000"/>
              </w:rPr>
              <w:t>inform</w:t>
            </w:r>
            <w:r w:rsidR="0003263C" w:rsidRPr="00295B01">
              <w:rPr>
                <w:rFonts w:cstheme="minorHAnsi"/>
                <w:bCs/>
                <w:color w:val="000000"/>
              </w:rPr>
              <w:t>owa</w:t>
            </w:r>
            <w:r w:rsidR="00CE66C3" w:rsidRPr="00295B01">
              <w:rPr>
                <w:rFonts w:cstheme="minorHAnsi"/>
                <w:bCs/>
                <w:color w:val="000000"/>
              </w:rPr>
              <w:t>ć</w:t>
            </w:r>
            <w:r w:rsidR="0003263C" w:rsidRPr="00295B01">
              <w:rPr>
                <w:rFonts w:cstheme="minorHAnsi"/>
                <w:bCs/>
                <w:color w:val="000000"/>
              </w:rPr>
              <w:t xml:space="preserve"> o tym</w:t>
            </w:r>
            <w:r w:rsidRPr="00295B01">
              <w:rPr>
                <w:rFonts w:cstheme="minorHAnsi"/>
                <w:bCs/>
                <w:color w:val="000000"/>
              </w:rPr>
              <w:t xml:space="preserve"> odbiorców danych </w:t>
            </w:r>
            <w:r w:rsidR="00E730A4" w:rsidRPr="00295B01">
              <w:rPr>
                <w:rFonts w:cstheme="minorHAnsi"/>
                <w:bCs/>
                <w:color w:val="000000"/>
              </w:rPr>
              <w:t xml:space="preserve">(dzieje się to automatycznie poprzez dokonywanie </w:t>
            </w:r>
            <w:r w:rsidR="00E730A4" w:rsidRPr="006F1BCC">
              <w:rPr>
                <w:rFonts w:cstheme="minorHAnsi"/>
                <w:bCs/>
                <w:color w:val="000000"/>
              </w:rPr>
              <w:t>zmian</w:t>
            </w:r>
            <w:r w:rsidR="00372197">
              <w:rPr>
                <w:rFonts w:cstheme="minorHAnsi"/>
                <w:bCs/>
                <w:color w:val="000000"/>
              </w:rPr>
              <w:t xml:space="preserve"> </w:t>
            </w:r>
            <w:r w:rsidR="00D95948" w:rsidRPr="006F1BCC">
              <w:rPr>
                <w:rFonts w:cstheme="minorHAnsi"/>
                <w:bCs/>
                <w:color w:val="000000"/>
              </w:rPr>
              <w:t xml:space="preserve">na </w:t>
            </w:r>
            <w:proofErr w:type="spellStart"/>
            <w:r w:rsidR="00D95948" w:rsidRPr="006F1BCC">
              <w:rPr>
                <w:rFonts w:cstheme="minorHAnsi"/>
                <w:bCs/>
                <w:color w:val="000000"/>
              </w:rPr>
              <w:t>fanpage</w:t>
            </w:r>
            <w:r w:rsidR="001A2C22">
              <w:rPr>
                <w:rFonts w:cstheme="minorHAnsi"/>
                <w:bCs/>
                <w:color w:val="000000"/>
              </w:rPr>
              <w:t>’u</w:t>
            </w:r>
            <w:proofErr w:type="spellEnd"/>
            <w:r w:rsidR="00E730A4" w:rsidRPr="006F1BCC">
              <w:rPr>
                <w:rFonts w:cstheme="minorHAnsi"/>
                <w:bCs/>
                <w:color w:val="000000"/>
              </w:rPr>
              <w:t>)</w:t>
            </w:r>
            <w:r w:rsidRPr="006F1BCC">
              <w:rPr>
                <w:rFonts w:cstheme="minorHAnsi"/>
                <w:bCs/>
                <w:color w:val="000000"/>
              </w:rPr>
              <w:t xml:space="preserve">. </w:t>
            </w:r>
            <w:r w:rsidR="0003263C" w:rsidRPr="006F1BCC">
              <w:rPr>
                <w:rFonts w:cstheme="minorHAnsi"/>
                <w:bCs/>
                <w:color w:val="000000"/>
              </w:rPr>
              <w:t>Informacje</w:t>
            </w:r>
            <w:r w:rsidR="0003263C" w:rsidRPr="00295B01">
              <w:rPr>
                <w:rFonts w:cstheme="minorHAnsi"/>
                <w:bCs/>
                <w:color w:val="000000"/>
              </w:rPr>
              <w:t xml:space="preserve"> </w:t>
            </w:r>
            <w:r w:rsidR="004D458D" w:rsidRPr="00295B01">
              <w:rPr>
                <w:rFonts w:cstheme="minorHAnsi"/>
                <w:bCs/>
                <w:color w:val="000000"/>
              </w:rPr>
              <w:t>dodatkowo</w:t>
            </w:r>
            <w:r w:rsidR="0003263C" w:rsidRPr="00295B01">
              <w:rPr>
                <w:rFonts w:cstheme="minorHAnsi"/>
                <w:bCs/>
                <w:color w:val="000000"/>
              </w:rPr>
              <w:t xml:space="preserve"> zostaną przekazane firmom udzielającym wsparcia w obszarze </w:t>
            </w:r>
            <w:r w:rsidR="00D95948" w:rsidRPr="00295B01">
              <w:rPr>
                <w:rFonts w:cstheme="minorHAnsi"/>
                <w:bCs/>
                <w:color w:val="000000"/>
              </w:rPr>
              <w:t>– jeśli dane te zostały im ujawnione</w:t>
            </w:r>
            <w:r w:rsidR="0003263C" w:rsidRPr="00295B01">
              <w:rPr>
                <w:rFonts w:cstheme="minorHAnsi"/>
                <w:bCs/>
                <w:color w:val="000000"/>
              </w:rPr>
              <w:t>.</w:t>
            </w:r>
          </w:p>
        </w:tc>
        <w:tc>
          <w:tcPr>
            <w:tcW w:w="1842" w:type="dxa"/>
            <w:vAlign w:val="center"/>
          </w:tcPr>
          <w:p w14:paraId="5C0B5072" w14:textId="612DC712" w:rsidR="00100AD0" w:rsidRPr="00295B01" w:rsidRDefault="005F29E1" w:rsidP="008A57D3">
            <w:pPr>
              <w:autoSpaceDE w:val="0"/>
              <w:autoSpaceDN w:val="0"/>
              <w:adjustRightInd w:val="0"/>
              <w:spacing w:line="276" w:lineRule="auto"/>
              <w:jc w:val="center"/>
              <w:rPr>
                <w:rFonts w:cstheme="minorHAnsi"/>
                <w:color w:val="000000"/>
              </w:rPr>
            </w:pPr>
            <w:r w:rsidRPr="00295B01">
              <w:rPr>
                <w:rFonts w:cstheme="minorHAnsi"/>
                <w:color w:val="000000"/>
              </w:rPr>
              <w:t>Zgodny</w:t>
            </w:r>
          </w:p>
        </w:tc>
        <w:tc>
          <w:tcPr>
            <w:tcW w:w="1418" w:type="dxa"/>
            <w:vAlign w:val="center"/>
          </w:tcPr>
          <w:p w14:paraId="391A040D" w14:textId="0AD27071" w:rsidR="00100AD0" w:rsidRPr="00295B01" w:rsidRDefault="00A117C3" w:rsidP="008A57D3">
            <w:pPr>
              <w:autoSpaceDE w:val="0"/>
              <w:autoSpaceDN w:val="0"/>
              <w:adjustRightInd w:val="0"/>
              <w:spacing w:line="276" w:lineRule="auto"/>
              <w:jc w:val="center"/>
              <w:rPr>
                <w:rFonts w:cstheme="minorHAnsi"/>
                <w:color w:val="000000"/>
              </w:rPr>
            </w:pPr>
            <w:r>
              <w:rPr>
                <w:rFonts w:cstheme="minorHAnsi"/>
                <w:color w:val="000000"/>
              </w:rPr>
              <w:t xml:space="preserve">10 </w:t>
            </w:r>
          </w:p>
        </w:tc>
      </w:tr>
      <w:tr w:rsidR="00B955F1" w:rsidRPr="00295B01" w14:paraId="13D935A7" w14:textId="77777777" w:rsidTr="00121D9C">
        <w:trPr>
          <w:jc w:val="center"/>
        </w:trPr>
        <w:tc>
          <w:tcPr>
            <w:tcW w:w="7372" w:type="dxa"/>
            <w:shd w:val="clear" w:color="auto" w:fill="B4C6E7" w:themeFill="accent1" w:themeFillTint="66"/>
          </w:tcPr>
          <w:p w14:paraId="25D173E0" w14:textId="1881C896" w:rsidR="00B955F1" w:rsidRPr="00295B01" w:rsidRDefault="00B955F1" w:rsidP="008A57D3">
            <w:pPr>
              <w:autoSpaceDE w:val="0"/>
              <w:autoSpaceDN w:val="0"/>
              <w:adjustRightInd w:val="0"/>
              <w:spacing w:line="276" w:lineRule="auto"/>
              <w:jc w:val="both"/>
              <w:rPr>
                <w:rFonts w:cstheme="minorHAnsi"/>
                <w:b/>
                <w:bCs/>
                <w:color w:val="000000"/>
              </w:rPr>
            </w:pPr>
            <w:r w:rsidRPr="00295B01">
              <w:rPr>
                <w:rFonts w:cstheme="minorHAnsi"/>
                <w:b/>
                <w:bCs/>
                <w:color w:val="000000"/>
              </w:rPr>
              <w:t>Obszar 13: Zapewnienie przenoszenia danych (art. 20</w:t>
            </w:r>
            <w:r w:rsidR="004D458D" w:rsidRPr="00295B01">
              <w:rPr>
                <w:rFonts w:cstheme="minorHAnsi"/>
                <w:b/>
                <w:bCs/>
                <w:color w:val="000000"/>
              </w:rPr>
              <w:t xml:space="preserve"> RODO</w:t>
            </w:r>
            <w:r w:rsidRPr="00295B01">
              <w:rPr>
                <w:rFonts w:cstheme="minorHAnsi"/>
                <w:b/>
                <w:bCs/>
                <w:color w:val="000000"/>
              </w:rPr>
              <w:t>)</w:t>
            </w:r>
          </w:p>
        </w:tc>
        <w:tc>
          <w:tcPr>
            <w:tcW w:w="1842" w:type="dxa"/>
            <w:shd w:val="clear" w:color="auto" w:fill="B4C6E7" w:themeFill="accent1" w:themeFillTint="66"/>
            <w:vAlign w:val="center"/>
          </w:tcPr>
          <w:p w14:paraId="6F572F11" w14:textId="0524BD85" w:rsidR="00B955F1" w:rsidRPr="00295B01" w:rsidRDefault="00B955F1" w:rsidP="008A57D3">
            <w:pPr>
              <w:autoSpaceDE w:val="0"/>
              <w:autoSpaceDN w:val="0"/>
              <w:adjustRightInd w:val="0"/>
              <w:spacing w:line="276" w:lineRule="auto"/>
              <w:jc w:val="center"/>
              <w:rPr>
                <w:rFonts w:cstheme="minorHAnsi"/>
                <w:color w:val="000000"/>
              </w:rPr>
            </w:pPr>
            <w:r w:rsidRPr="00295B01">
              <w:rPr>
                <w:rFonts w:cstheme="minorHAnsi"/>
                <w:color w:val="000000"/>
              </w:rPr>
              <w:t>Ocena zgodności</w:t>
            </w:r>
          </w:p>
        </w:tc>
        <w:tc>
          <w:tcPr>
            <w:tcW w:w="1418" w:type="dxa"/>
            <w:shd w:val="clear" w:color="auto" w:fill="B4C6E7" w:themeFill="accent1" w:themeFillTint="66"/>
            <w:vAlign w:val="center"/>
          </w:tcPr>
          <w:p w14:paraId="7EB57F15" w14:textId="6D875069" w:rsidR="00B955F1" w:rsidRPr="00295B01" w:rsidRDefault="00B955F1" w:rsidP="008A57D3">
            <w:pPr>
              <w:autoSpaceDE w:val="0"/>
              <w:autoSpaceDN w:val="0"/>
              <w:adjustRightInd w:val="0"/>
              <w:spacing w:line="276" w:lineRule="auto"/>
              <w:jc w:val="center"/>
              <w:rPr>
                <w:rFonts w:cstheme="minorHAnsi"/>
                <w:color w:val="000000"/>
              </w:rPr>
            </w:pPr>
            <w:r w:rsidRPr="00295B01">
              <w:rPr>
                <w:rFonts w:cstheme="minorHAnsi"/>
                <w:color w:val="000000"/>
              </w:rPr>
              <w:t>Nr ref ryzyka</w:t>
            </w:r>
          </w:p>
        </w:tc>
      </w:tr>
      <w:tr w:rsidR="00100AD0" w:rsidRPr="00295B01" w14:paraId="0AA6A688" w14:textId="77777777" w:rsidTr="00B955F1">
        <w:trPr>
          <w:jc w:val="center"/>
        </w:trPr>
        <w:tc>
          <w:tcPr>
            <w:tcW w:w="7372" w:type="dxa"/>
          </w:tcPr>
          <w:p w14:paraId="77C625BC" w14:textId="4F7B87D3" w:rsidR="00100AD0" w:rsidRPr="00295B01" w:rsidRDefault="009F3B41" w:rsidP="005A4ACB">
            <w:pPr>
              <w:autoSpaceDE w:val="0"/>
              <w:autoSpaceDN w:val="0"/>
              <w:adjustRightInd w:val="0"/>
              <w:spacing w:line="276" w:lineRule="auto"/>
              <w:jc w:val="both"/>
              <w:rPr>
                <w:rFonts w:cstheme="minorHAnsi"/>
                <w:bCs/>
                <w:color w:val="000000"/>
              </w:rPr>
            </w:pPr>
            <w:r w:rsidRPr="00295B01">
              <w:rPr>
                <w:rFonts w:cstheme="minorHAnsi"/>
                <w:color w:val="000000"/>
              </w:rPr>
              <w:t>Placówka</w:t>
            </w:r>
            <w:r w:rsidR="00E730A4" w:rsidRPr="00295B01">
              <w:rPr>
                <w:rFonts w:cstheme="minorHAnsi"/>
                <w:color w:val="000000"/>
              </w:rPr>
              <w:t xml:space="preserve"> będzie realizować prawo do przenoszenia danych</w:t>
            </w:r>
            <w:r w:rsidR="0003263C" w:rsidRPr="00295B01">
              <w:rPr>
                <w:rFonts w:cstheme="minorHAnsi"/>
                <w:color w:val="000000"/>
              </w:rPr>
              <w:t xml:space="preserve">, </w:t>
            </w:r>
            <w:r w:rsidR="00E730A4" w:rsidRPr="00295B01">
              <w:rPr>
                <w:rFonts w:cstheme="minorHAnsi"/>
                <w:color w:val="000000"/>
              </w:rPr>
              <w:t>w zakresie w jakim osoba, której dane dotyczą, tego zażąda</w:t>
            </w:r>
            <w:r w:rsidR="004F2DCF" w:rsidRPr="00295B01">
              <w:rPr>
                <w:rFonts w:cstheme="minorHAnsi"/>
                <w:color w:val="000000"/>
              </w:rPr>
              <w:t xml:space="preserve">, </w:t>
            </w:r>
            <w:r w:rsidR="004D458D" w:rsidRPr="00295B01">
              <w:rPr>
                <w:rFonts w:cstheme="minorHAnsi"/>
                <w:color w:val="000000"/>
              </w:rPr>
              <w:t>o ile będzie to możliwe technicznie</w:t>
            </w:r>
            <w:r w:rsidRPr="00295B01">
              <w:rPr>
                <w:rFonts w:cstheme="minorHAnsi"/>
                <w:color w:val="000000"/>
              </w:rPr>
              <w:t xml:space="preserve"> oraz nie naruszy to praw i wolności innych osób (na przykład występujących na nagraniu).</w:t>
            </w:r>
          </w:p>
        </w:tc>
        <w:tc>
          <w:tcPr>
            <w:tcW w:w="1842" w:type="dxa"/>
            <w:vAlign w:val="center"/>
          </w:tcPr>
          <w:p w14:paraId="07A2A00D" w14:textId="6061E44A" w:rsidR="00100AD0" w:rsidRPr="00295B01" w:rsidRDefault="005F29E1" w:rsidP="008A57D3">
            <w:pPr>
              <w:autoSpaceDE w:val="0"/>
              <w:autoSpaceDN w:val="0"/>
              <w:adjustRightInd w:val="0"/>
              <w:spacing w:line="276" w:lineRule="auto"/>
              <w:jc w:val="center"/>
              <w:rPr>
                <w:rFonts w:cstheme="minorHAnsi"/>
                <w:color w:val="000000"/>
              </w:rPr>
            </w:pPr>
            <w:r w:rsidRPr="00295B01">
              <w:rPr>
                <w:rFonts w:cstheme="minorHAnsi"/>
                <w:color w:val="000000"/>
              </w:rPr>
              <w:t>Zgodny</w:t>
            </w:r>
          </w:p>
        </w:tc>
        <w:tc>
          <w:tcPr>
            <w:tcW w:w="1418" w:type="dxa"/>
            <w:vAlign w:val="center"/>
          </w:tcPr>
          <w:p w14:paraId="04E2C4DB" w14:textId="4795AE4F" w:rsidR="00100AD0" w:rsidRPr="00295B01" w:rsidRDefault="00A117C3" w:rsidP="008A57D3">
            <w:pPr>
              <w:autoSpaceDE w:val="0"/>
              <w:autoSpaceDN w:val="0"/>
              <w:adjustRightInd w:val="0"/>
              <w:spacing w:line="276" w:lineRule="auto"/>
              <w:jc w:val="center"/>
              <w:rPr>
                <w:rFonts w:cstheme="minorHAnsi"/>
                <w:color w:val="000000"/>
              </w:rPr>
            </w:pPr>
            <w:r>
              <w:rPr>
                <w:rFonts w:cstheme="minorHAnsi"/>
                <w:color w:val="000000"/>
              </w:rPr>
              <w:t xml:space="preserve">11 </w:t>
            </w:r>
          </w:p>
        </w:tc>
      </w:tr>
      <w:tr w:rsidR="00B955F1" w:rsidRPr="00295B01" w14:paraId="0819D8F4" w14:textId="77777777" w:rsidTr="00121D9C">
        <w:trPr>
          <w:jc w:val="center"/>
        </w:trPr>
        <w:tc>
          <w:tcPr>
            <w:tcW w:w="7372" w:type="dxa"/>
            <w:shd w:val="clear" w:color="auto" w:fill="B4C6E7" w:themeFill="accent1" w:themeFillTint="66"/>
          </w:tcPr>
          <w:p w14:paraId="2C235419" w14:textId="5F77DB9F" w:rsidR="00B955F1" w:rsidRPr="00295B01" w:rsidRDefault="00B955F1" w:rsidP="008A57D3">
            <w:pPr>
              <w:autoSpaceDE w:val="0"/>
              <w:autoSpaceDN w:val="0"/>
              <w:adjustRightInd w:val="0"/>
              <w:spacing w:line="276" w:lineRule="auto"/>
              <w:jc w:val="both"/>
              <w:rPr>
                <w:rFonts w:cstheme="minorHAnsi"/>
                <w:b/>
                <w:bCs/>
                <w:color w:val="000000"/>
              </w:rPr>
            </w:pPr>
            <w:r w:rsidRPr="00295B01">
              <w:rPr>
                <w:rFonts w:cstheme="minorHAnsi"/>
                <w:b/>
                <w:bCs/>
                <w:color w:val="000000"/>
              </w:rPr>
              <w:t>Obszar 14: Wypełnienie prawa sprzeciwu (art. 21</w:t>
            </w:r>
            <w:r w:rsidR="004D458D" w:rsidRPr="00295B01">
              <w:rPr>
                <w:rFonts w:cstheme="minorHAnsi"/>
                <w:b/>
                <w:bCs/>
                <w:color w:val="000000"/>
              </w:rPr>
              <w:t xml:space="preserve"> RODO</w:t>
            </w:r>
            <w:r w:rsidRPr="00295B01">
              <w:rPr>
                <w:rFonts w:cstheme="minorHAnsi"/>
                <w:b/>
                <w:bCs/>
                <w:color w:val="000000"/>
              </w:rPr>
              <w:t>)</w:t>
            </w:r>
          </w:p>
        </w:tc>
        <w:tc>
          <w:tcPr>
            <w:tcW w:w="1842" w:type="dxa"/>
            <w:shd w:val="clear" w:color="auto" w:fill="B4C6E7" w:themeFill="accent1" w:themeFillTint="66"/>
            <w:vAlign w:val="center"/>
          </w:tcPr>
          <w:p w14:paraId="625E1846" w14:textId="2599BE22" w:rsidR="00B955F1" w:rsidRPr="00295B01" w:rsidRDefault="00B955F1" w:rsidP="008A57D3">
            <w:pPr>
              <w:autoSpaceDE w:val="0"/>
              <w:autoSpaceDN w:val="0"/>
              <w:adjustRightInd w:val="0"/>
              <w:spacing w:line="276" w:lineRule="auto"/>
              <w:jc w:val="center"/>
              <w:rPr>
                <w:rFonts w:cstheme="minorHAnsi"/>
                <w:color w:val="000000"/>
              </w:rPr>
            </w:pPr>
            <w:r w:rsidRPr="00295B01">
              <w:rPr>
                <w:rFonts w:cstheme="minorHAnsi"/>
                <w:color w:val="000000"/>
              </w:rPr>
              <w:t>Ocena zgodności</w:t>
            </w:r>
          </w:p>
        </w:tc>
        <w:tc>
          <w:tcPr>
            <w:tcW w:w="1418" w:type="dxa"/>
            <w:shd w:val="clear" w:color="auto" w:fill="B4C6E7" w:themeFill="accent1" w:themeFillTint="66"/>
            <w:vAlign w:val="center"/>
          </w:tcPr>
          <w:p w14:paraId="4ED6236D" w14:textId="161FF38C" w:rsidR="00B955F1" w:rsidRPr="00295B01" w:rsidRDefault="00B955F1" w:rsidP="008A57D3">
            <w:pPr>
              <w:autoSpaceDE w:val="0"/>
              <w:autoSpaceDN w:val="0"/>
              <w:adjustRightInd w:val="0"/>
              <w:spacing w:line="276" w:lineRule="auto"/>
              <w:jc w:val="center"/>
              <w:rPr>
                <w:rFonts w:cstheme="minorHAnsi"/>
                <w:color w:val="000000"/>
              </w:rPr>
            </w:pPr>
            <w:r w:rsidRPr="00295B01">
              <w:rPr>
                <w:rFonts w:cstheme="minorHAnsi"/>
                <w:color w:val="000000"/>
              </w:rPr>
              <w:t>Nr ref ryzyka</w:t>
            </w:r>
          </w:p>
        </w:tc>
      </w:tr>
      <w:tr w:rsidR="00100AD0" w:rsidRPr="00295B01" w14:paraId="22E13E25" w14:textId="77777777" w:rsidTr="00E730A4">
        <w:trPr>
          <w:trHeight w:val="1649"/>
          <w:jc w:val="center"/>
        </w:trPr>
        <w:tc>
          <w:tcPr>
            <w:tcW w:w="7372" w:type="dxa"/>
          </w:tcPr>
          <w:p w14:paraId="71360633" w14:textId="3217FDC7" w:rsidR="00100AD0" w:rsidRPr="00295B01" w:rsidRDefault="00626283" w:rsidP="005A4ACB">
            <w:pPr>
              <w:autoSpaceDE w:val="0"/>
              <w:autoSpaceDN w:val="0"/>
              <w:adjustRightInd w:val="0"/>
              <w:spacing w:line="276" w:lineRule="auto"/>
              <w:jc w:val="both"/>
              <w:rPr>
                <w:rFonts w:cstheme="minorHAnsi"/>
                <w:bCs/>
                <w:color w:val="000000"/>
              </w:rPr>
            </w:pPr>
            <w:r w:rsidRPr="00295B01">
              <w:rPr>
                <w:rFonts w:cstheme="minorHAnsi"/>
                <w:bCs/>
                <w:color w:val="000000"/>
              </w:rPr>
              <w:t>Placówka</w:t>
            </w:r>
            <w:r w:rsidR="00100AD0" w:rsidRPr="00295B01">
              <w:rPr>
                <w:rFonts w:cstheme="minorHAnsi"/>
                <w:bCs/>
                <w:color w:val="000000"/>
              </w:rPr>
              <w:t xml:space="preserve"> nie przetwarza danych z powołaniem na klauzulę interesu publicznego (art. 6 ust. 1 lit. e RODO)</w:t>
            </w:r>
            <w:r w:rsidR="00E730A4" w:rsidRPr="00295B01">
              <w:rPr>
                <w:rFonts w:cstheme="minorHAnsi"/>
                <w:bCs/>
                <w:color w:val="000000"/>
              </w:rPr>
              <w:t xml:space="preserve"> i prawnie uzasadnionego interesu (</w:t>
            </w:r>
            <w:r w:rsidR="00100AD0" w:rsidRPr="00295B01">
              <w:rPr>
                <w:rFonts w:cstheme="minorHAnsi"/>
                <w:bCs/>
                <w:color w:val="000000"/>
              </w:rPr>
              <w:t>art. 6 ust. 1 f</w:t>
            </w:r>
            <w:r w:rsidR="00E730A4" w:rsidRPr="00295B01">
              <w:rPr>
                <w:rFonts w:cstheme="minorHAnsi"/>
                <w:bCs/>
                <w:color w:val="000000"/>
              </w:rPr>
              <w:t xml:space="preserve"> </w:t>
            </w:r>
            <w:r w:rsidR="00100AD0" w:rsidRPr="00295B01">
              <w:rPr>
                <w:rFonts w:cstheme="minorHAnsi"/>
                <w:bCs/>
                <w:color w:val="000000"/>
              </w:rPr>
              <w:t>RODO</w:t>
            </w:r>
            <w:r w:rsidR="0003263C" w:rsidRPr="00295B01">
              <w:rPr>
                <w:rFonts w:cstheme="minorHAnsi"/>
                <w:bCs/>
                <w:color w:val="000000"/>
              </w:rPr>
              <w:t>), a</w:t>
            </w:r>
            <w:r w:rsidR="00100AD0" w:rsidRPr="00295B01">
              <w:rPr>
                <w:rFonts w:cstheme="minorHAnsi"/>
                <w:bCs/>
                <w:color w:val="000000"/>
              </w:rPr>
              <w:t xml:space="preserve"> tylko dla przypadków przetwarzania danych z powołaniem na te podstawy prawne osoba, której dane dotyczą</w:t>
            </w:r>
            <w:r w:rsidR="0019470D">
              <w:rPr>
                <w:rFonts w:cstheme="minorHAnsi"/>
                <w:bCs/>
                <w:color w:val="000000"/>
              </w:rPr>
              <w:t xml:space="preserve">, </w:t>
            </w:r>
            <w:r w:rsidR="00100AD0" w:rsidRPr="00295B01">
              <w:rPr>
                <w:rFonts w:cstheme="minorHAnsi"/>
                <w:bCs/>
                <w:color w:val="000000"/>
              </w:rPr>
              <w:t xml:space="preserve">jest uprawniona do złożenia sprzeciwu. </w:t>
            </w:r>
            <w:r w:rsidR="00917948">
              <w:rPr>
                <w:rFonts w:cstheme="minorHAnsi"/>
                <w:bCs/>
                <w:color w:val="000000"/>
              </w:rPr>
              <w:t xml:space="preserve">Oczywiście każda forma wyrażenia woli usunięcia danych z portali lub zaprzestania dalszego publikowania danych na portalach będzie przez Placówkę honorowana. </w:t>
            </w:r>
          </w:p>
        </w:tc>
        <w:tc>
          <w:tcPr>
            <w:tcW w:w="1842" w:type="dxa"/>
            <w:vAlign w:val="center"/>
          </w:tcPr>
          <w:p w14:paraId="4098BFEC" w14:textId="267FD6A2" w:rsidR="00100AD0" w:rsidRPr="00295B01" w:rsidRDefault="005F29E1" w:rsidP="008A57D3">
            <w:pPr>
              <w:autoSpaceDE w:val="0"/>
              <w:autoSpaceDN w:val="0"/>
              <w:adjustRightInd w:val="0"/>
              <w:spacing w:line="276" w:lineRule="auto"/>
              <w:jc w:val="center"/>
              <w:rPr>
                <w:rFonts w:cstheme="minorHAnsi"/>
                <w:color w:val="000000"/>
              </w:rPr>
            </w:pPr>
            <w:r w:rsidRPr="00295B01">
              <w:rPr>
                <w:rFonts w:cstheme="minorHAnsi"/>
                <w:color w:val="000000"/>
              </w:rPr>
              <w:t>Zgodny</w:t>
            </w:r>
          </w:p>
        </w:tc>
        <w:tc>
          <w:tcPr>
            <w:tcW w:w="1418" w:type="dxa"/>
            <w:vAlign w:val="center"/>
          </w:tcPr>
          <w:p w14:paraId="3F07A211" w14:textId="42327446" w:rsidR="00100AD0" w:rsidRPr="00295B01" w:rsidRDefault="00BC4712" w:rsidP="008A57D3">
            <w:pPr>
              <w:autoSpaceDE w:val="0"/>
              <w:autoSpaceDN w:val="0"/>
              <w:adjustRightInd w:val="0"/>
              <w:spacing w:line="276" w:lineRule="auto"/>
              <w:jc w:val="center"/>
              <w:rPr>
                <w:rFonts w:cstheme="minorHAnsi"/>
                <w:color w:val="000000"/>
              </w:rPr>
            </w:pPr>
            <w:r w:rsidRPr="00295B01">
              <w:rPr>
                <w:rFonts w:cstheme="minorHAnsi"/>
                <w:color w:val="000000"/>
              </w:rPr>
              <w:t>--</w:t>
            </w:r>
          </w:p>
        </w:tc>
      </w:tr>
      <w:tr w:rsidR="00B955F1" w:rsidRPr="00295B01" w14:paraId="03D7BF4A" w14:textId="77777777" w:rsidTr="00121D9C">
        <w:trPr>
          <w:jc w:val="center"/>
        </w:trPr>
        <w:tc>
          <w:tcPr>
            <w:tcW w:w="7372" w:type="dxa"/>
            <w:shd w:val="clear" w:color="auto" w:fill="B4C6E7" w:themeFill="accent1" w:themeFillTint="66"/>
          </w:tcPr>
          <w:p w14:paraId="71EBF745" w14:textId="22F7C34E" w:rsidR="00B955F1" w:rsidRPr="00295B01" w:rsidRDefault="00B955F1" w:rsidP="008A57D3">
            <w:pPr>
              <w:autoSpaceDE w:val="0"/>
              <w:autoSpaceDN w:val="0"/>
              <w:adjustRightInd w:val="0"/>
              <w:spacing w:line="276" w:lineRule="auto"/>
              <w:jc w:val="both"/>
              <w:rPr>
                <w:rFonts w:cstheme="minorHAnsi"/>
                <w:b/>
                <w:bCs/>
                <w:color w:val="000000"/>
              </w:rPr>
            </w:pPr>
            <w:r w:rsidRPr="00295B01">
              <w:rPr>
                <w:rFonts w:cstheme="minorHAnsi"/>
                <w:b/>
                <w:bCs/>
                <w:color w:val="000000"/>
              </w:rPr>
              <w:t>Obszar 15: Podejście do zautomatyzowanego podejmowania decyzji w indywidualnych przypadkach, w tym profilowania (art. 22</w:t>
            </w:r>
            <w:r w:rsidR="004D458D" w:rsidRPr="00295B01">
              <w:rPr>
                <w:rFonts w:cstheme="minorHAnsi"/>
                <w:b/>
                <w:bCs/>
                <w:color w:val="000000"/>
              </w:rPr>
              <w:t xml:space="preserve"> RODO</w:t>
            </w:r>
            <w:r w:rsidRPr="00295B01">
              <w:rPr>
                <w:rFonts w:cstheme="minorHAnsi"/>
                <w:b/>
                <w:bCs/>
                <w:color w:val="000000"/>
              </w:rPr>
              <w:t>)</w:t>
            </w:r>
          </w:p>
        </w:tc>
        <w:tc>
          <w:tcPr>
            <w:tcW w:w="1842" w:type="dxa"/>
            <w:shd w:val="clear" w:color="auto" w:fill="B4C6E7" w:themeFill="accent1" w:themeFillTint="66"/>
            <w:vAlign w:val="center"/>
          </w:tcPr>
          <w:p w14:paraId="047A00E4" w14:textId="4D2DF506" w:rsidR="00B955F1" w:rsidRPr="00295B01" w:rsidRDefault="00B955F1" w:rsidP="008A57D3">
            <w:pPr>
              <w:autoSpaceDE w:val="0"/>
              <w:autoSpaceDN w:val="0"/>
              <w:adjustRightInd w:val="0"/>
              <w:spacing w:line="276" w:lineRule="auto"/>
              <w:jc w:val="center"/>
              <w:rPr>
                <w:rFonts w:cstheme="minorHAnsi"/>
                <w:color w:val="000000"/>
              </w:rPr>
            </w:pPr>
            <w:r w:rsidRPr="00295B01">
              <w:rPr>
                <w:rFonts w:cstheme="minorHAnsi"/>
                <w:color w:val="000000"/>
              </w:rPr>
              <w:t>Ocena zgodności</w:t>
            </w:r>
          </w:p>
        </w:tc>
        <w:tc>
          <w:tcPr>
            <w:tcW w:w="1418" w:type="dxa"/>
            <w:shd w:val="clear" w:color="auto" w:fill="B4C6E7" w:themeFill="accent1" w:themeFillTint="66"/>
            <w:vAlign w:val="center"/>
          </w:tcPr>
          <w:p w14:paraId="5780D0D1" w14:textId="771DCD14" w:rsidR="00B955F1" w:rsidRPr="00295B01" w:rsidRDefault="00B955F1" w:rsidP="008A57D3">
            <w:pPr>
              <w:autoSpaceDE w:val="0"/>
              <w:autoSpaceDN w:val="0"/>
              <w:adjustRightInd w:val="0"/>
              <w:spacing w:line="276" w:lineRule="auto"/>
              <w:jc w:val="center"/>
              <w:rPr>
                <w:rFonts w:cstheme="minorHAnsi"/>
                <w:color w:val="000000"/>
              </w:rPr>
            </w:pPr>
            <w:r w:rsidRPr="00295B01">
              <w:rPr>
                <w:rFonts w:cstheme="minorHAnsi"/>
                <w:color w:val="000000"/>
              </w:rPr>
              <w:t>Nr ref ryzyka</w:t>
            </w:r>
          </w:p>
        </w:tc>
      </w:tr>
      <w:tr w:rsidR="00100AD0" w:rsidRPr="00295B01" w14:paraId="465DF1A9" w14:textId="77777777" w:rsidTr="00B955F1">
        <w:trPr>
          <w:jc w:val="center"/>
        </w:trPr>
        <w:tc>
          <w:tcPr>
            <w:tcW w:w="7372" w:type="dxa"/>
          </w:tcPr>
          <w:p w14:paraId="6C6D4DE1" w14:textId="4FE3AA0D" w:rsidR="00100AD0" w:rsidRPr="00295B01" w:rsidRDefault="00626283" w:rsidP="00E730A4">
            <w:pPr>
              <w:autoSpaceDE w:val="0"/>
              <w:autoSpaceDN w:val="0"/>
              <w:adjustRightInd w:val="0"/>
              <w:spacing w:line="276" w:lineRule="auto"/>
              <w:rPr>
                <w:rFonts w:cstheme="minorHAnsi"/>
                <w:color w:val="000000"/>
              </w:rPr>
            </w:pPr>
            <w:r w:rsidRPr="00295B01">
              <w:rPr>
                <w:rFonts w:cstheme="minorHAnsi"/>
                <w:color w:val="000000"/>
              </w:rPr>
              <w:t xml:space="preserve">Placówka nie będzie </w:t>
            </w:r>
            <w:r w:rsidR="001A4FF9" w:rsidRPr="00295B01">
              <w:rPr>
                <w:rFonts w:cstheme="minorHAnsi"/>
                <w:color w:val="000000"/>
              </w:rPr>
              <w:t>podejmować zautomatyzowanych decyzji oraz nie będzie profilować osób, których dane dotycz</w:t>
            </w:r>
            <w:r w:rsidR="004C793E" w:rsidRPr="00295B01">
              <w:rPr>
                <w:rFonts w:cstheme="minorHAnsi"/>
                <w:color w:val="000000"/>
              </w:rPr>
              <w:t>ą</w:t>
            </w:r>
            <w:r w:rsidR="001A4FF9" w:rsidRPr="00295B01">
              <w:rPr>
                <w:rFonts w:cstheme="minorHAnsi"/>
                <w:color w:val="000000"/>
              </w:rPr>
              <w:t xml:space="preserve"> na podstawie </w:t>
            </w:r>
            <w:r w:rsidR="004C793E" w:rsidRPr="00295B01">
              <w:rPr>
                <w:rFonts w:cstheme="minorHAnsi"/>
                <w:color w:val="000000"/>
              </w:rPr>
              <w:t>przetwarzanych danych.</w:t>
            </w:r>
            <w:r w:rsidR="00664E6B">
              <w:rPr>
                <w:rFonts w:cstheme="minorHAnsi"/>
                <w:color w:val="000000"/>
              </w:rPr>
              <w:t xml:space="preserve"> Czynności takie mo</w:t>
            </w:r>
            <w:r w:rsidR="00656706">
              <w:rPr>
                <w:rFonts w:cstheme="minorHAnsi"/>
                <w:color w:val="000000"/>
              </w:rPr>
              <w:t>że</w:t>
            </w:r>
            <w:r w:rsidR="00664E6B">
              <w:rPr>
                <w:rFonts w:cstheme="minorHAnsi"/>
                <w:color w:val="000000"/>
              </w:rPr>
              <w:t xml:space="preserve"> realizować portal</w:t>
            </w:r>
            <w:r w:rsidR="00656706">
              <w:rPr>
                <w:rFonts w:cstheme="minorHAnsi"/>
                <w:color w:val="000000"/>
              </w:rPr>
              <w:t xml:space="preserve"> </w:t>
            </w:r>
            <w:r w:rsidR="00664E6B">
              <w:rPr>
                <w:rFonts w:cstheme="minorHAnsi"/>
                <w:color w:val="000000"/>
              </w:rPr>
              <w:t>Faceb</w:t>
            </w:r>
            <w:r w:rsidR="00656706">
              <w:rPr>
                <w:rFonts w:cstheme="minorHAnsi"/>
                <w:color w:val="000000"/>
              </w:rPr>
              <w:t>ook</w:t>
            </w:r>
            <w:r w:rsidR="00664E6B">
              <w:rPr>
                <w:rFonts w:cstheme="minorHAnsi"/>
                <w:color w:val="000000"/>
              </w:rPr>
              <w:t xml:space="preserve"> to poza zakresem kontroli lub wpływu Placówki. </w:t>
            </w:r>
            <w:r w:rsidR="00DD76C2">
              <w:rPr>
                <w:rFonts w:cstheme="minorHAnsi"/>
                <w:color w:val="000000"/>
              </w:rPr>
              <w:t>Istotne jest jednak, aby osoby wyrażające zgodę na publikację ich danych w ww. port</w:t>
            </w:r>
            <w:r w:rsidR="005E4940">
              <w:rPr>
                <w:rFonts w:cstheme="minorHAnsi"/>
                <w:color w:val="000000"/>
              </w:rPr>
              <w:t xml:space="preserve">alu </w:t>
            </w:r>
            <w:r w:rsidR="00DD76C2">
              <w:rPr>
                <w:rFonts w:cstheme="minorHAnsi"/>
                <w:color w:val="000000"/>
              </w:rPr>
              <w:t>uzyskały od Placówki szeroką informację o regułach przetwarzania danych przez te</w:t>
            </w:r>
            <w:r w:rsidR="005E4940">
              <w:rPr>
                <w:rFonts w:cstheme="minorHAnsi"/>
                <w:color w:val="000000"/>
              </w:rPr>
              <w:t xml:space="preserve">n </w:t>
            </w:r>
            <w:r w:rsidR="00DD76C2">
              <w:rPr>
                <w:rFonts w:cstheme="minorHAnsi"/>
                <w:color w:val="000000"/>
              </w:rPr>
              <w:t>podmiot</w:t>
            </w:r>
            <w:r w:rsidR="005E4940">
              <w:rPr>
                <w:rFonts w:cstheme="minorHAnsi"/>
                <w:color w:val="000000"/>
              </w:rPr>
              <w:t xml:space="preserve"> </w:t>
            </w:r>
            <w:r w:rsidR="00DD76C2">
              <w:rPr>
                <w:rFonts w:cstheme="minorHAnsi"/>
                <w:color w:val="000000"/>
              </w:rPr>
              <w:t xml:space="preserve">lub </w:t>
            </w:r>
            <w:r w:rsidR="005D59C3">
              <w:rPr>
                <w:rFonts w:cstheme="minorHAnsi"/>
                <w:color w:val="000000"/>
              </w:rPr>
              <w:t>otrzymały link do pełnej klauzuli informacyjnej t</w:t>
            </w:r>
            <w:r w:rsidR="005E4940">
              <w:rPr>
                <w:rFonts w:cstheme="minorHAnsi"/>
                <w:color w:val="000000"/>
              </w:rPr>
              <w:t xml:space="preserve">ego </w:t>
            </w:r>
            <w:r w:rsidR="005D59C3">
              <w:rPr>
                <w:rFonts w:cstheme="minorHAnsi"/>
                <w:color w:val="000000"/>
              </w:rPr>
              <w:t>podmiot</w:t>
            </w:r>
            <w:r w:rsidR="005E4940">
              <w:rPr>
                <w:rFonts w:cstheme="minorHAnsi"/>
                <w:color w:val="000000"/>
              </w:rPr>
              <w:t xml:space="preserve">u. </w:t>
            </w:r>
          </w:p>
        </w:tc>
        <w:tc>
          <w:tcPr>
            <w:tcW w:w="1842" w:type="dxa"/>
            <w:vAlign w:val="center"/>
          </w:tcPr>
          <w:p w14:paraId="38519525" w14:textId="1159BFF9" w:rsidR="00100AD0" w:rsidRPr="00295B01" w:rsidRDefault="005F29E1" w:rsidP="008A57D3">
            <w:pPr>
              <w:autoSpaceDE w:val="0"/>
              <w:autoSpaceDN w:val="0"/>
              <w:adjustRightInd w:val="0"/>
              <w:spacing w:line="276" w:lineRule="auto"/>
              <w:jc w:val="center"/>
              <w:rPr>
                <w:rFonts w:cstheme="minorHAnsi"/>
                <w:color w:val="000000"/>
              </w:rPr>
            </w:pPr>
            <w:r w:rsidRPr="00295B01">
              <w:rPr>
                <w:rFonts w:cstheme="minorHAnsi"/>
                <w:color w:val="000000"/>
              </w:rPr>
              <w:t>Zgodny</w:t>
            </w:r>
          </w:p>
        </w:tc>
        <w:tc>
          <w:tcPr>
            <w:tcW w:w="1418" w:type="dxa"/>
            <w:vAlign w:val="center"/>
          </w:tcPr>
          <w:p w14:paraId="2CD36F34" w14:textId="24A37B1F" w:rsidR="00100AD0" w:rsidRPr="00295B01" w:rsidRDefault="00BC4712" w:rsidP="008A57D3">
            <w:pPr>
              <w:autoSpaceDE w:val="0"/>
              <w:autoSpaceDN w:val="0"/>
              <w:adjustRightInd w:val="0"/>
              <w:spacing w:line="276" w:lineRule="auto"/>
              <w:jc w:val="center"/>
              <w:rPr>
                <w:rFonts w:cstheme="minorHAnsi"/>
                <w:color w:val="000000"/>
              </w:rPr>
            </w:pPr>
            <w:r w:rsidRPr="00295B01">
              <w:rPr>
                <w:rFonts w:cstheme="minorHAnsi"/>
                <w:color w:val="000000"/>
              </w:rPr>
              <w:t>--</w:t>
            </w:r>
          </w:p>
        </w:tc>
      </w:tr>
      <w:tr w:rsidR="00B955F1" w:rsidRPr="00295B01" w14:paraId="18474A94" w14:textId="77777777" w:rsidTr="00121D9C">
        <w:trPr>
          <w:jc w:val="center"/>
        </w:trPr>
        <w:tc>
          <w:tcPr>
            <w:tcW w:w="7372" w:type="dxa"/>
            <w:shd w:val="clear" w:color="auto" w:fill="B4C6E7" w:themeFill="accent1" w:themeFillTint="66"/>
          </w:tcPr>
          <w:p w14:paraId="74E06504" w14:textId="7F04AA80" w:rsidR="00B955F1" w:rsidRPr="00295B01" w:rsidRDefault="00B955F1" w:rsidP="008A57D3">
            <w:pPr>
              <w:autoSpaceDE w:val="0"/>
              <w:autoSpaceDN w:val="0"/>
              <w:adjustRightInd w:val="0"/>
              <w:spacing w:line="276" w:lineRule="auto"/>
              <w:jc w:val="both"/>
              <w:rPr>
                <w:rFonts w:cstheme="minorHAnsi"/>
                <w:b/>
                <w:bCs/>
                <w:color w:val="000000"/>
              </w:rPr>
            </w:pPr>
            <w:bookmarkStart w:id="0" w:name="_Hlk57024674"/>
            <w:r w:rsidRPr="00295B01">
              <w:rPr>
                <w:rFonts w:cstheme="minorHAnsi"/>
                <w:b/>
                <w:bCs/>
                <w:color w:val="000000"/>
              </w:rPr>
              <w:t>Obszar 16: Wykorzystanie unikalnych identyfikatorów (art. 4 i motyw 30</w:t>
            </w:r>
            <w:r w:rsidR="004D458D" w:rsidRPr="00295B01">
              <w:rPr>
                <w:rFonts w:cstheme="minorHAnsi"/>
                <w:b/>
                <w:bCs/>
                <w:color w:val="000000"/>
              </w:rPr>
              <w:t xml:space="preserve"> RODO</w:t>
            </w:r>
            <w:r w:rsidRPr="00295B01">
              <w:rPr>
                <w:rFonts w:cstheme="minorHAnsi"/>
                <w:b/>
                <w:bCs/>
                <w:color w:val="000000"/>
              </w:rPr>
              <w:t>)</w:t>
            </w:r>
          </w:p>
        </w:tc>
        <w:tc>
          <w:tcPr>
            <w:tcW w:w="1842" w:type="dxa"/>
            <w:shd w:val="clear" w:color="auto" w:fill="B4C6E7" w:themeFill="accent1" w:themeFillTint="66"/>
            <w:vAlign w:val="center"/>
          </w:tcPr>
          <w:p w14:paraId="5F9034C6" w14:textId="5EC54755" w:rsidR="00B955F1" w:rsidRPr="00295B01" w:rsidRDefault="00B955F1" w:rsidP="008A57D3">
            <w:pPr>
              <w:autoSpaceDE w:val="0"/>
              <w:autoSpaceDN w:val="0"/>
              <w:adjustRightInd w:val="0"/>
              <w:spacing w:line="276" w:lineRule="auto"/>
              <w:jc w:val="center"/>
              <w:rPr>
                <w:rFonts w:cstheme="minorHAnsi"/>
                <w:color w:val="000000"/>
              </w:rPr>
            </w:pPr>
            <w:r w:rsidRPr="00295B01">
              <w:rPr>
                <w:rFonts w:cstheme="minorHAnsi"/>
                <w:color w:val="000000"/>
              </w:rPr>
              <w:t>Ocena zgodności</w:t>
            </w:r>
          </w:p>
        </w:tc>
        <w:tc>
          <w:tcPr>
            <w:tcW w:w="1418" w:type="dxa"/>
            <w:shd w:val="clear" w:color="auto" w:fill="B4C6E7" w:themeFill="accent1" w:themeFillTint="66"/>
            <w:vAlign w:val="center"/>
          </w:tcPr>
          <w:p w14:paraId="3A45868B" w14:textId="514E775F" w:rsidR="00B955F1" w:rsidRPr="00295B01" w:rsidRDefault="00B955F1" w:rsidP="008A57D3">
            <w:pPr>
              <w:autoSpaceDE w:val="0"/>
              <w:autoSpaceDN w:val="0"/>
              <w:adjustRightInd w:val="0"/>
              <w:spacing w:line="276" w:lineRule="auto"/>
              <w:jc w:val="center"/>
              <w:rPr>
                <w:rFonts w:cstheme="minorHAnsi"/>
                <w:color w:val="000000"/>
              </w:rPr>
            </w:pPr>
            <w:r w:rsidRPr="00295B01">
              <w:rPr>
                <w:rFonts w:cstheme="minorHAnsi"/>
                <w:color w:val="000000"/>
              </w:rPr>
              <w:t>Nr ref ryzyka</w:t>
            </w:r>
          </w:p>
        </w:tc>
      </w:tr>
      <w:tr w:rsidR="00100AD0" w:rsidRPr="00295B01" w14:paraId="52C7619D" w14:textId="77777777" w:rsidTr="00B955F1">
        <w:trPr>
          <w:jc w:val="center"/>
        </w:trPr>
        <w:tc>
          <w:tcPr>
            <w:tcW w:w="7372" w:type="dxa"/>
          </w:tcPr>
          <w:p w14:paraId="72127B0B" w14:textId="1E37CD74" w:rsidR="00100AD0" w:rsidRPr="00295B01" w:rsidRDefault="001F62E1" w:rsidP="005A4ACB">
            <w:pPr>
              <w:autoSpaceDE w:val="0"/>
              <w:autoSpaceDN w:val="0"/>
              <w:adjustRightInd w:val="0"/>
              <w:spacing w:line="276" w:lineRule="auto"/>
              <w:jc w:val="both"/>
              <w:rPr>
                <w:rFonts w:cstheme="minorHAnsi"/>
                <w:color w:val="000000"/>
              </w:rPr>
            </w:pPr>
            <w:r w:rsidRPr="00295B01">
              <w:rPr>
                <w:rFonts w:cstheme="minorHAnsi"/>
                <w:color w:val="000000"/>
              </w:rPr>
              <w:t>Placówka</w:t>
            </w:r>
            <w:r w:rsidR="00331D41" w:rsidRPr="00295B01">
              <w:rPr>
                <w:rFonts w:cstheme="minorHAnsi"/>
                <w:color w:val="000000"/>
              </w:rPr>
              <w:t xml:space="preserve"> </w:t>
            </w:r>
            <w:r w:rsidR="005D59C3">
              <w:rPr>
                <w:rFonts w:cstheme="minorHAnsi"/>
                <w:color w:val="000000"/>
              </w:rPr>
              <w:t xml:space="preserve">w </w:t>
            </w:r>
            <w:r w:rsidR="00331D41" w:rsidRPr="00295B01">
              <w:rPr>
                <w:rFonts w:cstheme="minorHAnsi"/>
                <w:color w:val="000000"/>
              </w:rPr>
              <w:t>p</w:t>
            </w:r>
            <w:r w:rsidR="00100AD0" w:rsidRPr="00295B01">
              <w:rPr>
                <w:rFonts w:cstheme="minorHAnsi"/>
                <w:color w:val="000000"/>
              </w:rPr>
              <w:t>roces</w:t>
            </w:r>
            <w:r w:rsidR="0003263C" w:rsidRPr="00295B01">
              <w:rPr>
                <w:rFonts w:cstheme="minorHAnsi"/>
                <w:color w:val="000000"/>
              </w:rPr>
              <w:t xml:space="preserve">ie </w:t>
            </w:r>
            <w:r w:rsidR="00100AD0" w:rsidRPr="00295B01">
              <w:rPr>
                <w:rFonts w:cstheme="minorHAnsi"/>
                <w:color w:val="000000"/>
              </w:rPr>
              <w:t xml:space="preserve">nie wykorzystuje unikalnych identyfikatorów. </w:t>
            </w:r>
          </w:p>
        </w:tc>
        <w:tc>
          <w:tcPr>
            <w:tcW w:w="1842" w:type="dxa"/>
            <w:vAlign w:val="center"/>
          </w:tcPr>
          <w:p w14:paraId="4A07367A" w14:textId="3B2672FF" w:rsidR="00100AD0" w:rsidRPr="00295B01" w:rsidRDefault="005F29E1" w:rsidP="008A57D3">
            <w:pPr>
              <w:autoSpaceDE w:val="0"/>
              <w:autoSpaceDN w:val="0"/>
              <w:adjustRightInd w:val="0"/>
              <w:spacing w:line="276" w:lineRule="auto"/>
              <w:jc w:val="center"/>
              <w:rPr>
                <w:rFonts w:cstheme="minorHAnsi"/>
                <w:color w:val="000000"/>
              </w:rPr>
            </w:pPr>
            <w:r w:rsidRPr="00295B01">
              <w:rPr>
                <w:rFonts w:cstheme="minorHAnsi"/>
                <w:color w:val="000000"/>
              </w:rPr>
              <w:t>Zgodny</w:t>
            </w:r>
          </w:p>
        </w:tc>
        <w:tc>
          <w:tcPr>
            <w:tcW w:w="1418" w:type="dxa"/>
            <w:vAlign w:val="center"/>
          </w:tcPr>
          <w:p w14:paraId="11C1CC4D" w14:textId="2EB71800" w:rsidR="00100AD0" w:rsidRPr="00295B01" w:rsidRDefault="00BC4712" w:rsidP="008A57D3">
            <w:pPr>
              <w:autoSpaceDE w:val="0"/>
              <w:autoSpaceDN w:val="0"/>
              <w:adjustRightInd w:val="0"/>
              <w:spacing w:line="276" w:lineRule="auto"/>
              <w:jc w:val="center"/>
              <w:rPr>
                <w:rFonts w:cstheme="minorHAnsi"/>
                <w:color w:val="000000"/>
              </w:rPr>
            </w:pPr>
            <w:r w:rsidRPr="00295B01">
              <w:rPr>
                <w:rFonts w:cstheme="minorHAnsi"/>
                <w:color w:val="000000"/>
              </w:rPr>
              <w:t>--</w:t>
            </w:r>
          </w:p>
        </w:tc>
      </w:tr>
      <w:bookmarkEnd w:id="0"/>
      <w:tr w:rsidR="0092753F" w:rsidRPr="00295B01" w14:paraId="47B44757" w14:textId="77777777" w:rsidTr="0092753F">
        <w:tblPrEx>
          <w:jc w:val="left"/>
        </w:tblPrEx>
        <w:tc>
          <w:tcPr>
            <w:tcW w:w="7372" w:type="dxa"/>
            <w:shd w:val="clear" w:color="auto" w:fill="B4C6E7" w:themeFill="accent1" w:themeFillTint="66"/>
          </w:tcPr>
          <w:p w14:paraId="4314313A" w14:textId="77777777" w:rsidR="0092753F" w:rsidRPr="00295B01" w:rsidRDefault="0092753F" w:rsidP="0092753F">
            <w:pPr>
              <w:autoSpaceDE w:val="0"/>
              <w:autoSpaceDN w:val="0"/>
              <w:adjustRightInd w:val="0"/>
              <w:spacing w:line="276" w:lineRule="auto"/>
              <w:jc w:val="both"/>
              <w:rPr>
                <w:rFonts w:cstheme="minorHAnsi"/>
                <w:b/>
                <w:bCs/>
                <w:color w:val="000000"/>
              </w:rPr>
            </w:pPr>
            <w:r w:rsidRPr="00295B01">
              <w:rPr>
                <w:rFonts w:cstheme="minorHAnsi"/>
                <w:b/>
                <w:bCs/>
                <w:color w:val="000000"/>
              </w:rPr>
              <w:t>Inne aspekty ochrony danych</w:t>
            </w:r>
          </w:p>
          <w:p w14:paraId="0740E4A3" w14:textId="78B1562F" w:rsidR="0092753F" w:rsidRPr="00295B01" w:rsidRDefault="0092753F" w:rsidP="0092753F">
            <w:pPr>
              <w:autoSpaceDE w:val="0"/>
              <w:autoSpaceDN w:val="0"/>
              <w:adjustRightInd w:val="0"/>
              <w:spacing w:line="276" w:lineRule="auto"/>
              <w:jc w:val="both"/>
              <w:rPr>
                <w:rFonts w:cstheme="minorHAnsi"/>
                <w:color w:val="000000"/>
              </w:rPr>
            </w:pPr>
            <w:r w:rsidRPr="00295B01">
              <w:rPr>
                <w:rFonts w:cstheme="minorHAnsi"/>
                <w:color w:val="000000"/>
              </w:rPr>
              <w:t>Ryzyko związane z szczególnymi kategoriami danych. Ryzyko związane z innymi przepisami prawa wpływające na ochronę danych osobowych</w:t>
            </w:r>
          </w:p>
        </w:tc>
        <w:tc>
          <w:tcPr>
            <w:tcW w:w="1842" w:type="dxa"/>
            <w:shd w:val="clear" w:color="auto" w:fill="B4C6E7" w:themeFill="accent1" w:themeFillTint="66"/>
          </w:tcPr>
          <w:p w14:paraId="5F9004CC" w14:textId="77777777" w:rsidR="0092753F" w:rsidRPr="00295B01" w:rsidRDefault="0092753F" w:rsidP="00143EE4">
            <w:pPr>
              <w:autoSpaceDE w:val="0"/>
              <w:autoSpaceDN w:val="0"/>
              <w:adjustRightInd w:val="0"/>
              <w:spacing w:line="276" w:lineRule="auto"/>
              <w:jc w:val="center"/>
              <w:rPr>
                <w:rFonts w:cstheme="minorHAnsi"/>
                <w:color w:val="000000"/>
              </w:rPr>
            </w:pPr>
            <w:r w:rsidRPr="00295B01">
              <w:rPr>
                <w:rFonts w:cstheme="minorHAnsi"/>
                <w:color w:val="000000"/>
              </w:rPr>
              <w:t>Ocena zgodności</w:t>
            </w:r>
          </w:p>
        </w:tc>
        <w:tc>
          <w:tcPr>
            <w:tcW w:w="1418" w:type="dxa"/>
            <w:shd w:val="clear" w:color="auto" w:fill="B4C6E7" w:themeFill="accent1" w:themeFillTint="66"/>
          </w:tcPr>
          <w:p w14:paraId="3315002B" w14:textId="77777777" w:rsidR="0092753F" w:rsidRPr="00295B01" w:rsidRDefault="0092753F" w:rsidP="00143EE4">
            <w:pPr>
              <w:autoSpaceDE w:val="0"/>
              <w:autoSpaceDN w:val="0"/>
              <w:adjustRightInd w:val="0"/>
              <w:spacing w:line="276" w:lineRule="auto"/>
              <w:jc w:val="center"/>
              <w:rPr>
                <w:rFonts w:cstheme="minorHAnsi"/>
                <w:color w:val="000000"/>
              </w:rPr>
            </w:pPr>
            <w:r w:rsidRPr="00295B01">
              <w:rPr>
                <w:rFonts w:cstheme="minorHAnsi"/>
                <w:color w:val="000000"/>
              </w:rPr>
              <w:t>Nr ref ryzyka</w:t>
            </w:r>
          </w:p>
        </w:tc>
      </w:tr>
      <w:tr w:rsidR="0092753F" w:rsidRPr="00295B01" w14:paraId="02141EBE" w14:textId="77777777" w:rsidTr="0019470D">
        <w:tblPrEx>
          <w:jc w:val="left"/>
        </w:tblPrEx>
        <w:tc>
          <w:tcPr>
            <w:tcW w:w="7372" w:type="dxa"/>
          </w:tcPr>
          <w:p w14:paraId="6A21A6A6" w14:textId="2D62D729" w:rsidR="0092753F" w:rsidRPr="00295B01" w:rsidRDefault="00331D41" w:rsidP="002E15F9">
            <w:pPr>
              <w:autoSpaceDE w:val="0"/>
              <w:autoSpaceDN w:val="0"/>
              <w:adjustRightInd w:val="0"/>
              <w:spacing w:line="276" w:lineRule="auto"/>
              <w:jc w:val="both"/>
              <w:rPr>
                <w:rFonts w:cstheme="minorHAnsi"/>
                <w:color w:val="000000"/>
              </w:rPr>
            </w:pPr>
            <w:r w:rsidRPr="00295B01">
              <w:rPr>
                <w:rFonts w:cstheme="minorHAnsi"/>
                <w:bCs/>
                <w:color w:val="000000"/>
              </w:rPr>
              <w:lastRenderedPageBreak/>
              <w:t xml:space="preserve">Placówka </w:t>
            </w:r>
            <w:r w:rsidR="0003263C" w:rsidRPr="00295B01">
              <w:rPr>
                <w:rFonts w:cstheme="minorHAnsi"/>
                <w:bCs/>
                <w:color w:val="000000"/>
              </w:rPr>
              <w:t>powin</w:t>
            </w:r>
            <w:r w:rsidR="00506CD3" w:rsidRPr="00295B01">
              <w:rPr>
                <w:rFonts w:cstheme="minorHAnsi"/>
                <w:bCs/>
                <w:color w:val="000000"/>
              </w:rPr>
              <w:t>n</w:t>
            </w:r>
            <w:r w:rsidRPr="00295B01">
              <w:rPr>
                <w:rFonts w:cstheme="minorHAnsi"/>
                <w:bCs/>
                <w:color w:val="000000"/>
              </w:rPr>
              <w:t>a</w:t>
            </w:r>
            <w:r w:rsidR="0003263C" w:rsidRPr="00295B01">
              <w:rPr>
                <w:rFonts w:cstheme="minorHAnsi"/>
                <w:bCs/>
                <w:color w:val="000000"/>
              </w:rPr>
              <w:t xml:space="preserve"> uzyskać zezwolenie na rozpowszechnianie wizerunk</w:t>
            </w:r>
            <w:r w:rsidRPr="00295B01">
              <w:rPr>
                <w:rFonts w:cstheme="minorHAnsi"/>
                <w:bCs/>
                <w:color w:val="000000"/>
              </w:rPr>
              <w:t>u</w:t>
            </w:r>
            <w:r w:rsidR="0003263C" w:rsidRPr="00295B01">
              <w:rPr>
                <w:rFonts w:cstheme="minorHAnsi"/>
                <w:bCs/>
                <w:color w:val="000000"/>
              </w:rPr>
              <w:t xml:space="preserve"> zgodnie z art. 81 ust. 1 Ustawy z dnia 4 lutego 1994 r. </w:t>
            </w:r>
            <w:r w:rsidR="0003263C" w:rsidRPr="00295B01">
              <w:rPr>
                <w:rFonts w:cstheme="minorHAnsi"/>
                <w:color w:val="000000"/>
              </w:rPr>
              <w:t>o prawie autorskim i prawach pokrewnych.</w:t>
            </w:r>
            <w:r w:rsidRPr="00295B01">
              <w:rPr>
                <w:rFonts w:cstheme="minorHAnsi"/>
                <w:color w:val="000000"/>
              </w:rPr>
              <w:t xml:space="preserve"> Placówka</w:t>
            </w:r>
            <w:r w:rsidR="0003263C" w:rsidRPr="00295B01">
              <w:rPr>
                <w:rFonts w:cstheme="minorHAnsi"/>
                <w:bCs/>
                <w:color w:val="000000"/>
              </w:rPr>
              <w:t xml:space="preserve"> ma opracowany stosowny wzór zgody. </w:t>
            </w:r>
          </w:p>
        </w:tc>
        <w:tc>
          <w:tcPr>
            <w:tcW w:w="1842" w:type="dxa"/>
            <w:vAlign w:val="center"/>
          </w:tcPr>
          <w:p w14:paraId="28032A8A" w14:textId="77777777" w:rsidR="0092753F" w:rsidRPr="00295B01" w:rsidRDefault="0092753F" w:rsidP="00143EE4">
            <w:pPr>
              <w:autoSpaceDE w:val="0"/>
              <w:autoSpaceDN w:val="0"/>
              <w:adjustRightInd w:val="0"/>
              <w:spacing w:line="276" w:lineRule="auto"/>
              <w:jc w:val="center"/>
              <w:rPr>
                <w:rFonts w:cstheme="minorHAnsi"/>
                <w:color w:val="000000"/>
              </w:rPr>
            </w:pPr>
            <w:r w:rsidRPr="00295B01">
              <w:rPr>
                <w:rFonts w:cstheme="minorHAnsi"/>
                <w:color w:val="000000"/>
              </w:rPr>
              <w:t>Zgodny</w:t>
            </w:r>
          </w:p>
        </w:tc>
        <w:tc>
          <w:tcPr>
            <w:tcW w:w="1418" w:type="dxa"/>
          </w:tcPr>
          <w:p w14:paraId="749F39D0" w14:textId="5B58CE52" w:rsidR="0092753F" w:rsidRDefault="0092753F" w:rsidP="00143EE4">
            <w:pPr>
              <w:autoSpaceDE w:val="0"/>
              <w:autoSpaceDN w:val="0"/>
              <w:adjustRightInd w:val="0"/>
              <w:spacing w:line="276" w:lineRule="auto"/>
              <w:jc w:val="center"/>
              <w:rPr>
                <w:rFonts w:cstheme="minorHAnsi"/>
                <w:color w:val="000000"/>
              </w:rPr>
            </w:pPr>
          </w:p>
          <w:p w14:paraId="1C83A9C1" w14:textId="253DAD6B" w:rsidR="0019470D" w:rsidRPr="00295B01" w:rsidRDefault="00A117C3" w:rsidP="00143EE4">
            <w:pPr>
              <w:autoSpaceDE w:val="0"/>
              <w:autoSpaceDN w:val="0"/>
              <w:adjustRightInd w:val="0"/>
              <w:spacing w:line="276" w:lineRule="auto"/>
              <w:jc w:val="center"/>
              <w:rPr>
                <w:rFonts w:cstheme="minorHAnsi"/>
                <w:color w:val="000000"/>
              </w:rPr>
            </w:pPr>
            <w:r>
              <w:rPr>
                <w:rFonts w:cstheme="minorHAnsi"/>
                <w:color w:val="000000"/>
              </w:rPr>
              <w:t xml:space="preserve">14 </w:t>
            </w:r>
          </w:p>
        </w:tc>
      </w:tr>
    </w:tbl>
    <w:p w14:paraId="2E9282C3" w14:textId="77777777" w:rsidR="00F62C27" w:rsidRPr="00295B01" w:rsidRDefault="00F62C27" w:rsidP="00423911">
      <w:pPr>
        <w:autoSpaceDE w:val="0"/>
        <w:autoSpaceDN w:val="0"/>
        <w:adjustRightInd w:val="0"/>
        <w:spacing w:after="0" w:line="276" w:lineRule="auto"/>
        <w:rPr>
          <w:rFonts w:cstheme="minorHAnsi"/>
          <w:b/>
          <w:bCs/>
          <w:color w:val="000000"/>
        </w:rPr>
      </w:pPr>
    </w:p>
    <w:p w14:paraId="65A6C838" w14:textId="3C4AFD1F" w:rsidR="00460A5B" w:rsidRPr="00295B01" w:rsidRDefault="00360EC1" w:rsidP="00423911">
      <w:pPr>
        <w:pStyle w:val="Akapitzlist"/>
        <w:numPr>
          <w:ilvl w:val="0"/>
          <w:numId w:val="3"/>
        </w:numPr>
        <w:autoSpaceDE w:val="0"/>
        <w:autoSpaceDN w:val="0"/>
        <w:adjustRightInd w:val="0"/>
        <w:spacing w:after="0" w:line="276" w:lineRule="auto"/>
        <w:rPr>
          <w:rFonts w:cstheme="minorHAnsi"/>
          <w:b/>
          <w:bCs/>
          <w:color w:val="000000"/>
        </w:rPr>
      </w:pPr>
      <w:r w:rsidRPr="00295B01">
        <w:rPr>
          <w:rFonts w:cstheme="minorHAnsi"/>
          <w:b/>
          <w:bCs/>
          <w:color w:val="000000"/>
        </w:rPr>
        <w:t>Podsumowanie</w:t>
      </w:r>
    </w:p>
    <w:p w14:paraId="3F474DE5" w14:textId="59F9607C" w:rsidR="0003263C" w:rsidRPr="00295B01" w:rsidRDefault="0003263C" w:rsidP="00360EC1">
      <w:pPr>
        <w:autoSpaceDE w:val="0"/>
        <w:autoSpaceDN w:val="0"/>
        <w:adjustRightInd w:val="0"/>
        <w:spacing w:after="0" w:line="276" w:lineRule="auto"/>
        <w:rPr>
          <w:rFonts w:cstheme="minorHAnsi"/>
          <w:b/>
          <w:color w:val="000000"/>
        </w:rPr>
      </w:pPr>
    </w:p>
    <w:p w14:paraId="1AA42EC2" w14:textId="67F26BC4" w:rsidR="00D31023" w:rsidRPr="00295B01" w:rsidRDefault="00B55AD4" w:rsidP="00D31023">
      <w:pPr>
        <w:spacing w:after="0" w:line="276" w:lineRule="auto"/>
        <w:jc w:val="both"/>
        <w:rPr>
          <w:rFonts w:cstheme="minorHAnsi"/>
          <w:b/>
          <w:bCs/>
          <w:color w:val="000000"/>
        </w:rPr>
      </w:pPr>
      <w:r w:rsidRPr="00295B01">
        <w:rPr>
          <w:rFonts w:cstheme="minorHAnsi"/>
          <w:b/>
          <w:bCs/>
          <w:color w:val="000000"/>
        </w:rPr>
        <w:t>Placówka</w:t>
      </w:r>
      <w:r w:rsidR="00D31023" w:rsidRPr="00295B01">
        <w:rPr>
          <w:rFonts w:cstheme="minorHAnsi"/>
          <w:b/>
          <w:bCs/>
          <w:color w:val="000000"/>
        </w:rPr>
        <w:t xml:space="preserve"> w obszarze analizowan</w:t>
      </w:r>
      <w:r w:rsidR="005E4940">
        <w:rPr>
          <w:rFonts w:cstheme="minorHAnsi"/>
          <w:b/>
          <w:bCs/>
          <w:color w:val="000000"/>
        </w:rPr>
        <w:t xml:space="preserve">ego </w:t>
      </w:r>
      <w:r w:rsidR="00D31023" w:rsidRPr="00295B01">
        <w:rPr>
          <w:rFonts w:cstheme="minorHAnsi"/>
          <w:b/>
          <w:bCs/>
          <w:color w:val="000000"/>
        </w:rPr>
        <w:t>proces</w:t>
      </w:r>
      <w:r w:rsidR="005E4940">
        <w:rPr>
          <w:rFonts w:cstheme="minorHAnsi"/>
          <w:b/>
          <w:bCs/>
          <w:color w:val="000000"/>
        </w:rPr>
        <w:t>u</w:t>
      </w:r>
      <w:r w:rsidR="008552C4">
        <w:rPr>
          <w:rFonts w:cstheme="minorHAnsi"/>
          <w:b/>
          <w:bCs/>
          <w:color w:val="000000"/>
        </w:rPr>
        <w:t xml:space="preserve">, </w:t>
      </w:r>
      <w:r w:rsidR="00D31023" w:rsidRPr="00295B01">
        <w:rPr>
          <w:rFonts w:cstheme="minorHAnsi"/>
          <w:b/>
          <w:bCs/>
          <w:color w:val="000000"/>
        </w:rPr>
        <w:t>działa zgodnie z obowiązującym prawem, a badany proces</w:t>
      </w:r>
      <w:r w:rsidR="00C92DFA">
        <w:rPr>
          <w:rFonts w:cstheme="minorHAnsi"/>
          <w:b/>
          <w:bCs/>
          <w:color w:val="000000"/>
        </w:rPr>
        <w:t>, na skutek podjętych środków zaradczych oraz obniżających poziom ryzyka, ostatecznie</w:t>
      </w:r>
      <w:r w:rsidR="00D31023" w:rsidRPr="00295B01">
        <w:rPr>
          <w:rFonts w:cstheme="minorHAnsi"/>
          <w:b/>
          <w:bCs/>
          <w:color w:val="000000"/>
        </w:rPr>
        <w:t xml:space="preserve"> nie powoduje wysokiego ryzyka naruszenia praw i wolności osób, których dane dotyczą. </w:t>
      </w:r>
    </w:p>
    <w:p w14:paraId="3CB8DA87" w14:textId="77777777" w:rsidR="00D31023" w:rsidRPr="00295B01" w:rsidRDefault="00D31023" w:rsidP="009726BA">
      <w:pPr>
        <w:autoSpaceDE w:val="0"/>
        <w:autoSpaceDN w:val="0"/>
        <w:adjustRightInd w:val="0"/>
        <w:spacing w:after="0" w:line="276" w:lineRule="auto"/>
        <w:jc w:val="both"/>
        <w:rPr>
          <w:rFonts w:cstheme="minorHAnsi"/>
          <w:color w:val="000000"/>
        </w:rPr>
      </w:pPr>
    </w:p>
    <w:p w14:paraId="01A723D3" w14:textId="3F295BCB" w:rsidR="004475D2" w:rsidRPr="00295B01" w:rsidRDefault="0003263C" w:rsidP="00F91FC0">
      <w:pPr>
        <w:autoSpaceDE w:val="0"/>
        <w:autoSpaceDN w:val="0"/>
        <w:adjustRightInd w:val="0"/>
        <w:spacing w:after="0" w:line="276" w:lineRule="auto"/>
        <w:jc w:val="both"/>
        <w:rPr>
          <w:rFonts w:cstheme="minorHAnsi"/>
          <w:color w:val="000000"/>
        </w:rPr>
      </w:pPr>
      <w:r w:rsidRPr="00295B01">
        <w:rPr>
          <w:rFonts w:cstheme="minorHAnsi"/>
          <w:color w:val="000000"/>
        </w:rPr>
        <w:t>A</w:t>
      </w:r>
      <w:r w:rsidR="0042336B" w:rsidRPr="00295B01">
        <w:rPr>
          <w:rFonts w:cstheme="minorHAnsi"/>
          <w:color w:val="000000"/>
        </w:rPr>
        <w:t>nalizowan</w:t>
      </w:r>
      <w:r w:rsidR="00D55B01" w:rsidRPr="00295B01">
        <w:rPr>
          <w:rFonts w:cstheme="minorHAnsi"/>
          <w:color w:val="000000"/>
        </w:rPr>
        <w:t>y</w:t>
      </w:r>
      <w:r w:rsidR="0042336B" w:rsidRPr="00295B01">
        <w:rPr>
          <w:rFonts w:cstheme="minorHAnsi"/>
          <w:color w:val="000000"/>
        </w:rPr>
        <w:t xml:space="preserve"> </w:t>
      </w:r>
      <w:r w:rsidR="0042336B" w:rsidRPr="006F1BCC">
        <w:rPr>
          <w:rFonts w:cstheme="minorHAnsi"/>
          <w:color w:val="000000"/>
        </w:rPr>
        <w:t>proces</w:t>
      </w:r>
      <w:r w:rsidRPr="006F1BCC">
        <w:rPr>
          <w:rFonts w:cstheme="minorHAnsi"/>
          <w:color w:val="000000"/>
        </w:rPr>
        <w:t xml:space="preserve"> może b</w:t>
      </w:r>
      <w:r w:rsidR="0042336B" w:rsidRPr="006F1BCC">
        <w:rPr>
          <w:rFonts w:cstheme="minorHAnsi"/>
          <w:color w:val="000000"/>
        </w:rPr>
        <w:t>udzi</w:t>
      </w:r>
      <w:r w:rsidRPr="006F1BCC">
        <w:rPr>
          <w:rFonts w:cstheme="minorHAnsi"/>
          <w:color w:val="000000"/>
        </w:rPr>
        <w:t>ć</w:t>
      </w:r>
      <w:r w:rsidR="0042336B" w:rsidRPr="006F1BCC">
        <w:rPr>
          <w:rFonts w:cstheme="minorHAnsi"/>
          <w:color w:val="000000"/>
        </w:rPr>
        <w:t xml:space="preserve"> wątpliwości</w:t>
      </w:r>
      <w:r w:rsidRPr="006F1BCC">
        <w:rPr>
          <w:rFonts w:cstheme="minorHAnsi"/>
          <w:color w:val="000000"/>
        </w:rPr>
        <w:t xml:space="preserve"> w zakresie</w:t>
      </w:r>
      <w:r w:rsidR="0042336B" w:rsidRPr="006F1BCC">
        <w:rPr>
          <w:rFonts w:cstheme="minorHAnsi"/>
          <w:color w:val="000000"/>
        </w:rPr>
        <w:t xml:space="preserve"> </w:t>
      </w:r>
      <w:r w:rsidR="009726BA" w:rsidRPr="006F1BCC">
        <w:rPr>
          <w:rFonts w:cstheme="minorHAnsi"/>
          <w:color w:val="000000"/>
        </w:rPr>
        <w:t>potrzeb</w:t>
      </w:r>
      <w:r w:rsidRPr="006F1BCC">
        <w:rPr>
          <w:rFonts w:cstheme="minorHAnsi"/>
          <w:color w:val="000000"/>
        </w:rPr>
        <w:t>y</w:t>
      </w:r>
      <w:r w:rsidR="009726BA" w:rsidRPr="006F1BCC">
        <w:rPr>
          <w:rFonts w:cstheme="minorHAnsi"/>
          <w:color w:val="000000"/>
        </w:rPr>
        <w:t xml:space="preserve"> przetwarzania </w:t>
      </w:r>
      <w:r w:rsidR="00506CD3" w:rsidRPr="006F1BCC">
        <w:rPr>
          <w:rFonts w:cstheme="minorHAnsi"/>
          <w:color w:val="000000"/>
        </w:rPr>
        <w:t xml:space="preserve">danych osobowych </w:t>
      </w:r>
      <w:r w:rsidR="009726BA" w:rsidRPr="006F1BCC">
        <w:rPr>
          <w:rFonts w:cstheme="minorHAnsi"/>
          <w:color w:val="000000"/>
        </w:rPr>
        <w:t>przez</w:t>
      </w:r>
      <w:r w:rsidR="003861F1">
        <w:rPr>
          <w:rFonts w:cstheme="minorHAnsi"/>
          <w:color w:val="000000"/>
        </w:rPr>
        <w:t xml:space="preserve"> </w:t>
      </w:r>
      <w:r w:rsidR="00FE3764">
        <w:rPr>
          <w:rFonts w:eastAsiaTheme="majorEastAsia" w:cstheme="minorHAnsi"/>
          <w:bCs/>
        </w:rPr>
        <w:t>Zespół Przedszkoli nr 1 we Wrocławiu</w:t>
      </w:r>
      <w:r w:rsidR="001072D2" w:rsidRPr="006F1BCC">
        <w:rPr>
          <w:rFonts w:cstheme="minorHAnsi"/>
          <w:color w:val="000000"/>
        </w:rPr>
        <w:t>,</w:t>
      </w:r>
      <w:r w:rsidR="0066772A" w:rsidRPr="006F1BCC">
        <w:rPr>
          <w:rFonts w:cstheme="minorHAnsi"/>
          <w:color w:val="000000"/>
        </w:rPr>
        <w:t xml:space="preserve"> </w:t>
      </w:r>
      <w:r w:rsidR="00506CD3" w:rsidRPr="006F1BCC">
        <w:rPr>
          <w:rFonts w:cstheme="minorHAnsi"/>
          <w:color w:val="000000"/>
        </w:rPr>
        <w:t>jako publiczną placówkę oświatową</w:t>
      </w:r>
      <w:r w:rsidR="001072D2" w:rsidRPr="006F1BCC">
        <w:rPr>
          <w:rFonts w:cstheme="minorHAnsi"/>
          <w:color w:val="000000"/>
        </w:rPr>
        <w:t>,</w:t>
      </w:r>
      <w:r w:rsidR="000E465F">
        <w:rPr>
          <w:rFonts w:cstheme="minorHAnsi"/>
          <w:color w:val="000000"/>
        </w:rPr>
        <w:t xml:space="preserve"> </w:t>
      </w:r>
      <w:r w:rsidR="00C908B5" w:rsidRPr="006F1BCC">
        <w:rPr>
          <w:rFonts w:cstheme="minorHAnsi"/>
          <w:color w:val="000000"/>
        </w:rPr>
        <w:t xml:space="preserve">na </w:t>
      </w:r>
      <w:proofErr w:type="spellStart"/>
      <w:r w:rsidR="00C908B5" w:rsidRPr="006F1BCC">
        <w:rPr>
          <w:rFonts w:cstheme="minorHAnsi"/>
          <w:color w:val="000000"/>
        </w:rPr>
        <w:t>fanpage’u</w:t>
      </w:r>
      <w:proofErr w:type="spellEnd"/>
      <w:r w:rsidR="00C908B5" w:rsidRPr="006F1BCC">
        <w:rPr>
          <w:rFonts w:cstheme="minorHAnsi"/>
          <w:color w:val="000000"/>
        </w:rPr>
        <w:t xml:space="preserve"> na portalu Facebook</w:t>
      </w:r>
      <w:r w:rsidRPr="006F1BCC">
        <w:rPr>
          <w:rFonts w:cstheme="minorHAnsi"/>
          <w:color w:val="000000"/>
        </w:rPr>
        <w:t xml:space="preserve">, ponieważ </w:t>
      </w:r>
      <w:r w:rsidR="002A497F" w:rsidRPr="006F1BCC">
        <w:rPr>
          <w:rFonts w:cstheme="minorHAnsi"/>
          <w:color w:val="000000"/>
        </w:rPr>
        <w:t>funkcjonowanie Placówki w mediach społecznościowych nie jest konieczne do realizacji celów edukacyjnych</w:t>
      </w:r>
      <w:r w:rsidR="00D55B01" w:rsidRPr="006F1BCC">
        <w:rPr>
          <w:rFonts w:cstheme="minorHAnsi"/>
          <w:b/>
          <w:bCs/>
          <w:color w:val="000000"/>
        </w:rPr>
        <w:t xml:space="preserve">. </w:t>
      </w:r>
      <w:r w:rsidR="004A3005" w:rsidRPr="006F1BCC">
        <w:rPr>
          <w:rFonts w:cstheme="minorHAnsi"/>
          <w:color w:val="000000"/>
        </w:rPr>
        <w:t>Niemniej, na dzień dzisiejszy</w:t>
      </w:r>
      <w:r w:rsidR="004A3005" w:rsidRPr="006F1BCC">
        <w:rPr>
          <w:rFonts w:cstheme="minorHAnsi"/>
          <w:b/>
          <w:bCs/>
          <w:color w:val="000000"/>
        </w:rPr>
        <w:t xml:space="preserve"> </w:t>
      </w:r>
      <w:r w:rsidR="009D3BC9" w:rsidRPr="006F1BCC">
        <w:rPr>
          <w:rFonts w:cstheme="minorHAnsi"/>
          <w:color w:val="000000"/>
        </w:rPr>
        <w:t>Internet jest</w:t>
      </w:r>
      <w:r w:rsidR="004A3005" w:rsidRPr="006F1BCC">
        <w:rPr>
          <w:rFonts w:cstheme="minorHAnsi"/>
          <w:color w:val="000000"/>
        </w:rPr>
        <w:t xml:space="preserve"> </w:t>
      </w:r>
      <w:r w:rsidR="00B33358" w:rsidRPr="006F1BCC">
        <w:rPr>
          <w:rFonts w:cstheme="minorHAnsi"/>
          <w:color w:val="000000"/>
        </w:rPr>
        <w:t>podstawowym</w:t>
      </w:r>
      <w:r w:rsidR="009D3BC9" w:rsidRPr="006F1BCC">
        <w:rPr>
          <w:rFonts w:cstheme="minorHAnsi"/>
          <w:color w:val="000000"/>
        </w:rPr>
        <w:t xml:space="preserve"> miejscem, w którym funkcjonuje już </w:t>
      </w:r>
      <w:r w:rsidR="00D55B01" w:rsidRPr="006F1BCC">
        <w:rPr>
          <w:rFonts w:cstheme="minorHAnsi"/>
          <w:color w:val="000000"/>
        </w:rPr>
        <w:t xml:space="preserve">prawie </w:t>
      </w:r>
      <w:r w:rsidR="009D3BC9" w:rsidRPr="006F1BCC">
        <w:rPr>
          <w:rFonts w:cstheme="minorHAnsi"/>
          <w:color w:val="000000"/>
        </w:rPr>
        <w:t xml:space="preserve">każdy młody człowiek i nie jest on dla </w:t>
      </w:r>
      <w:r w:rsidR="00D55B01" w:rsidRPr="006F1BCC">
        <w:rPr>
          <w:rFonts w:cstheme="minorHAnsi"/>
          <w:color w:val="000000"/>
        </w:rPr>
        <w:t>nich</w:t>
      </w:r>
      <w:r w:rsidR="009D3BC9" w:rsidRPr="006F1BCC">
        <w:rPr>
          <w:rFonts w:cstheme="minorHAnsi"/>
          <w:color w:val="000000"/>
        </w:rPr>
        <w:t xml:space="preserve"> czymś nieznanym</w:t>
      </w:r>
      <w:r w:rsidR="008D5BDA" w:rsidRPr="006F1BCC">
        <w:rPr>
          <w:rFonts w:cstheme="minorHAnsi"/>
          <w:color w:val="000000"/>
        </w:rPr>
        <w:t xml:space="preserve">, </w:t>
      </w:r>
      <w:r w:rsidR="00D55B01" w:rsidRPr="006F1BCC">
        <w:rPr>
          <w:rFonts w:cstheme="minorHAnsi"/>
          <w:color w:val="000000"/>
        </w:rPr>
        <w:t>czy</w:t>
      </w:r>
      <w:r w:rsidR="00B33358" w:rsidRPr="006F1BCC">
        <w:rPr>
          <w:rFonts w:cstheme="minorHAnsi"/>
          <w:color w:val="000000"/>
        </w:rPr>
        <w:t xml:space="preserve"> budzącym</w:t>
      </w:r>
      <w:r w:rsidR="00B33358" w:rsidRPr="00295B01">
        <w:rPr>
          <w:rFonts w:cstheme="minorHAnsi"/>
          <w:color w:val="000000"/>
        </w:rPr>
        <w:t xml:space="preserve"> niepokój. Placówka </w:t>
      </w:r>
      <w:r w:rsidR="002A0C66" w:rsidRPr="00295B01">
        <w:rPr>
          <w:rFonts w:cstheme="minorHAnsi"/>
          <w:color w:val="000000"/>
        </w:rPr>
        <w:t>podejmując działania w ramach analizowanego procesu</w:t>
      </w:r>
      <w:r w:rsidR="008552C4">
        <w:rPr>
          <w:rFonts w:cstheme="minorHAnsi"/>
          <w:color w:val="000000"/>
        </w:rPr>
        <w:t xml:space="preserve">, </w:t>
      </w:r>
      <w:r w:rsidR="002A0C66" w:rsidRPr="00295B01">
        <w:rPr>
          <w:rFonts w:cstheme="minorHAnsi"/>
          <w:color w:val="000000"/>
        </w:rPr>
        <w:t xml:space="preserve">zacznie funkcjonować w świecie swoich uczniów przez </w:t>
      </w:r>
      <w:r w:rsidR="008552C4">
        <w:rPr>
          <w:rFonts w:cstheme="minorHAnsi"/>
          <w:color w:val="000000"/>
        </w:rPr>
        <w:t>co</w:t>
      </w:r>
      <w:r w:rsidR="002A0C66" w:rsidRPr="00295B01">
        <w:rPr>
          <w:rFonts w:cstheme="minorHAnsi"/>
          <w:color w:val="000000"/>
        </w:rPr>
        <w:t xml:space="preserve"> stanie się im bliższa. </w:t>
      </w:r>
      <w:r w:rsidR="00C23CA0" w:rsidRPr="00295B01">
        <w:rPr>
          <w:rFonts w:cstheme="minorHAnsi"/>
          <w:color w:val="000000"/>
        </w:rPr>
        <w:t>Co więcej, Placówka wybrała media społecznościowe</w:t>
      </w:r>
      <w:r w:rsidR="00FA1666" w:rsidRPr="00295B01">
        <w:rPr>
          <w:rFonts w:cstheme="minorHAnsi"/>
          <w:color w:val="000000"/>
        </w:rPr>
        <w:t>, które są najbardziej popularne wśród</w:t>
      </w:r>
      <w:r w:rsidR="00D31023" w:rsidRPr="00295B01">
        <w:rPr>
          <w:rFonts w:cstheme="minorHAnsi"/>
          <w:color w:val="000000"/>
        </w:rPr>
        <w:t>,</w:t>
      </w:r>
      <w:r w:rsidR="00FA1666" w:rsidRPr="00295B01">
        <w:rPr>
          <w:rFonts w:cstheme="minorHAnsi"/>
          <w:color w:val="000000"/>
        </w:rPr>
        <w:t xml:space="preserve"> nie tylko</w:t>
      </w:r>
      <w:r w:rsidR="00D31023" w:rsidRPr="00295B01">
        <w:rPr>
          <w:rFonts w:cstheme="minorHAnsi"/>
          <w:color w:val="000000"/>
        </w:rPr>
        <w:t>,</w:t>
      </w:r>
      <w:r w:rsidR="00FA1666" w:rsidRPr="00295B01">
        <w:rPr>
          <w:rFonts w:cstheme="minorHAnsi"/>
          <w:color w:val="000000"/>
        </w:rPr>
        <w:t xml:space="preserve"> uczniów</w:t>
      </w:r>
      <w:r w:rsidR="008552C4">
        <w:rPr>
          <w:rFonts w:cstheme="minorHAnsi"/>
          <w:color w:val="000000"/>
        </w:rPr>
        <w:t>,</w:t>
      </w:r>
      <w:r w:rsidR="00FA1666" w:rsidRPr="00295B01">
        <w:rPr>
          <w:rFonts w:cstheme="minorHAnsi"/>
          <w:color w:val="000000"/>
        </w:rPr>
        <w:t xml:space="preserve"> ale także społeczeństwa i pełnią one ważna rolę w życiu </w:t>
      </w:r>
      <w:r w:rsidR="00D31023" w:rsidRPr="00295B01">
        <w:rPr>
          <w:rFonts w:cstheme="minorHAnsi"/>
          <w:color w:val="000000"/>
        </w:rPr>
        <w:t>tych osób. Oparcie przetwarzania na zgodzie gwarantuje zaś możliwość realnego wpływu osoby, której dane dotyczą na to, czy jej dane osobowe w tych mediach się pojawią.</w:t>
      </w:r>
    </w:p>
    <w:p w14:paraId="1C22F307" w14:textId="7C24576F" w:rsidR="00C92963" w:rsidRPr="00295B01" w:rsidRDefault="00C92963">
      <w:pPr>
        <w:rPr>
          <w:rFonts w:cstheme="minorHAnsi"/>
          <w:b/>
          <w:bCs/>
          <w:color w:val="000000"/>
        </w:rPr>
        <w:sectPr w:rsidR="00C92963" w:rsidRPr="00295B01" w:rsidSect="00F701EE">
          <w:headerReference w:type="default" r:id="rId13"/>
          <w:pgSz w:w="11906" w:h="16838"/>
          <w:pgMar w:top="1417" w:right="1417" w:bottom="1276" w:left="1417" w:header="708" w:footer="708" w:gutter="0"/>
          <w:cols w:space="708"/>
          <w:docGrid w:linePitch="360"/>
        </w:sectPr>
      </w:pPr>
    </w:p>
    <w:p w14:paraId="32C230B4" w14:textId="16C3E6DB" w:rsidR="00B45E68" w:rsidRPr="00295B01" w:rsidRDefault="00B45E68" w:rsidP="00CD7854">
      <w:pPr>
        <w:pStyle w:val="Akapitzlist"/>
        <w:numPr>
          <w:ilvl w:val="0"/>
          <w:numId w:val="3"/>
        </w:numPr>
        <w:autoSpaceDE w:val="0"/>
        <w:autoSpaceDN w:val="0"/>
        <w:adjustRightInd w:val="0"/>
        <w:spacing w:after="0" w:line="276" w:lineRule="auto"/>
        <w:rPr>
          <w:rFonts w:cstheme="minorHAnsi"/>
          <w:b/>
          <w:bCs/>
          <w:color w:val="000000"/>
        </w:rPr>
      </w:pPr>
      <w:r w:rsidRPr="00295B01">
        <w:rPr>
          <w:rFonts w:cstheme="minorHAnsi"/>
          <w:b/>
          <w:bCs/>
          <w:color w:val="000000"/>
        </w:rPr>
        <w:lastRenderedPageBreak/>
        <w:t>Analiza ryzyka względem ochrony danych osobowych</w:t>
      </w:r>
    </w:p>
    <w:p w14:paraId="1A87ADE3" w14:textId="5509A756" w:rsidR="0006703C" w:rsidRPr="00295B01" w:rsidRDefault="0006703C" w:rsidP="0006703C">
      <w:pPr>
        <w:pStyle w:val="Akapitzlist"/>
        <w:autoSpaceDE w:val="0"/>
        <w:autoSpaceDN w:val="0"/>
        <w:adjustRightInd w:val="0"/>
        <w:spacing w:after="0" w:line="276" w:lineRule="auto"/>
        <w:rPr>
          <w:rFonts w:cstheme="minorHAnsi"/>
          <w:b/>
          <w:bCs/>
          <w:color w:val="000000"/>
        </w:rPr>
      </w:pPr>
    </w:p>
    <w:tbl>
      <w:tblPr>
        <w:tblW w:w="16168" w:type="dxa"/>
        <w:tblInd w:w="-289" w:type="dxa"/>
        <w:tblLayout w:type="fixed"/>
        <w:tblCellMar>
          <w:left w:w="70" w:type="dxa"/>
          <w:right w:w="70" w:type="dxa"/>
        </w:tblCellMar>
        <w:tblLook w:val="04A0" w:firstRow="1" w:lastRow="0" w:firstColumn="1" w:lastColumn="0" w:noHBand="0" w:noVBand="1"/>
      </w:tblPr>
      <w:tblGrid>
        <w:gridCol w:w="568"/>
        <w:gridCol w:w="2410"/>
        <w:gridCol w:w="2551"/>
        <w:gridCol w:w="2410"/>
        <w:gridCol w:w="2410"/>
        <w:gridCol w:w="1842"/>
        <w:gridCol w:w="2268"/>
        <w:gridCol w:w="1701"/>
        <w:gridCol w:w="8"/>
      </w:tblGrid>
      <w:tr w:rsidR="000676B3" w:rsidRPr="00295B01" w14:paraId="63CBBE3D" w14:textId="77777777" w:rsidTr="00DA0137">
        <w:trPr>
          <w:trHeight w:val="345"/>
        </w:trPr>
        <w:tc>
          <w:tcPr>
            <w:tcW w:w="16168" w:type="dxa"/>
            <w:gridSpan w:val="9"/>
            <w:tcBorders>
              <w:top w:val="single" w:sz="4" w:space="0" w:color="auto"/>
              <w:left w:val="single" w:sz="4" w:space="0" w:color="auto"/>
              <w:bottom w:val="single" w:sz="4" w:space="0" w:color="auto"/>
              <w:right w:val="single" w:sz="4" w:space="0" w:color="auto"/>
            </w:tcBorders>
            <w:shd w:val="clear" w:color="auto" w:fill="9BC2E6"/>
            <w:hideMark/>
          </w:tcPr>
          <w:p w14:paraId="459E450C" w14:textId="0F24EDE6" w:rsidR="000676B3" w:rsidRPr="00295B01" w:rsidRDefault="000676B3" w:rsidP="007A638B">
            <w:pPr>
              <w:spacing w:after="0" w:line="240" w:lineRule="auto"/>
              <w:jc w:val="center"/>
              <w:rPr>
                <w:rFonts w:eastAsia="Times New Roman" w:cstheme="minorHAnsi"/>
                <w:color w:val="000000"/>
                <w:lang w:eastAsia="pl-PL"/>
              </w:rPr>
            </w:pPr>
            <w:r w:rsidRPr="00295B01">
              <w:rPr>
                <w:rFonts w:eastAsiaTheme="majorEastAsia" w:cstheme="minorHAnsi"/>
                <w:b/>
              </w:rPr>
              <w:br w:type="page"/>
            </w:r>
            <w:r w:rsidRPr="00295B01">
              <w:rPr>
                <w:rFonts w:eastAsia="Times New Roman" w:cstheme="minorHAnsi"/>
                <w:b/>
                <w:bCs/>
                <w:color w:val="000000"/>
                <w:lang w:eastAsia="pl-PL"/>
              </w:rPr>
              <w:t xml:space="preserve"> ANALIZA RYZYKA </w:t>
            </w:r>
            <w:r w:rsidR="00227121" w:rsidRPr="00295B01">
              <w:rPr>
                <w:rFonts w:eastAsia="Times New Roman" w:cstheme="minorHAnsi"/>
                <w:b/>
                <w:bCs/>
                <w:color w:val="000000"/>
                <w:lang w:eastAsia="pl-PL"/>
              </w:rPr>
              <w:t>DLA PROCESU</w:t>
            </w:r>
          </w:p>
        </w:tc>
      </w:tr>
      <w:tr w:rsidR="000676B3" w:rsidRPr="00295B01" w14:paraId="05BE6B02" w14:textId="77777777" w:rsidTr="00DA0137">
        <w:trPr>
          <w:gridAfter w:val="1"/>
          <w:wAfter w:w="8" w:type="dxa"/>
          <w:trHeight w:val="1245"/>
        </w:trPr>
        <w:tc>
          <w:tcPr>
            <w:tcW w:w="568" w:type="dxa"/>
            <w:tcBorders>
              <w:top w:val="nil"/>
              <w:left w:val="single" w:sz="4" w:space="0" w:color="auto"/>
              <w:bottom w:val="single" w:sz="4" w:space="0" w:color="auto"/>
              <w:right w:val="single" w:sz="4" w:space="0" w:color="auto"/>
            </w:tcBorders>
            <w:shd w:val="clear" w:color="auto" w:fill="AEAAAA" w:themeFill="background2" w:themeFillShade="BF"/>
            <w:noWrap/>
            <w:vAlign w:val="center"/>
            <w:hideMark/>
          </w:tcPr>
          <w:p w14:paraId="1A4E250C" w14:textId="06C19C9D" w:rsidR="000676B3" w:rsidRPr="00295B01" w:rsidRDefault="000676B3" w:rsidP="007A638B">
            <w:pPr>
              <w:spacing w:after="0" w:line="240" w:lineRule="auto"/>
              <w:jc w:val="center"/>
              <w:rPr>
                <w:rFonts w:eastAsia="Times New Roman" w:cstheme="minorHAnsi"/>
                <w:b/>
                <w:bCs/>
                <w:color w:val="000000"/>
                <w:lang w:eastAsia="pl-PL"/>
              </w:rPr>
            </w:pPr>
            <w:r w:rsidRPr="00295B01">
              <w:rPr>
                <w:rFonts w:eastAsia="Times New Roman" w:cstheme="minorHAnsi"/>
                <w:b/>
                <w:bCs/>
                <w:color w:val="000000"/>
                <w:lang w:eastAsia="pl-PL"/>
              </w:rPr>
              <w:t>Nr. Ref.</w:t>
            </w:r>
          </w:p>
        </w:tc>
        <w:tc>
          <w:tcPr>
            <w:tcW w:w="2410" w:type="dxa"/>
            <w:tcBorders>
              <w:top w:val="nil"/>
              <w:left w:val="nil"/>
              <w:bottom w:val="single" w:sz="4" w:space="0" w:color="auto"/>
              <w:right w:val="single" w:sz="4" w:space="0" w:color="auto"/>
            </w:tcBorders>
            <w:shd w:val="clear" w:color="auto" w:fill="AEAAAA" w:themeFill="background2" w:themeFillShade="BF"/>
            <w:vAlign w:val="center"/>
            <w:hideMark/>
          </w:tcPr>
          <w:p w14:paraId="7AA1E2BE" w14:textId="77777777" w:rsidR="000676B3" w:rsidRPr="00295B01" w:rsidRDefault="000676B3" w:rsidP="00227121">
            <w:pPr>
              <w:autoSpaceDE w:val="0"/>
              <w:autoSpaceDN w:val="0"/>
              <w:adjustRightInd w:val="0"/>
              <w:spacing w:after="0" w:line="276" w:lineRule="auto"/>
              <w:jc w:val="both"/>
              <w:rPr>
                <w:rFonts w:cstheme="minorHAnsi"/>
                <w:b/>
                <w:bCs/>
                <w:color w:val="000000"/>
              </w:rPr>
            </w:pPr>
            <w:r w:rsidRPr="00295B01">
              <w:rPr>
                <w:rFonts w:cstheme="minorHAnsi"/>
                <w:b/>
                <w:bCs/>
                <w:color w:val="000000"/>
              </w:rPr>
              <w:t>Źródło ryzyka</w:t>
            </w:r>
          </w:p>
          <w:p w14:paraId="2F8494A7" w14:textId="77777777" w:rsidR="000676B3" w:rsidRPr="00295B01" w:rsidRDefault="000676B3" w:rsidP="00227121">
            <w:pPr>
              <w:autoSpaceDE w:val="0"/>
              <w:autoSpaceDN w:val="0"/>
              <w:adjustRightInd w:val="0"/>
              <w:spacing w:after="0" w:line="276" w:lineRule="auto"/>
              <w:jc w:val="both"/>
              <w:rPr>
                <w:rFonts w:cstheme="minorHAnsi"/>
                <w:b/>
                <w:bCs/>
                <w:color w:val="000000"/>
              </w:rPr>
            </w:pPr>
            <w:r w:rsidRPr="00295B01">
              <w:rPr>
                <w:rFonts w:cstheme="minorHAnsi"/>
                <w:b/>
                <w:bCs/>
                <w:color w:val="000000"/>
              </w:rPr>
              <w:t>(Z powodu …)</w:t>
            </w:r>
          </w:p>
          <w:p w14:paraId="42EFECA4" w14:textId="43324585" w:rsidR="000676B3" w:rsidRPr="00295B01" w:rsidRDefault="000676B3" w:rsidP="00227121">
            <w:pPr>
              <w:spacing w:after="0" w:line="240" w:lineRule="auto"/>
              <w:jc w:val="both"/>
              <w:rPr>
                <w:rFonts w:eastAsia="Times New Roman" w:cstheme="minorHAnsi"/>
                <w:b/>
                <w:bCs/>
                <w:color w:val="000000"/>
                <w:lang w:eastAsia="pl-PL"/>
              </w:rPr>
            </w:pPr>
          </w:p>
        </w:tc>
        <w:tc>
          <w:tcPr>
            <w:tcW w:w="2551" w:type="dxa"/>
            <w:tcBorders>
              <w:top w:val="nil"/>
              <w:left w:val="nil"/>
              <w:bottom w:val="single" w:sz="4" w:space="0" w:color="auto"/>
              <w:right w:val="single" w:sz="4" w:space="0" w:color="auto"/>
            </w:tcBorders>
            <w:shd w:val="clear" w:color="auto" w:fill="AEAAAA" w:themeFill="background2" w:themeFillShade="BF"/>
            <w:vAlign w:val="center"/>
            <w:hideMark/>
          </w:tcPr>
          <w:p w14:paraId="7519A7B2" w14:textId="77777777" w:rsidR="000676B3" w:rsidRPr="00295B01" w:rsidRDefault="000676B3" w:rsidP="00227121">
            <w:pPr>
              <w:autoSpaceDE w:val="0"/>
              <w:autoSpaceDN w:val="0"/>
              <w:adjustRightInd w:val="0"/>
              <w:spacing w:after="0" w:line="276" w:lineRule="auto"/>
              <w:jc w:val="both"/>
              <w:rPr>
                <w:rFonts w:cstheme="minorHAnsi"/>
                <w:b/>
                <w:bCs/>
                <w:color w:val="000000"/>
              </w:rPr>
            </w:pPr>
            <w:r w:rsidRPr="00295B01">
              <w:rPr>
                <w:rFonts w:cstheme="minorHAnsi"/>
                <w:b/>
                <w:bCs/>
                <w:color w:val="000000"/>
              </w:rPr>
              <w:t>Opis ryzyka</w:t>
            </w:r>
          </w:p>
          <w:p w14:paraId="74434A9A" w14:textId="77777777" w:rsidR="000676B3" w:rsidRPr="00295B01" w:rsidRDefault="000676B3" w:rsidP="00227121">
            <w:pPr>
              <w:autoSpaceDE w:val="0"/>
              <w:autoSpaceDN w:val="0"/>
              <w:adjustRightInd w:val="0"/>
              <w:spacing w:after="0" w:line="276" w:lineRule="auto"/>
              <w:jc w:val="both"/>
              <w:rPr>
                <w:rFonts w:cstheme="minorHAnsi"/>
                <w:b/>
                <w:bCs/>
                <w:color w:val="000000"/>
              </w:rPr>
            </w:pPr>
            <w:r w:rsidRPr="00295B01">
              <w:rPr>
                <w:rFonts w:cstheme="minorHAnsi"/>
                <w:b/>
                <w:bCs/>
                <w:color w:val="000000"/>
              </w:rPr>
              <w:t>(istnieje</w:t>
            </w:r>
          </w:p>
          <w:p w14:paraId="5491E85C" w14:textId="77777777" w:rsidR="000676B3" w:rsidRPr="00295B01" w:rsidRDefault="000676B3" w:rsidP="00227121">
            <w:pPr>
              <w:autoSpaceDE w:val="0"/>
              <w:autoSpaceDN w:val="0"/>
              <w:adjustRightInd w:val="0"/>
              <w:spacing w:after="0" w:line="276" w:lineRule="auto"/>
              <w:jc w:val="both"/>
              <w:rPr>
                <w:rFonts w:cstheme="minorHAnsi"/>
                <w:b/>
                <w:bCs/>
                <w:color w:val="000000"/>
              </w:rPr>
            </w:pPr>
            <w:r w:rsidRPr="00295B01">
              <w:rPr>
                <w:rFonts w:cstheme="minorHAnsi"/>
                <w:b/>
                <w:bCs/>
                <w:color w:val="000000"/>
              </w:rPr>
              <w:t>ryzyko, że …)</w:t>
            </w:r>
          </w:p>
          <w:p w14:paraId="09561AA9" w14:textId="272FF012" w:rsidR="000676B3" w:rsidRPr="00295B01" w:rsidRDefault="000676B3" w:rsidP="00227121">
            <w:pPr>
              <w:spacing w:after="0" w:line="240" w:lineRule="auto"/>
              <w:jc w:val="both"/>
              <w:rPr>
                <w:rFonts w:eastAsia="Times New Roman" w:cstheme="minorHAnsi"/>
                <w:b/>
                <w:bCs/>
                <w:color w:val="000000"/>
                <w:lang w:eastAsia="pl-PL"/>
              </w:rPr>
            </w:pPr>
          </w:p>
        </w:tc>
        <w:tc>
          <w:tcPr>
            <w:tcW w:w="2410" w:type="dxa"/>
            <w:tcBorders>
              <w:top w:val="nil"/>
              <w:left w:val="nil"/>
              <w:bottom w:val="single" w:sz="4" w:space="0" w:color="auto"/>
              <w:right w:val="single" w:sz="4" w:space="0" w:color="auto"/>
            </w:tcBorders>
            <w:shd w:val="clear" w:color="auto" w:fill="AEAAAA" w:themeFill="background2" w:themeFillShade="BF"/>
            <w:vAlign w:val="center"/>
            <w:hideMark/>
          </w:tcPr>
          <w:p w14:paraId="518E8B11" w14:textId="77777777" w:rsidR="000676B3" w:rsidRPr="00295B01" w:rsidRDefault="000676B3" w:rsidP="00227121">
            <w:pPr>
              <w:autoSpaceDE w:val="0"/>
              <w:autoSpaceDN w:val="0"/>
              <w:adjustRightInd w:val="0"/>
              <w:spacing w:after="0" w:line="276" w:lineRule="auto"/>
              <w:jc w:val="both"/>
              <w:rPr>
                <w:rFonts w:cstheme="minorHAnsi"/>
                <w:b/>
                <w:bCs/>
                <w:color w:val="000000"/>
              </w:rPr>
            </w:pPr>
            <w:r w:rsidRPr="00295B01">
              <w:rPr>
                <w:rFonts w:cstheme="minorHAnsi"/>
                <w:b/>
                <w:bCs/>
                <w:color w:val="000000"/>
              </w:rPr>
              <w:t>Skutki ryzyka</w:t>
            </w:r>
          </w:p>
          <w:p w14:paraId="6479EDB4" w14:textId="77777777" w:rsidR="000676B3" w:rsidRPr="00295B01" w:rsidRDefault="000676B3" w:rsidP="00227121">
            <w:pPr>
              <w:autoSpaceDE w:val="0"/>
              <w:autoSpaceDN w:val="0"/>
              <w:adjustRightInd w:val="0"/>
              <w:spacing w:after="0" w:line="276" w:lineRule="auto"/>
              <w:jc w:val="both"/>
              <w:rPr>
                <w:rFonts w:cstheme="minorHAnsi"/>
                <w:b/>
                <w:bCs/>
                <w:color w:val="000000"/>
              </w:rPr>
            </w:pPr>
            <w:r w:rsidRPr="00295B01">
              <w:rPr>
                <w:rFonts w:cstheme="minorHAnsi"/>
                <w:b/>
                <w:bCs/>
                <w:color w:val="000000"/>
              </w:rPr>
              <w:t>(wskutek</w:t>
            </w:r>
          </w:p>
          <w:p w14:paraId="34A10D20" w14:textId="77777777" w:rsidR="000676B3" w:rsidRPr="00295B01" w:rsidRDefault="000676B3" w:rsidP="00227121">
            <w:pPr>
              <w:autoSpaceDE w:val="0"/>
              <w:autoSpaceDN w:val="0"/>
              <w:adjustRightInd w:val="0"/>
              <w:spacing w:after="0" w:line="276" w:lineRule="auto"/>
              <w:jc w:val="both"/>
              <w:rPr>
                <w:rFonts w:cstheme="minorHAnsi"/>
                <w:b/>
                <w:bCs/>
                <w:color w:val="000000"/>
              </w:rPr>
            </w:pPr>
            <w:r w:rsidRPr="00295B01">
              <w:rPr>
                <w:rFonts w:cstheme="minorHAnsi"/>
                <w:b/>
                <w:bCs/>
                <w:color w:val="000000"/>
              </w:rPr>
              <w:t>czego …)</w:t>
            </w:r>
          </w:p>
          <w:p w14:paraId="47497905" w14:textId="76CA7F9C" w:rsidR="000676B3" w:rsidRPr="00295B01" w:rsidRDefault="000676B3" w:rsidP="00227121">
            <w:pPr>
              <w:spacing w:after="0" w:line="240" w:lineRule="auto"/>
              <w:jc w:val="both"/>
              <w:rPr>
                <w:rFonts w:eastAsia="Times New Roman" w:cstheme="minorHAnsi"/>
                <w:b/>
                <w:bCs/>
                <w:color w:val="000000"/>
                <w:lang w:eastAsia="pl-PL"/>
              </w:rPr>
            </w:pPr>
          </w:p>
        </w:tc>
        <w:tc>
          <w:tcPr>
            <w:tcW w:w="2410" w:type="dxa"/>
            <w:tcBorders>
              <w:top w:val="nil"/>
              <w:left w:val="nil"/>
              <w:bottom w:val="single" w:sz="4" w:space="0" w:color="auto"/>
              <w:right w:val="single" w:sz="4" w:space="0" w:color="auto"/>
            </w:tcBorders>
            <w:shd w:val="clear" w:color="auto" w:fill="AEAAAA" w:themeFill="background2" w:themeFillShade="BF"/>
            <w:vAlign w:val="center"/>
            <w:hideMark/>
          </w:tcPr>
          <w:p w14:paraId="6205E604" w14:textId="77777777" w:rsidR="000676B3" w:rsidRPr="00295B01" w:rsidRDefault="000676B3" w:rsidP="00227121">
            <w:pPr>
              <w:autoSpaceDE w:val="0"/>
              <w:autoSpaceDN w:val="0"/>
              <w:adjustRightInd w:val="0"/>
              <w:spacing w:after="0" w:line="276" w:lineRule="auto"/>
              <w:jc w:val="both"/>
              <w:rPr>
                <w:rFonts w:cstheme="minorHAnsi"/>
                <w:b/>
                <w:bCs/>
                <w:color w:val="000000"/>
              </w:rPr>
            </w:pPr>
            <w:r w:rsidRPr="00295B01">
              <w:rPr>
                <w:rFonts w:cstheme="minorHAnsi"/>
                <w:b/>
                <w:bCs/>
                <w:color w:val="000000"/>
              </w:rPr>
              <w:t>Obecne środki</w:t>
            </w:r>
          </w:p>
          <w:p w14:paraId="175606FD" w14:textId="77777777" w:rsidR="000676B3" w:rsidRPr="00295B01" w:rsidRDefault="000676B3" w:rsidP="00227121">
            <w:pPr>
              <w:autoSpaceDE w:val="0"/>
              <w:autoSpaceDN w:val="0"/>
              <w:adjustRightInd w:val="0"/>
              <w:spacing w:after="0" w:line="276" w:lineRule="auto"/>
              <w:jc w:val="both"/>
              <w:rPr>
                <w:rFonts w:cstheme="minorHAnsi"/>
                <w:b/>
                <w:bCs/>
                <w:color w:val="000000"/>
              </w:rPr>
            </w:pPr>
            <w:r w:rsidRPr="00295B01">
              <w:rPr>
                <w:rFonts w:cstheme="minorHAnsi"/>
                <w:b/>
                <w:bCs/>
                <w:color w:val="000000"/>
              </w:rPr>
              <w:t>kontrolne</w:t>
            </w:r>
          </w:p>
          <w:p w14:paraId="68B4946C" w14:textId="1FB79CC5" w:rsidR="000676B3" w:rsidRPr="00295B01" w:rsidRDefault="000676B3" w:rsidP="00227121">
            <w:pPr>
              <w:spacing w:after="0" w:line="240" w:lineRule="auto"/>
              <w:jc w:val="both"/>
              <w:rPr>
                <w:rFonts w:eastAsia="Times New Roman" w:cstheme="minorHAnsi"/>
                <w:b/>
                <w:bCs/>
                <w:color w:val="000000"/>
                <w:lang w:eastAsia="pl-PL"/>
              </w:rPr>
            </w:pPr>
          </w:p>
        </w:tc>
        <w:tc>
          <w:tcPr>
            <w:tcW w:w="1842" w:type="dxa"/>
            <w:tcBorders>
              <w:top w:val="nil"/>
              <w:left w:val="nil"/>
              <w:bottom w:val="single" w:sz="4" w:space="0" w:color="auto"/>
              <w:right w:val="single" w:sz="4" w:space="0" w:color="auto"/>
            </w:tcBorders>
            <w:shd w:val="clear" w:color="auto" w:fill="AEAAAA" w:themeFill="background2" w:themeFillShade="BF"/>
            <w:vAlign w:val="center"/>
            <w:hideMark/>
          </w:tcPr>
          <w:p w14:paraId="6FE0153A" w14:textId="77777777" w:rsidR="000676B3" w:rsidRPr="00295B01" w:rsidRDefault="000676B3" w:rsidP="00227121">
            <w:pPr>
              <w:autoSpaceDE w:val="0"/>
              <w:autoSpaceDN w:val="0"/>
              <w:adjustRightInd w:val="0"/>
              <w:spacing w:after="0" w:line="276" w:lineRule="auto"/>
              <w:jc w:val="both"/>
              <w:rPr>
                <w:rFonts w:cstheme="minorHAnsi"/>
                <w:b/>
                <w:bCs/>
                <w:color w:val="000000"/>
              </w:rPr>
            </w:pPr>
            <w:r w:rsidRPr="00295B01">
              <w:rPr>
                <w:rFonts w:cstheme="minorHAnsi"/>
                <w:b/>
                <w:bCs/>
                <w:color w:val="000000"/>
              </w:rPr>
              <w:t>Obecny poziom</w:t>
            </w:r>
          </w:p>
          <w:p w14:paraId="029B326F" w14:textId="77777777" w:rsidR="000676B3" w:rsidRPr="00295B01" w:rsidRDefault="000676B3" w:rsidP="00227121">
            <w:pPr>
              <w:autoSpaceDE w:val="0"/>
              <w:autoSpaceDN w:val="0"/>
              <w:adjustRightInd w:val="0"/>
              <w:spacing w:after="0" w:line="276" w:lineRule="auto"/>
              <w:jc w:val="both"/>
              <w:rPr>
                <w:rFonts w:cstheme="minorHAnsi"/>
                <w:b/>
                <w:bCs/>
                <w:color w:val="000000"/>
              </w:rPr>
            </w:pPr>
            <w:r w:rsidRPr="00295B01">
              <w:rPr>
                <w:rFonts w:cstheme="minorHAnsi"/>
                <w:b/>
                <w:bCs/>
                <w:color w:val="000000"/>
              </w:rPr>
              <w:t>ryzyka</w:t>
            </w:r>
          </w:p>
          <w:p w14:paraId="72AEEABE" w14:textId="3F8BC3B7" w:rsidR="000676B3" w:rsidRPr="00295B01" w:rsidRDefault="000676B3" w:rsidP="00227121">
            <w:pPr>
              <w:spacing w:after="0" w:line="240" w:lineRule="auto"/>
              <w:jc w:val="both"/>
              <w:rPr>
                <w:rFonts w:eastAsia="Times New Roman" w:cstheme="minorHAnsi"/>
                <w:b/>
                <w:bCs/>
                <w:color w:val="000000"/>
                <w:lang w:eastAsia="pl-PL"/>
              </w:rPr>
            </w:pPr>
          </w:p>
        </w:tc>
        <w:tc>
          <w:tcPr>
            <w:tcW w:w="2268" w:type="dxa"/>
            <w:tcBorders>
              <w:top w:val="nil"/>
              <w:left w:val="nil"/>
              <w:bottom w:val="single" w:sz="4" w:space="0" w:color="auto"/>
              <w:right w:val="single" w:sz="4" w:space="0" w:color="auto"/>
            </w:tcBorders>
            <w:shd w:val="clear" w:color="auto" w:fill="AEAAAA" w:themeFill="background2" w:themeFillShade="BF"/>
            <w:vAlign w:val="center"/>
            <w:hideMark/>
          </w:tcPr>
          <w:p w14:paraId="7B3DC001" w14:textId="77777777" w:rsidR="000676B3" w:rsidRPr="00295B01" w:rsidRDefault="000676B3" w:rsidP="00227121">
            <w:pPr>
              <w:autoSpaceDE w:val="0"/>
              <w:autoSpaceDN w:val="0"/>
              <w:adjustRightInd w:val="0"/>
              <w:spacing w:after="0" w:line="276" w:lineRule="auto"/>
              <w:jc w:val="both"/>
              <w:rPr>
                <w:rFonts w:cstheme="minorHAnsi"/>
                <w:b/>
                <w:bCs/>
                <w:color w:val="000000"/>
              </w:rPr>
            </w:pPr>
            <w:r w:rsidRPr="00295B01">
              <w:rPr>
                <w:rFonts w:cstheme="minorHAnsi"/>
                <w:b/>
                <w:bCs/>
                <w:color w:val="000000"/>
              </w:rPr>
              <w:t>Zalecane</w:t>
            </w:r>
          </w:p>
          <w:p w14:paraId="0AFBF1F5" w14:textId="77777777" w:rsidR="000676B3" w:rsidRPr="00295B01" w:rsidRDefault="000676B3" w:rsidP="00227121">
            <w:pPr>
              <w:autoSpaceDE w:val="0"/>
              <w:autoSpaceDN w:val="0"/>
              <w:adjustRightInd w:val="0"/>
              <w:spacing w:after="0" w:line="276" w:lineRule="auto"/>
              <w:jc w:val="both"/>
              <w:rPr>
                <w:rFonts w:cstheme="minorHAnsi"/>
                <w:b/>
                <w:bCs/>
                <w:color w:val="000000"/>
              </w:rPr>
            </w:pPr>
            <w:r w:rsidRPr="00295B01">
              <w:rPr>
                <w:rFonts w:cstheme="minorHAnsi"/>
                <w:b/>
                <w:bCs/>
                <w:color w:val="000000"/>
              </w:rPr>
              <w:t>środki</w:t>
            </w:r>
          </w:p>
          <w:p w14:paraId="7E7E06C3" w14:textId="77777777" w:rsidR="000676B3" w:rsidRPr="00295B01" w:rsidRDefault="000676B3" w:rsidP="00227121">
            <w:pPr>
              <w:autoSpaceDE w:val="0"/>
              <w:autoSpaceDN w:val="0"/>
              <w:adjustRightInd w:val="0"/>
              <w:spacing w:after="0" w:line="276" w:lineRule="auto"/>
              <w:jc w:val="both"/>
              <w:rPr>
                <w:rFonts w:cstheme="minorHAnsi"/>
                <w:b/>
                <w:bCs/>
                <w:color w:val="000000"/>
              </w:rPr>
            </w:pPr>
            <w:r w:rsidRPr="00295B01">
              <w:rPr>
                <w:rFonts w:cstheme="minorHAnsi"/>
                <w:b/>
                <w:bCs/>
                <w:color w:val="000000"/>
              </w:rPr>
              <w:t>kontrolne</w:t>
            </w:r>
          </w:p>
          <w:p w14:paraId="3B70705D" w14:textId="5C0D09CC" w:rsidR="000676B3" w:rsidRPr="00295B01" w:rsidRDefault="000676B3" w:rsidP="00227121">
            <w:pPr>
              <w:spacing w:after="0" w:line="240" w:lineRule="auto"/>
              <w:jc w:val="both"/>
              <w:rPr>
                <w:rFonts w:eastAsia="Times New Roman" w:cstheme="minorHAnsi"/>
                <w:b/>
                <w:bCs/>
                <w:color w:val="000000"/>
                <w:lang w:eastAsia="pl-PL"/>
              </w:rPr>
            </w:pPr>
          </w:p>
        </w:tc>
        <w:tc>
          <w:tcPr>
            <w:tcW w:w="1701" w:type="dxa"/>
            <w:tcBorders>
              <w:top w:val="nil"/>
              <w:left w:val="nil"/>
              <w:bottom w:val="single" w:sz="4" w:space="0" w:color="auto"/>
              <w:right w:val="single" w:sz="4" w:space="0" w:color="auto"/>
            </w:tcBorders>
            <w:shd w:val="clear" w:color="auto" w:fill="AEAAAA" w:themeFill="background2" w:themeFillShade="BF"/>
            <w:vAlign w:val="center"/>
            <w:hideMark/>
          </w:tcPr>
          <w:p w14:paraId="1306CFD9" w14:textId="77777777" w:rsidR="000676B3" w:rsidRPr="00295B01" w:rsidRDefault="000676B3" w:rsidP="00227121">
            <w:pPr>
              <w:autoSpaceDE w:val="0"/>
              <w:autoSpaceDN w:val="0"/>
              <w:adjustRightInd w:val="0"/>
              <w:spacing w:after="0" w:line="276" w:lineRule="auto"/>
              <w:jc w:val="both"/>
              <w:rPr>
                <w:rFonts w:cstheme="minorHAnsi"/>
                <w:b/>
                <w:bCs/>
                <w:color w:val="000000"/>
              </w:rPr>
            </w:pPr>
            <w:r w:rsidRPr="00295B01">
              <w:rPr>
                <w:rFonts w:cstheme="minorHAnsi"/>
                <w:b/>
                <w:bCs/>
                <w:color w:val="000000"/>
              </w:rPr>
              <w:t>Ryzyko</w:t>
            </w:r>
          </w:p>
          <w:p w14:paraId="07607EA5" w14:textId="77777777" w:rsidR="000676B3" w:rsidRPr="00295B01" w:rsidRDefault="000676B3" w:rsidP="00227121">
            <w:pPr>
              <w:autoSpaceDE w:val="0"/>
              <w:autoSpaceDN w:val="0"/>
              <w:adjustRightInd w:val="0"/>
              <w:spacing w:after="0" w:line="276" w:lineRule="auto"/>
              <w:jc w:val="both"/>
              <w:rPr>
                <w:rFonts w:cstheme="minorHAnsi"/>
                <w:b/>
                <w:bCs/>
                <w:color w:val="000000"/>
              </w:rPr>
            </w:pPr>
            <w:r w:rsidRPr="00295B01">
              <w:rPr>
                <w:rFonts w:cstheme="minorHAnsi"/>
                <w:b/>
                <w:bCs/>
                <w:color w:val="000000"/>
              </w:rPr>
              <w:t>rezydualne</w:t>
            </w:r>
          </w:p>
          <w:p w14:paraId="639364A4" w14:textId="6B6EC19F" w:rsidR="000676B3" w:rsidRPr="00295B01" w:rsidRDefault="000676B3" w:rsidP="00227121">
            <w:pPr>
              <w:spacing w:after="0" w:line="240" w:lineRule="auto"/>
              <w:jc w:val="both"/>
              <w:rPr>
                <w:rFonts w:eastAsia="Times New Roman" w:cstheme="minorHAnsi"/>
                <w:b/>
                <w:bCs/>
                <w:color w:val="000000"/>
                <w:lang w:eastAsia="pl-PL"/>
              </w:rPr>
            </w:pPr>
          </w:p>
        </w:tc>
      </w:tr>
      <w:tr w:rsidR="00AF05C8" w:rsidRPr="00295B01" w14:paraId="358AF61B" w14:textId="77777777" w:rsidTr="00DA0137">
        <w:trPr>
          <w:trHeight w:val="787"/>
        </w:trPr>
        <w:tc>
          <w:tcPr>
            <w:tcW w:w="16168" w:type="dxa"/>
            <w:gridSpan w:val="9"/>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636BE22E" w14:textId="1E703A7F" w:rsidR="00AF05C8" w:rsidRPr="00295B01" w:rsidRDefault="00AF05C8" w:rsidP="00AF05C8">
            <w:pPr>
              <w:autoSpaceDE w:val="0"/>
              <w:autoSpaceDN w:val="0"/>
              <w:adjustRightInd w:val="0"/>
              <w:spacing w:after="0" w:line="276" w:lineRule="auto"/>
              <w:rPr>
                <w:rFonts w:cstheme="minorHAnsi"/>
                <w:b/>
                <w:bCs/>
                <w:color w:val="000000"/>
              </w:rPr>
            </w:pPr>
            <w:r w:rsidRPr="00295B01">
              <w:rPr>
                <w:rFonts w:cstheme="minorHAnsi"/>
                <w:b/>
                <w:bCs/>
                <w:color w:val="000000"/>
              </w:rPr>
              <w:t xml:space="preserve">Obszar </w:t>
            </w:r>
            <w:r w:rsidR="00227121" w:rsidRPr="00295B01">
              <w:rPr>
                <w:rFonts w:cstheme="minorHAnsi"/>
                <w:b/>
                <w:bCs/>
                <w:color w:val="000000"/>
              </w:rPr>
              <w:t>1</w:t>
            </w:r>
            <w:r w:rsidRPr="00295B01">
              <w:rPr>
                <w:rFonts w:cstheme="minorHAnsi"/>
                <w:b/>
                <w:bCs/>
                <w:color w:val="000000"/>
              </w:rPr>
              <w:t>: Proporcjonalność i minimalizacja przetwarzanych danych do celu (art. 5)</w:t>
            </w:r>
          </w:p>
          <w:p w14:paraId="2C50DF15" w14:textId="2DF74DA0" w:rsidR="00AF05C8" w:rsidRPr="00295B01" w:rsidRDefault="00AF05C8" w:rsidP="000676B3">
            <w:pPr>
              <w:autoSpaceDE w:val="0"/>
              <w:autoSpaceDN w:val="0"/>
              <w:adjustRightInd w:val="0"/>
              <w:spacing w:after="0" w:line="276" w:lineRule="auto"/>
              <w:rPr>
                <w:rFonts w:cstheme="minorHAnsi"/>
                <w:color w:val="000000"/>
              </w:rPr>
            </w:pPr>
            <w:r w:rsidRPr="00295B01">
              <w:rPr>
                <w:rFonts w:cstheme="minorHAnsi"/>
                <w:color w:val="000000"/>
              </w:rPr>
              <w:t>Ryzyko związane z zakresem przetwarzanych danych</w:t>
            </w:r>
          </w:p>
        </w:tc>
      </w:tr>
      <w:tr w:rsidR="00787A8C" w:rsidRPr="00295B01" w14:paraId="7BC9B697" w14:textId="77777777" w:rsidTr="00DA0137">
        <w:trPr>
          <w:gridAfter w:val="1"/>
          <w:wAfter w:w="8" w:type="dxa"/>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09BCA50D" w14:textId="28064078" w:rsidR="00787A8C" w:rsidRPr="00295B01" w:rsidRDefault="008C6064" w:rsidP="007A638B">
            <w:pPr>
              <w:spacing w:after="0" w:line="240" w:lineRule="auto"/>
              <w:jc w:val="center"/>
              <w:rPr>
                <w:rFonts w:eastAsia="Times New Roman" w:cstheme="minorHAnsi"/>
                <w:b/>
                <w:bCs/>
                <w:color w:val="000000"/>
                <w:lang w:eastAsia="pl-PL"/>
              </w:rPr>
            </w:pPr>
            <w:r w:rsidRPr="00295B01">
              <w:rPr>
                <w:rFonts w:eastAsia="Times New Roman" w:cstheme="minorHAnsi"/>
                <w:b/>
                <w:bCs/>
                <w:color w:val="000000"/>
                <w:lang w:eastAsia="pl-PL"/>
              </w:rPr>
              <w:t>1</w:t>
            </w:r>
          </w:p>
        </w:tc>
        <w:tc>
          <w:tcPr>
            <w:tcW w:w="2410" w:type="dxa"/>
            <w:tcBorders>
              <w:top w:val="nil"/>
              <w:left w:val="nil"/>
              <w:bottom w:val="single" w:sz="4" w:space="0" w:color="auto"/>
              <w:right w:val="single" w:sz="4" w:space="0" w:color="auto"/>
            </w:tcBorders>
            <w:shd w:val="clear" w:color="auto" w:fill="FFFFFF" w:themeFill="background1"/>
            <w:vAlign w:val="center"/>
          </w:tcPr>
          <w:p w14:paraId="2514A5E3" w14:textId="434F7445" w:rsidR="00787A8C" w:rsidRPr="00295B01" w:rsidRDefault="007C07B6" w:rsidP="00227121">
            <w:pPr>
              <w:autoSpaceDE w:val="0"/>
              <w:autoSpaceDN w:val="0"/>
              <w:adjustRightInd w:val="0"/>
              <w:spacing w:after="0" w:line="276" w:lineRule="auto"/>
              <w:rPr>
                <w:rFonts w:cstheme="minorHAnsi"/>
                <w:bCs/>
                <w:color w:val="000000"/>
              </w:rPr>
            </w:pPr>
            <w:r w:rsidRPr="00295B01">
              <w:rPr>
                <w:rFonts w:cstheme="minorHAnsi"/>
                <w:bCs/>
                <w:color w:val="000000"/>
              </w:rPr>
              <w:t>Pracownik</w:t>
            </w:r>
          </w:p>
        </w:tc>
        <w:tc>
          <w:tcPr>
            <w:tcW w:w="2551" w:type="dxa"/>
            <w:tcBorders>
              <w:top w:val="nil"/>
              <w:left w:val="nil"/>
              <w:bottom w:val="single" w:sz="4" w:space="0" w:color="auto"/>
              <w:right w:val="single" w:sz="4" w:space="0" w:color="auto"/>
            </w:tcBorders>
            <w:shd w:val="clear" w:color="auto" w:fill="FFFFFF" w:themeFill="background1"/>
            <w:vAlign w:val="center"/>
          </w:tcPr>
          <w:p w14:paraId="242CB7DA" w14:textId="7B3E1755" w:rsidR="00D4397D" w:rsidRPr="00295B01" w:rsidRDefault="008C6064" w:rsidP="00605555">
            <w:pPr>
              <w:autoSpaceDE w:val="0"/>
              <w:autoSpaceDN w:val="0"/>
              <w:adjustRightInd w:val="0"/>
              <w:spacing w:after="0" w:line="276" w:lineRule="auto"/>
              <w:rPr>
                <w:rFonts w:cstheme="minorHAnsi"/>
                <w:bCs/>
                <w:color w:val="000000"/>
              </w:rPr>
            </w:pPr>
            <w:r w:rsidRPr="00295B01">
              <w:rPr>
                <w:rFonts w:cstheme="minorHAnsi"/>
                <w:bCs/>
                <w:color w:val="000000"/>
              </w:rPr>
              <w:t>Pracownik omyłkowo</w:t>
            </w:r>
            <w:r w:rsidR="00203D1F" w:rsidRPr="00295B01">
              <w:rPr>
                <w:rFonts w:cstheme="minorHAnsi"/>
                <w:bCs/>
                <w:color w:val="000000"/>
              </w:rPr>
              <w:t>, lekkomyślnie, w skutek niedbalstwa</w:t>
            </w:r>
            <w:r w:rsidRPr="00295B01">
              <w:rPr>
                <w:rFonts w:cstheme="minorHAnsi"/>
                <w:bCs/>
                <w:color w:val="000000"/>
              </w:rPr>
              <w:t xml:space="preserve"> lub świadomie zacznie przetwarzać dane w obszarze, który nie jest </w:t>
            </w:r>
            <w:r w:rsidR="00203D1F" w:rsidRPr="00295B01">
              <w:rPr>
                <w:rFonts w:cstheme="minorHAnsi"/>
                <w:bCs/>
                <w:color w:val="000000"/>
              </w:rPr>
              <w:t>wyznaczony w ramach procesu</w:t>
            </w:r>
            <w:r w:rsidR="00D55B01" w:rsidRPr="00295B01">
              <w:rPr>
                <w:rFonts w:cstheme="minorHAnsi"/>
                <w:bCs/>
                <w:color w:val="000000"/>
              </w:rPr>
              <w:t>.</w:t>
            </w:r>
          </w:p>
        </w:tc>
        <w:tc>
          <w:tcPr>
            <w:tcW w:w="2410" w:type="dxa"/>
            <w:tcBorders>
              <w:top w:val="nil"/>
              <w:left w:val="nil"/>
              <w:bottom w:val="single" w:sz="4" w:space="0" w:color="auto"/>
              <w:right w:val="single" w:sz="4" w:space="0" w:color="auto"/>
            </w:tcBorders>
            <w:shd w:val="clear" w:color="auto" w:fill="FFFFFF" w:themeFill="background1"/>
            <w:vAlign w:val="center"/>
          </w:tcPr>
          <w:p w14:paraId="6295FD7C" w14:textId="1B17C0A3" w:rsidR="00787A8C" w:rsidRPr="00295B01" w:rsidRDefault="008C6064" w:rsidP="00227121">
            <w:pPr>
              <w:autoSpaceDE w:val="0"/>
              <w:autoSpaceDN w:val="0"/>
              <w:adjustRightInd w:val="0"/>
              <w:spacing w:after="0" w:line="276" w:lineRule="auto"/>
              <w:rPr>
                <w:rFonts w:cstheme="minorHAnsi"/>
                <w:bCs/>
                <w:color w:val="000000"/>
              </w:rPr>
            </w:pPr>
            <w:r w:rsidRPr="00295B01">
              <w:rPr>
                <w:rFonts w:cstheme="minorHAnsi"/>
                <w:bCs/>
                <w:color w:val="000000"/>
              </w:rPr>
              <w:t xml:space="preserve">Dojdzie do ujawnienia przez </w:t>
            </w:r>
            <w:r w:rsidR="00203D1F" w:rsidRPr="00295B01">
              <w:rPr>
                <w:rFonts w:cstheme="minorHAnsi"/>
                <w:bCs/>
                <w:color w:val="000000"/>
              </w:rPr>
              <w:t xml:space="preserve">pracownika </w:t>
            </w:r>
            <w:r w:rsidR="00DF094C" w:rsidRPr="00295B01">
              <w:rPr>
                <w:rFonts w:cstheme="minorHAnsi"/>
                <w:bCs/>
                <w:color w:val="000000"/>
              </w:rPr>
              <w:t xml:space="preserve">lub ucznia </w:t>
            </w:r>
            <w:r w:rsidRPr="00295B01">
              <w:rPr>
                <w:rFonts w:cstheme="minorHAnsi"/>
                <w:bCs/>
                <w:color w:val="000000"/>
              </w:rPr>
              <w:t xml:space="preserve">danych, </w:t>
            </w:r>
            <w:r w:rsidR="00203D1F" w:rsidRPr="00295B01">
              <w:rPr>
                <w:rFonts w:cstheme="minorHAnsi"/>
                <w:bCs/>
                <w:color w:val="000000"/>
              </w:rPr>
              <w:t xml:space="preserve">w zakresie w jakim </w:t>
            </w:r>
            <w:r w:rsidR="008513AE" w:rsidRPr="00295B01">
              <w:rPr>
                <w:rFonts w:cstheme="minorHAnsi"/>
                <w:bCs/>
                <w:color w:val="000000"/>
              </w:rPr>
              <w:t>Placówka</w:t>
            </w:r>
            <w:r w:rsidR="00203D1F" w:rsidRPr="00295B01">
              <w:rPr>
                <w:rFonts w:cstheme="minorHAnsi"/>
                <w:bCs/>
                <w:color w:val="000000"/>
              </w:rPr>
              <w:t xml:space="preserve"> nie ma zgody na ich przetwarzanie i przekazanie do państw trzecich.</w:t>
            </w:r>
          </w:p>
        </w:tc>
        <w:tc>
          <w:tcPr>
            <w:tcW w:w="2410" w:type="dxa"/>
            <w:tcBorders>
              <w:top w:val="nil"/>
              <w:left w:val="nil"/>
              <w:bottom w:val="single" w:sz="4" w:space="0" w:color="auto"/>
              <w:right w:val="single" w:sz="4" w:space="0" w:color="auto"/>
            </w:tcBorders>
            <w:shd w:val="clear" w:color="auto" w:fill="FFFFFF" w:themeFill="background1"/>
            <w:vAlign w:val="center"/>
          </w:tcPr>
          <w:p w14:paraId="60B529E2" w14:textId="3286E009" w:rsidR="00BD4C91" w:rsidRPr="00295B01" w:rsidRDefault="00BD4C91" w:rsidP="00CD7854">
            <w:pPr>
              <w:pStyle w:val="Akapitzlist"/>
              <w:numPr>
                <w:ilvl w:val="0"/>
                <w:numId w:val="4"/>
              </w:numPr>
              <w:autoSpaceDE w:val="0"/>
              <w:autoSpaceDN w:val="0"/>
              <w:adjustRightInd w:val="0"/>
              <w:spacing w:after="0" w:line="276" w:lineRule="auto"/>
              <w:ind w:left="218" w:hanging="218"/>
              <w:rPr>
                <w:rFonts w:cstheme="minorHAnsi"/>
                <w:bCs/>
                <w:color w:val="000000"/>
              </w:rPr>
            </w:pPr>
            <w:r w:rsidRPr="00295B01">
              <w:rPr>
                <w:rFonts w:cstheme="minorHAnsi"/>
                <w:bCs/>
                <w:color w:val="000000"/>
              </w:rPr>
              <w:t>Instrukcja ochrony danych osobowych</w:t>
            </w:r>
            <w:r w:rsidR="0014121A" w:rsidRPr="00295B01">
              <w:rPr>
                <w:rFonts w:cstheme="minorHAnsi"/>
                <w:bCs/>
                <w:color w:val="000000"/>
              </w:rPr>
              <w:t>.</w:t>
            </w:r>
          </w:p>
          <w:p w14:paraId="2114BAEA" w14:textId="7B4D8E89" w:rsidR="00BD4C91" w:rsidRPr="00295B01" w:rsidRDefault="00BD4C91" w:rsidP="00CD7854">
            <w:pPr>
              <w:pStyle w:val="Akapitzlist"/>
              <w:numPr>
                <w:ilvl w:val="0"/>
                <w:numId w:val="4"/>
              </w:numPr>
              <w:autoSpaceDE w:val="0"/>
              <w:autoSpaceDN w:val="0"/>
              <w:adjustRightInd w:val="0"/>
              <w:spacing w:after="0" w:line="276" w:lineRule="auto"/>
              <w:ind w:left="218" w:hanging="218"/>
              <w:rPr>
                <w:rFonts w:cstheme="minorHAnsi"/>
                <w:bCs/>
                <w:color w:val="000000"/>
              </w:rPr>
            </w:pPr>
            <w:r w:rsidRPr="00295B01">
              <w:rPr>
                <w:rFonts w:cstheme="minorHAnsi"/>
                <w:bCs/>
                <w:color w:val="000000"/>
              </w:rPr>
              <w:t>Szkolenia</w:t>
            </w:r>
            <w:r w:rsidR="0014121A" w:rsidRPr="00295B01">
              <w:rPr>
                <w:rFonts w:cstheme="minorHAnsi"/>
                <w:bCs/>
                <w:color w:val="000000"/>
              </w:rPr>
              <w:t>.</w:t>
            </w:r>
          </w:p>
          <w:p w14:paraId="301961C3" w14:textId="3D1270ED" w:rsidR="00787A8C" w:rsidRPr="00295B01" w:rsidRDefault="001C771B" w:rsidP="00CD7854">
            <w:pPr>
              <w:pStyle w:val="Akapitzlist"/>
              <w:numPr>
                <w:ilvl w:val="0"/>
                <w:numId w:val="4"/>
              </w:numPr>
              <w:autoSpaceDE w:val="0"/>
              <w:autoSpaceDN w:val="0"/>
              <w:adjustRightInd w:val="0"/>
              <w:spacing w:after="0" w:line="276" w:lineRule="auto"/>
              <w:ind w:left="218" w:hanging="218"/>
              <w:rPr>
                <w:rFonts w:cstheme="minorHAnsi"/>
                <w:bCs/>
                <w:color w:val="000000"/>
              </w:rPr>
            </w:pPr>
            <w:r w:rsidRPr="00295B01">
              <w:rPr>
                <w:rFonts w:cstheme="minorHAnsi"/>
                <w:bCs/>
                <w:color w:val="000000"/>
              </w:rPr>
              <w:t>K</w:t>
            </w:r>
            <w:r w:rsidR="00BD4C91" w:rsidRPr="00295B01">
              <w:rPr>
                <w:rFonts w:cstheme="minorHAnsi"/>
                <w:bCs/>
                <w:color w:val="000000"/>
              </w:rPr>
              <w:t>ontrola</w:t>
            </w:r>
            <w:r w:rsidR="0014121A" w:rsidRPr="00295B01">
              <w:rPr>
                <w:rFonts w:cstheme="minorHAnsi"/>
                <w:bCs/>
                <w:color w:val="000000"/>
              </w:rPr>
              <w:t>.</w:t>
            </w:r>
          </w:p>
          <w:p w14:paraId="2F2A6F57" w14:textId="72757E9A" w:rsidR="002301F3" w:rsidRPr="00295B01" w:rsidRDefault="002301F3" w:rsidP="00CD7854">
            <w:pPr>
              <w:pStyle w:val="Akapitzlist"/>
              <w:numPr>
                <w:ilvl w:val="0"/>
                <w:numId w:val="4"/>
              </w:numPr>
              <w:autoSpaceDE w:val="0"/>
              <w:autoSpaceDN w:val="0"/>
              <w:adjustRightInd w:val="0"/>
              <w:spacing w:after="0" w:line="276" w:lineRule="auto"/>
              <w:ind w:left="218" w:hanging="218"/>
              <w:rPr>
                <w:rFonts w:cstheme="minorHAnsi"/>
                <w:bCs/>
                <w:color w:val="000000"/>
              </w:rPr>
            </w:pPr>
            <w:r w:rsidRPr="00295B01">
              <w:rPr>
                <w:rFonts w:cstheme="minorHAnsi"/>
                <w:bCs/>
                <w:color w:val="000000"/>
              </w:rPr>
              <w:t xml:space="preserve">Ograniczenie dostępu do </w:t>
            </w:r>
            <w:r w:rsidR="00203D1F" w:rsidRPr="00295B01">
              <w:rPr>
                <w:rFonts w:cstheme="minorHAnsi"/>
                <w:bCs/>
                <w:color w:val="000000"/>
              </w:rPr>
              <w:t xml:space="preserve">danych wyłącznie do wąskiego kręgu </w:t>
            </w:r>
            <w:r w:rsidR="00605555" w:rsidRPr="00295B01">
              <w:rPr>
                <w:rFonts w:cstheme="minorHAnsi"/>
                <w:bCs/>
                <w:color w:val="000000"/>
              </w:rPr>
              <w:t>przeszkolonych pracowników</w:t>
            </w:r>
            <w:r w:rsidR="0014121A" w:rsidRPr="00295B01">
              <w:rPr>
                <w:rFonts w:cstheme="minorHAnsi"/>
                <w:bCs/>
                <w:color w:val="000000"/>
              </w:rPr>
              <w:t>.</w:t>
            </w:r>
          </w:p>
        </w:tc>
        <w:tc>
          <w:tcPr>
            <w:tcW w:w="1842" w:type="dxa"/>
            <w:tcBorders>
              <w:top w:val="nil"/>
              <w:left w:val="nil"/>
              <w:bottom w:val="single" w:sz="4" w:space="0" w:color="auto"/>
              <w:right w:val="single" w:sz="4" w:space="0" w:color="auto"/>
            </w:tcBorders>
            <w:shd w:val="clear" w:color="auto" w:fill="FFFFFF" w:themeFill="background1"/>
            <w:vAlign w:val="center"/>
          </w:tcPr>
          <w:p w14:paraId="09FE28A9" w14:textId="2CD90D09" w:rsidR="00787A8C" w:rsidRPr="00295B01" w:rsidRDefault="00DF094C" w:rsidP="00227121">
            <w:pPr>
              <w:autoSpaceDE w:val="0"/>
              <w:autoSpaceDN w:val="0"/>
              <w:adjustRightInd w:val="0"/>
              <w:spacing w:after="0" w:line="276" w:lineRule="auto"/>
              <w:rPr>
                <w:rFonts w:cstheme="minorHAnsi"/>
                <w:bCs/>
                <w:color w:val="000000"/>
              </w:rPr>
            </w:pPr>
            <w:r w:rsidRPr="00295B01">
              <w:rPr>
                <w:rFonts w:cstheme="minorHAnsi"/>
                <w:bCs/>
                <w:color w:val="000000"/>
              </w:rPr>
              <w:t>Średni</w:t>
            </w:r>
          </w:p>
        </w:tc>
        <w:tc>
          <w:tcPr>
            <w:tcW w:w="2268" w:type="dxa"/>
            <w:tcBorders>
              <w:top w:val="nil"/>
              <w:left w:val="nil"/>
              <w:bottom w:val="single" w:sz="4" w:space="0" w:color="auto"/>
              <w:right w:val="single" w:sz="4" w:space="0" w:color="auto"/>
            </w:tcBorders>
            <w:shd w:val="clear" w:color="auto" w:fill="FFFFFF" w:themeFill="background1"/>
            <w:vAlign w:val="center"/>
          </w:tcPr>
          <w:p w14:paraId="766A9CE1" w14:textId="68293CAF" w:rsidR="00754556" w:rsidRPr="00295B01" w:rsidRDefault="00754556" w:rsidP="00A2473E">
            <w:pPr>
              <w:autoSpaceDE w:val="0"/>
              <w:autoSpaceDN w:val="0"/>
              <w:adjustRightInd w:val="0"/>
              <w:spacing w:after="0" w:line="276" w:lineRule="auto"/>
              <w:rPr>
                <w:rFonts w:cstheme="minorHAnsi"/>
                <w:bCs/>
                <w:color w:val="000000"/>
              </w:rPr>
            </w:pPr>
            <w:r w:rsidRPr="00295B01">
              <w:rPr>
                <w:rFonts w:cstheme="minorHAnsi"/>
                <w:bCs/>
                <w:color w:val="000000"/>
              </w:rPr>
              <w:t>Okresowe szkolenia pracowników.</w:t>
            </w:r>
          </w:p>
        </w:tc>
        <w:tc>
          <w:tcPr>
            <w:tcW w:w="1701" w:type="dxa"/>
            <w:tcBorders>
              <w:top w:val="nil"/>
              <w:left w:val="nil"/>
              <w:bottom w:val="single" w:sz="4" w:space="0" w:color="auto"/>
              <w:right w:val="single" w:sz="4" w:space="0" w:color="auto"/>
            </w:tcBorders>
            <w:shd w:val="clear" w:color="auto" w:fill="FFFFFF" w:themeFill="background1"/>
            <w:vAlign w:val="center"/>
          </w:tcPr>
          <w:p w14:paraId="73115A7F" w14:textId="47AF2CF7" w:rsidR="00787A8C" w:rsidRPr="00295B01" w:rsidRDefault="000A6446" w:rsidP="00227121">
            <w:pPr>
              <w:autoSpaceDE w:val="0"/>
              <w:autoSpaceDN w:val="0"/>
              <w:adjustRightInd w:val="0"/>
              <w:spacing w:after="0" w:line="276" w:lineRule="auto"/>
              <w:rPr>
                <w:rFonts w:cstheme="minorHAnsi"/>
                <w:bCs/>
                <w:color w:val="000000"/>
              </w:rPr>
            </w:pPr>
            <w:r w:rsidRPr="00295B01">
              <w:rPr>
                <w:rFonts w:cstheme="minorHAnsi"/>
                <w:bCs/>
                <w:color w:val="000000"/>
              </w:rPr>
              <w:t>Niskie</w:t>
            </w:r>
          </w:p>
        </w:tc>
      </w:tr>
      <w:tr w:rsidR="00855F67" w:rsidRPr="00295B01" w14:paraId="656037FB" w14:textId="77777777" w:rsidTr="00DA0137">
        <w:trPr>
          <w:trHeight w:val="787"/>
        </w:trPr>
        <w:tc>
          <w:tcPr>
            <w:tcW w:w="16168" w:type="dxa"/>
            <w:gridSpan w:val="9"/>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3F40109C" w14:textId="33C141AC" w:rsidR="00855F67" w:rsidRPr="00295B01" w:rsidRDefault="00855F67" w:rsidP="00855F67">
            <w:pPr>
              <w:autoSpaceDE w:val="0"/>
              <w:autoSpaceDN w:val="0"/>
              <w:adjustRightInd w:val="0"/>
              <w:spacing w:after="0" w:line="276" w:lineRule="auto"/>
              <w:rPr>
                <w:rFonts w:cstheme="minorHAnsi"/>
                <w:b/>
                <w:bCs/>
                <w:color w:val="000000"/>
              </w:rPr>
            </w:pPr>
            <w:r w:rsidRPr="00295B01">
              <w:rPr>
                <w:rFonts w:cstheme="minorHAnsi"/>
                <w:b/>
                <w:bCs/>
                <w:color w:val="000000"/>
              </w:rPr>
              <w:t xml:space="preserve">Obszar </w:t>
            </w:r>
            <w:r w:rsidR="00227121" w:rsidRPr="00295B01">
              <w:rPr>
                <w:rFonts w:cstheme="minorHAnsi"/>
                <w:b/>
                <w:bCs/>
                <w:color w:val="000000"/>
              </w:rPr>
              <w:t>2</w:t>
            </w:r>
            <w:r w:rsidRPr="00295B01">
              <w:rPr>
                <w:rFonts w:cstheme="minorHAnsi"/>
                <w:b/>
                <w:bCs/>
                <w:color w:val="000000"/>
              </w:rPr>
              <w:t>: Transparentne wypełnianie obowiązku informacyjnego (art. 13 i 14)</w:t>
            </w:r>
          </w:p>
          <w:p w14:paraId="3D00DE62" w14:textId="19E065C9" w:rsidR="00855F67" w:rsidRPr="00295B01" w:rsidRDefault="00855F67" w:rsidP="000676B3">
            <w:pPr>
              <w:autoSpaceDE w:val="0"/>
              <w:autoSpaceDN w:val="0"/>
              <w:adjustRightInd w:val="0"/>
              <w:spacing w:after="0" w:line="276" w:lineRule="auto"/>
              <w:rPr>
                <w:rFonts w:cstheme="minorHAnsi"/>
                <w:color w:val="000000"/>
              </w:rPr>
            </w:pPr>
            <w:r w:rsidRPr="00295B01">
              <w:rPr>
                <w:rFonts w:cstheme="minorHAnsi"/>
                <w:color w:val="000000"/>
              </w:rPr>
              <w:t xml:space="preserve">Ryzyko związane z transparentnym informowaniem zgodnie z art. 13 i 14 </w:t>
            </w:r>
            <w:r w:rsidR="00203D1F" w:rsidRPr="00295B01">
              <w:rPr>
                <w:rFonts w:cstheme="minorHAnsi"/>
                <w:color w:val="000000"/>
              </w:rPr>
              <w:t xml:space="preserve">w </w:t>
            </w:r>
            <w:r w:rsidRPr="00295B01">
              <w:rPr>
                <w:rFonts w:cstheme="minorHAnsi"/>
                <w:color w:val="000000"/>
              </w:rPr>
              <w:t>zależności od źródła</w:t>
            </w:r>
          </w:p>
        </w:tc>
      </w:tr>
      <w:tr w:rsidR="00787A8C" w:rsidRPr="00295B01" w14:paraId="214461DD" w14:textId="77777777" w:rsidTr="00DA0137">
        <w:trPr>
          <w:gridAfter w:val="1"/>
          <w:wAfter w:w="8" w:type="dxa"/>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7AA349FF" w14:textId="1195EC43" w:rsidR="00787A8C" w:rsidRPr="00295B01" w:rsidRDefault="00ED76B2" w:rsidP="007A638B">
            <w:pPr>
              <w:spacing w:after="0" w:line="240" w:lineRule="auto"/>
              <w:jc w:val="center"/>
              <w:rPr>
                <w:rFonts w:eastAsia="Times New Roman" w:cstheme="minorHAnsi"/>
                <w:b/>
                <w:bCs/>
                <w:color w:val="000000"/>
                <w:lang w:eastAsia="pl-PL"/>
              </w:rPr>
            </w:pPr>
            <w:r>
              <w:rPr>
                <w:rFonts w:eastAsia="Times New Roman" w:cstheme="minorHAnsi"/>
                <w:b/>
                <w:bCs/>
                <w:color w:val="000000"/>
                <w:lang w:eastAsia="pl-PL"/>
              </w:rPr>
              <w:t>2</w:t>
            </w:r>
          </w:p>
        </w:tc>
        <w:tc>
          <w:tcPr>
            <w:tcW w:w="2410" w:type="dxa"/>
            <w:tcBorders>
              <w:top w:val="nil"/>
              <w:left w:val="nil"/>
              <w:bottom w:val="single" w:sz="4" w:space="0" w:color="auto"/>
              <w:right w:val="single" w:sz="4" w:space="0" w:color="auto"/>
            </w:tcBorders>
            <w:shd w:val="clear" w:color="auto" w:fill="FFFFFF" w:themeFill="background1"/>
            <w:vAlign w:val="center"/>
          </w:tcPr>
          <w:p w14:paraId="655AB970" w14:textId="7F38D207" w:rsidR="00787A8C" w:rsidRPr="00295B01" w:rsidRDefault="005F6DA1" w:rsidP="000676B3">
            <w:pPr>
              <w:autoSpaceDE w:val="0"/>
              <w:autoSpaceDN w:val="0"/>
              <w:adjustRightInd w:val="0"/>
              <w:spacing w:after="0" w:line="276" w:lineRule="auto"/>
              <w:rPr>
                <w:rFonts w:cstheme="minorHAnsi"/>
                <w:bCs/>
                <w:color w:val="000000"/>
              </w:rPr>
            </w:pPr>
            <w:r w:rsidRPr="00295B01">
              <w:rPr>
                <w:rFonts w:cstheme="minorHAnsi"/>
                <w:bCs/>
                <w:color w:val="000000"/>
              </w:rPr>
              <w:t>Pracownik</w:t>
            </w:r>
          </w:p>
        </w:tc>
        <w:tc>
          <w:tcPr>
            <w:tcW w:w="2551" w:type="dxa"/>
            <w:tcBorders>
              <w:top w:val="nil"/>
              <w:left w:val="nil"/>
              <w:bottom w:val="single" w:sz="4" w:space="0" w:color="auto"/>
              <w:right w:val="single" w:sz="4" w:space="0" w:color="auto"/>
            </w:tcBorders>
            <w:shd w:val="clear" w:color="auto" w:fill="FFFFFF" w:themeFill="background1"/>
            <w:vAlign w:val="center"/>
          </w:tcPr>
          <w:p w14:paraId="6488FCFD" w14:textId="00C192EF" w:rsidR="00787A8C" w:rsidRPr="00295B01" w:rsidRDefault="00CE60BA" w:rsidP="000676B3">
            <w:pPr>
              <w:autoSpaceDE w:val="0"/>
              <w:autoSpaceDN w:val="0"/>
              <w:adjustRightInd w:val="0"/>
              <w:spacing w:after="0" w:line="276" w:lineRule="auto"/>
              <w:rPr>
                <w:rFonts w:cstheme="minorHAnsi"/>
                <w:bCs/>
                <w:color w:val="000000"/>
              </w:rPr>
            </w:pPr>
            <w:r w:rsidRPr="00295B01">
              <w:rPr>
                <w:rFonts w:cstheme="minorHAnsi"/>
                <w:bCs/>
                <w:color w:val="000000"/>
              </w:rPr>
              <w:t xml:space="preserve">Brak przekazania klauzuli informacyjnej osobom, których dane dotyczą poprzez </w:t>
            </w:r>
            <w:r w:rsidR="00203D1F" w:rsidRPr="00295B01">
              <w:rPr>
                <w:rFonts w:cstheme="minorHAnsi"/>
                <w:bCs/>
                <w:color w:val="000000"/>
              </w:rPr>
              <w:t xml:space="preserve">lekkomyślność, niedbalstwo, omyłkę lub </w:t>
            </w:r>
            <w:r w:rsidRPr="00295B01">
              <w:rPr>
                <w:rFonts w:cstheme="minorHAnsi"/>
                <w:bCs/>
                <w:color w:val="000000"/>
              </w:rPr>
              <w:t xml:space="preserve">zapomnienie. </w:t>
            </w:r>
          </w:p>
        </w:tc>
        <w:tc>
          <w:tcPr>
            <w:tcW w:w="2410" w:type="dxa"/>
            <w:tcBorders>
              <w:top w:val="nil"/>
              <w:left w:val="nil"/>
              <w:bottom w:val="single" w:sz="4" w:space="0" w:color="auto"/>
              <w:right w:val="single" w:sz="4" w:space="0" w:color="auto"/>
            </w:tcBorders>
            <w:shd w:val="clear" w:color="auto" w:fill="FFFFFF" w:themeFill="background1"/>
            <w:vAlign w:val="center"/>
          </w:tcPr>
          <w:p w14:paraId="765E670D" w14:textId="52002B3E" w:rsidR="00787A8C" w:rsidRPr="00295B01" w:rsidRDefault="006E7A96" w:rsidP="000676B3">
            <w:pPr>
              <w:autoSpaceDE w:val="0"/>
              <w:autoSpaceDN w:val="0"/>
              <w:adjustRightInd w:val="0"/>
              <w:spacing w:after="0" w:line="276" w:lineRule="auto"/>
              <w:rPr>
                <w:rFonts w:cstheme="minorHAnsi"/>
                <w:bCs/>
                <w:color w:val="000000"/>
              </w:rPr>
            </w:pPr>
            <w:r w:rsidRPr="00295B01">
              <w:rPr>
                <w:rFonts w:cstheme="minorHAnsi"/>
                <w:bCs/>
                <w:color w:val="000000"/>
              </w:rPr>
              <w:t>Osoby, których dane dotyczą</w:t>
            </w:r>
            <w:r w:rsidR="00CB423C" w:rsidRPr="00295B01">
              <w:rPr>
                <w:rFonts w:cstheme="minorHAnsi"/>
                <w:bCs/>
                <w:color w:val="000000"/>
              </w:rPr>
              <w:t xml:space="preserve"> nie będą mi</w:t>
            </w:r>
            <w:r w:rsidR="00E02C8B" w:rsidRPr="00295B01">
              <w:rPr>
                <w:rFonts w:cstheme="minorHAnsi"/>
                <w:bCs/>
                <w:color w:val="000000"/>
              </w:rPr>
              <w:t>ały</w:t>
            </w:r>
            <w:r w:rsidR="00605555" w:rsidRPr="00295B01">
              <w:rPr>
                <w:rFonts w:cstheme="minorHAnsi"/>
                <w:bCs/>
                <w:color w:val="000000"/>
              </w:rPr>
              <w:t xml:space="preserve"> </w:t>
            </w:r>
            <w:r w:rsidR="00CB423C" w:rsidRPr="00295B01">
              <w:rPr>
                <w:rFonts w:cstheme="minorHAnsi"/>
                <w:bCs/>
                <w:color w:val="000000"/>
              </w:rPr>
              <w:t>wiedzy o regułach przetwarzania ich danych osobowych.</w:t>
            </w:r>
          </w:p>
        </w:tc>
        <w:tc>
          <w:tcPr>
            <w:tcW w:w="2410" w:type="dxa"/>
            <w:tcBorders>
              <w:top w:val="nil"/>
              <w:left w:val="nil"/>
              <w:bottom w:val="single" w:sz="4" w:space="0" w:color="auto"/>
              <w:right w:val="single" w:sz="4" w:space="0" w:color="auto"/>
            </w:tcBorders>
            <w:shd w:val="clear" w:color="auto" w:fill="FFFFFF" w:themeFill="background1"/>
            <w:vAlign w:val="center"/>
          </w:tcPr>
          <w:p w14:paraId="1EA44234" w14:textId="6D218992" w:rsidR="00787A8C" w:rsidRPr="00295B01" w:rsidRDefault="00605555" w:rsidP="00C43956">
            <w:pPr>
              <w:autoSpaceDE w:val="0"/>
              <w:autoSpaceDN w:val="0"/>
              <w:adjustRightInd w:val="0"/>
              <w:spacing w:after="0" w:line="276" w:lineRule="auto"/>
              <w:rPr>
                <w:rFonts w:cstheme="minorHAnsi"/>
                <w:bCs/>
                <w:color w:val="000000"/>
              </w:rPr>
            </w:pPr>
            <w:r w:rsidRPr="00295B01">
              <w:rPr>
                <w:rFonts w:cstheme="minorHAnsi"/>
                <w:bCs/>
                <w:color w:val="000000"/>
              </w:rPr>
              <w:t>Przekazanie</w:t>
            </w:r>
            <w:r w:rsidR="00C43956" w:rsidRPr="00295B01">
              <w:rPr>
                <w:rFonts w:cstheme="minorHAnsi"/>
                <w:bCs/>
                <w:color w:val="000000"/>
              </w:rPr>
              <w:t xml:space="preserve"> klauzuli informacyjnej </w:t>
            </w:r>
            <w:r w:rsidRPr="00295B01">
              <w:rPr>
                <w:rFonts w:cstheme="minorHAnsi"/>
                <w:bCs/>
                <w:color w:val="000000"/>
              </w:rPr>
              <w:t xml:space="preserve">wraz z zgodą na przetwarzanie danych osobowych – jako jeden dokument – do podpisu. </w:t>
            </w:r>
          </w:p>
        </w:tc>
        <w:tc>
          <w:tcPr>
            <w:tcW w:w="1842" w:type="dxa"/>
            <w:tcBorders>
              <w:top w:val="nil"/>
              <w:left w:val="nil"/>
              <w:bottom w:val="single" w:sz="4" w:space="0" w:color="auto"/>
              <w:right w:val="single" w:sz="4" w:space="0" w:color="auto"/>
            </w:tcBorders>
            <w:shd w:val="clear" w:color="auto" w:fill="FFFFFF" w:themeFill="background1"/>
            <w:vAlign w:val="center"/>
          </w:tcPr>
          <w:p w14:paraId="1E8C8EB3" w14:textId="2229D188" w:rsidR="00787A8C" w:rsidRPr="00295B01" w:rsidRDefault="000A6446" w:rsidP="000676B3">
            <w:pPr>
              <w:autoSpaceDE w:val="0"/>
              <w:autoSpaceDN w:val="0"/>
              <w:adjustRightInd w:val="0"/>
              <w:spacing w:after="0" w:line="276" w:lineRule="auto"/>
              <w:rPr>
                <w:rFonts w:cstheme="minorHAnsi"/>
                <w:bCs/>
                <w:color w:val="000000"/>
              </w:rPr>
            </w:pPr>
            <w:r w:rsidRPr="00295B01">
              <w:rPr>
                <w:rFonts w:cstheme="minorHAnsi"/>
                <w:bCs/>
                <w:color w:val="000000"/>
              </w:rPr>
              <w:t>Niski</w:t>
            </w:r>
          </w:p>
        </w:tc>
        <w:tc>
          <w:tcPr>
            <w:tcW w:w="2268" w:type="dxa"/>
            <w:tcBorders>
              <w:top w:val="nil"/>
              <w:left w:val="nil"/>
              <w:bottom w:val="single" w:sz="4" w:space="0" w:color="auto"/>
              <w:right w:val="single" w:sz="4" w:space="0" w:color="auto"/>
            </w:tcBorders>
            <w:shd w:val="clear" w:color="auto" w:fill="FFFFFF" w:themeFill="background1"/>
            <w:vAlign w:val="center"/>
          </w:tcPr>
          <w:p w14:paraId="114B1949" w14:textId="72CE7140" w:rsidR="00787A8C" w:rsidRPr="00295B01" w:rsidRDefault="00E02C8B" w:rsidP="000676B3">
            <w:pPr>
              <w:autoSpaceDE w:val="0"/>
              <w:autoSpaceDN w:val="0"/>
              <w:adjustRightInd w:val="0"/>
              <w:spacing w:after="0" w:line="276" w:lineRule="auto"/>
              <w:rPr>
                <w:rFonts w:cstheme="minorHAnsi"/>
                <w:bCs/>
                <w:color w:val="000000"/>
              </w:rPr>
            </w:pPr>
            <w:r w:rsidRPr="00295B01">
              <w:rPr>
                <w:rFonts w:cstheme="minorHAnsi"/>
                <w:bCs/>
                <w:color w:val="000000"/>
              </w:rPr>
              <w:t>Okresowa weryfikacja udzielonych zgód</w:t>
            </w:r>
            <w:r w:rsidR="002A465F" w:rsidRPr="00295B01">
              <w:rPr>
                <w:rFonts w:cstheme="minorHAnsi"/>
                <w:bCs/>
                <w:color w:val="000000"/>
              </w:rPr>
              <w:t>.</w:t>
            </w:r>
          </w:p>
        </w:tc>
        <w:tc>
          <w:tcPr>
            <w:tcW w:w="1701" w:type="dxa"/>
            <w:tcBorders>
              <w:top w:val="nil"/>
              <w:left w:val="nil"/>
              <w:bottom w:val="single" w:sz="4" w:space="0" w:color="auto"/>
              <w:right w:val="single" w:sz="4" w:space="0" w:color="auto"/>
            </w:tcBorders>
            <w:shd w:val="clear" w:color="auto" w:fill="FFFFFF" w:themeFill="background1"/>
            <w:vAlign w:val="center"/>
          </w:tcPr>
          <w:p w14:paraId="0915B81A" w14:textId="488703C8" w:rsidR="00787A8C" w:rsidRPr="00295B01" w:rsidRDefault="00D55B01" w:rsidP="000676B3">
            <w:pPr>
              <w:autoSpaceDE w:val="0"/>
              <w:autoSpaceDN w:val="0"/>
              <w:adjustRightInd w:val="0"/>
              <w:spacing w:after="0" w:line="276" w:lineRule="auto"/>
              <w:rPr>
                <w:rFonts w:cstheme="minorHAnsi"/>
                <w:bCs/>
                <w:color w:val="000000"/>
              </w:rPr>
            </w:pPr>
            <w:r w:rsidRPr="00295B01">
              <w:rPr>
                <w:rFonts w:cstheme="minorHAnsi"/>
                <w:bCs/>
                <w:color w:val="000000"/>
              </w:rPr>
              <w:t>Niskie</w:t>
            </w:r>
          </w:p>
        </w:tc>
      </w:tr>
      <w:tr w:rsidR="00855F67" w:rsidRPr="00295B01" w14:paraId="2CB4D67F" w14:textId="77777777" w:rsidTr="00DA0137">
        <w:trPr>
          <w:trHeight w:val="787"/>
        </w:trPr>
        <w:tc>
          <w:tcPr>
            <w:tcW w:w="16168" w:type="dxa"/>
            <w:gridSpan w:val="9"/>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53F464DF" w14:textId="00B1C0D0" w:rsidR="00855F67" w:rsidRPr="00295B01" w:rsidRDefault="00855F67" w:rsidP="00855F67">
            <w:pPr>
              <w:autoSpaceDE w:val="0"/>
              <w:autoSpaceDN w:val="0"/>
              <w:adjustRightInd w:val="0"/>
              <w:spacing w:after="0" w:line="276" w:lineRule="auto"/>
              <w:rPr>
                <w:rFonts w:cstheme="minorHAnsi"/>
                <w:b/>
                <w:bCs/>
                <w:color w:val="000000"/>
              </w:rPr>
            </w:pPr>
            <w:r w:rsidRPr="00295B01">
              <w:rPr>
                <w:rFonts w:cstheme="minorHAnsi"/>
                <w:b/>
                <w:bCs/>
                <w:color w:val="000000"/>
              </w:rPr>
              <w:t xml:space="preserve">Obszar </w:t>
            </w:r>
            <w:r w:rsidR="00227121" w:rsidRPr="00295B01">
              <w:rPr>
                <w:rFonts w:cstheme="minorHAnsi"/>
                <w:b/>
                <w:bCs/>
                <w:color w:val="000000"/>
              </w:rPr>
              <w:t>3</w:t>
            </w:r>
            <w:r w:rsidRPr="00295B01">
              <w:rPr>
                <w:rFonts w:cstheme="minorHAnsi"/>
                <w:b/>
                <w:bCs/>
                <w:color w:val="000000"/>
              </w:rPr>
              <w:t>: Poprawność danych osobowych (art. 5 ust. 1 lit. d)</w:t>
            </w:r>
          </w:p>
          <w:p w14:paraId="7CAA4F65" w14:textId="2AE1B534" w:rsidR="00855F67" w:rsidRPr="00295B01" w:rsidRDefault="00855F67" w:rsidP="000676B3">
            <w:pPr>
              <w:autoSpaceDE w:val="0"/>
              <w:autoSpaceDN w:val="0"/>
              <w:adjustRightInd w:val="0"/>
              <w:spacing w:after="0" w:line="276" w:lineRule="auto"/>
              <w:rPr>
                <w:rFonts w:cstheme="minorHAnsi"/>
                <w:color w:val="000000"/>
              </w:rPr>
            </w:pPr>
            <w:r w:rsidRPr="00295B01">
              <w:rPr>
                <w:rFonts w:cstheme="minorHAnsi"/>
                <w:color w:val="000000"/>
              </w:rPr>
              <w:t>Ryzyko związane z poprawnością danych osobowych, i krokami podejmowanymi w celu ich weryfikacji</w:t>
            </w:r>
          </w:p>
        </w:tc>
      </w:tr>
      <w:tr w:rsidR="00605555" w:rsidRPr="00295B01" w14:paraId="5872BD29" w14:textId="77777777" w:rsidTr="00C278D5">
        <w:trPr>
          <w:gridAfter w:val="1"/>
          <w:wAfter w:w="8" w:type="dxa"/>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324FB965" w14:textId="6E33AA0F" w:rsidR="00605555" w:rsidRPr="00295B01" w:rsidRDefault="00605555" w:rsidP="00605555">
            <w:pPr>
              <w:spacing w:after="0" w:line="240" w:lineRule="auto"/>
              <w:jc w:val="center"/>
              <w:rPr>
                <w:rFonts w:eastAsia="Times New Roman" w:cstheme="minorHAnsi"/>
                <w:color w:val="000000"/>
                <w:lang w:eastAsia="pl-PL"/>
              </w:rPr>
            </w:pPr>
            <w:r w:rsidRPr="00295B01">
              <w:rPr>
                <w:rFonts w:cstheme="minorHAnsi"/>
              </w:rPr>
              <w:t>--</w:t>
            </w:r>
          </w:p>
        </w:tc>
        <w:tc>
          <w:tcPr>
            <w:tcW w:w="2410" w:type="dxa"/>
            <w:tcBorders>
              <w:top w:val="nil"/>
              <w:left w:val="nil"/>
              <w:bottom w:val="single" w:sz="4" w:space="0" w:color="auto"/>
              <w:right w:val="single" w:sz="4" w:space="0" w:color="auto"/>
            </w:tcBorders>
            <w:shd w:val="clear" w:color="auto" w:fill="FFFFFF" w:themeFill="background1"/>
            <w:vAlign w:val="center"/>
          </w:tcPr>
          <w:p w14:paraId="37881402" w14:textId="31AC718E" w:rsidR="00605555" w:rsidRPr="00295B01" w:rsidRDefault="00605555" w:rsidP="00605555">
            <w:pPr>
              <w:autoSpaceDE w:val="0"/>
              <w:autoSpaceDN w:val="0"/>
              <w:adjustRightInd w:val="0"/>
              <w:spacing w:after="0" w:line="276" w:lineRule="auto"/>
              <w:rPr>
                <w:rFonts w:cstheme="minorHAnsi"/>
                <w:color w:val="000000"/>
              </w:rPr>
            </w:pPr>
            <w:r w:rsidRPr="00295B01">
              <w:rPr>
                <w:rFonts w:cstheme="minorHAnsi"/>
              </w:rPr>
              <w:t xml:space="preserve">Nie stwierdzono </w:t>
            </w:r>
            <w:proofErr w:type="spellStart"/>
            <w:r w:rsidRPr="00295B01">
              <w:rPr>
                <w:rFonts w:cstheme="minorHAnsi"/>
              </w:rPr>
              <w:t>ryzyk</w:t>
            </w:r>
            <w:proofErr w:type="spellEnd"/>
          </w:p>
        </w:tc>
        <w:tc>
          <w:tcPr>
            <w:tcW w:w="2551" w:type="dxa"/>
            <w:tcBorders>
              <w:top w:val="nil"/>
              <w:left w:val="nil"/>
              <w:bottom w:val="single" w:sz="4" w:space="0" w:color="auto"/>
              <w:right w:val="single" w:sz="4" w:space="0" w:color="auto"/>
            </w:tcBorders>
            <w:shd w:val="clear" w:color="auto" w:fill="FFFFFF" w:themeFill="background1"/>
            <w:vAlign w:val="center"/>
          </w:tcPr>
          <w:p w14:paraId="7A747307" w14:textId="244993A5" w:rsidR="00605555" w:rsidRPr="00295B01" w:rsidRDefault="00605555" w:rsidP="00605555">
            <w:pPr>
              <w:autoSpaceDE w:val="0"/>
              <w:autoSpaceDN w:val="0"/>
              <w:adjustRightInd w:val="0"/>
              <w:spacing w:after="0" w:line="276" w:lineRule="auto"/>
              <w:rPr>
                <w:rFonts w:cstheme="minorHAnsi"/>
                <w:color w:val="000000"/>
              </w:rPr>
            </w:pPr>
            <w:r w:rsidRPr="00295B01">
              <w:rPr>
                <w:rFonts w:cstheme="minorHAnsi"/>
              </w:rPr>
              <w:t>---</w:t>
            </w:r>
          </w:p>
        </w:tc>
        <w:tc>
          <w:tcPr>
            <w:tcW w:w="2410" w:type="dxa"/>
            <w:tcBorders>
              <w:top w:val="nil"/>
              <w:left w:val="nil"/>
              <w:bottom w:val="single" w:sz="4" w:space="0" w:color="auto"/>
              <w:right w:val="single" w:sz="4" w:space="0" w:color="auto"/>
            </w:tcBorders>
            <w:shd w:val="clear" w:color="auto" w:fill="FFFFFF" w:themeFill="background1"/>
            <w:vAlign w:val="center"/>
          </w:tcPr>
          <w:p w14:paraId="606DDFBB" w14:textId="057918A8" w:rsidR="00605555" w:rsidRPr="00295B01" w:rsidRDefault="00605555" w:rsidP="00605555">
            <w:pPr>
              <w:autoSpaceDE w:val="0"/>
              <w:autoSpaceDN w:val="0"/>
              <w:adjustRightInd w:val="0"/>
              <w:spacing w:after="0" w:line="276" w:lineRule="auto"/>
              <w:rPr>
                <w:rFonts w:cstheme="minorHAnsi"/>
                <w:color w:val="000000"/>
              </w:rPr>
            </w:pPr>
            <w:r w:rsidRPr="00295B01">
              <w:rPr>
                <w:rFonts w:cstheme="minorHAnsi"/>
              </w:rPr>
              <w:t>---</w:t>
            </w:r>
          </w:p>
        </w:tc>
        <w:tc>
          <w:tcPr>
            <w:tcW w:w="2410" w:type="dxa"/>
            <w:tcBorders>
              <w:top w:val="nil"/>
              <w:left w:val="nil"/>
              <w:bottom w:val="single" w:sz="4" w:space="0" w:color="auto"/>
              <w:right w:val="single" w:sz="4" w:space="0" w:color="auto"/>
            </w:tcBorders>
            <w:shd w:val="clear" w:color="auto" w:fill="FFFFFF" w:themeFill="background1"/>
            <w:vAlign w:val="center"/>
          </w:tcPr>
          <w:p w14:paraId="722D0370" w14:textId="2F22C51A" w:rsidR="00605555" w:rsidRPr="00295B01" w:rsidRDefault="00605555" w:rsidP="00605555">
            <w:pPr>
              <w:autoSpaceDE w:val="0"/>
              <w:autoSpaceDN w:val="0"/>
              <w:adjustRightInd w:val="0"/>
              <w:spacing w:after="0" w:line="276" w:lineRule="auto"/>
              <w:rPr>
                <w:rFonts w:cstheme="minorHAnsi"/>
                <w:color w:val="000000"/>
              </w:rPr>
            </w:pPr>
            <w:r w:rsidRPr="00295B01">
              <w:rPr>
                <w:rFonts w:cstheme="minorHAnsi"/>
              </w:rPr>
              <w:t>---</w:t>
            </w:r>
          </w:p>
        </w:tc>
        <w:tc>
          <w:tcPr>
            <w:tcW w:w="1842" w:type="dxa"/>
            <w:tcBorders>
              <w:top w:val="nil"/>
              <w:left w:val="nil"/>
              <w:bottom w:val="single" w:sz="4" w:space="0" w:color="auto"/>
              <w:right w:val="single" w:sz="4" w:space="0" w:color="auto"/>
            </w:tcBorders>
            <w:shd w:val="clear" w:color="auto" w:fill="FFFFFF" w:themeFill="background1"/>
            <w:vAlign w:val="center"/>
          </w:tcPr>
          <w:p w14:paraId="43E9DF37" w14:textId="13C0C3A7" w:rsidR="00605555" w:rsidRPr="00295B01" w:rsidRDefault="00605555" w:rsidP="00605555">
            <w:pPr>
              <w:autoSpaceDE w:val="0"/>
              <w:autoSpaceDN w:val="0"/>
              <w:adjustRightInd w:val="0"/>
              <w:spacing w:after="0" w:line="276" w:lineRule="auto"/>
              <w:rPr>
                <w:rFonts w:cstheme="minorHAnsi"/>
                <w:color w:val="000000"/>
              </w:rPr>
            </w:pPr>
            <w:r w:rsidRPr="00295B01">
              <w:rPr>
                <w:rFonts w:cstheme="minorHAnsi"/>
              </w:rPr>
              <w:t>---</w:t>
            </w:r>
          </w:p>
        </w:tc>
        <w:tc>
          <w:tcPr>
            <w:tcW w:w="2268" w:type="dxa"/>
            <w:tcBorders>
              <w:top w:val="nil"/>
              <w:left w:val="nil"/>
              <w:bottom w:val="single" w:sz="4" w:space="0" w:color="auto"/>
              <w:right w:val="single" w:sz="4" w:space="0" w:color="auto"/>
            </w:tcBorders>
            <w:shd w:val="clear" w:color="auto" w:fill="FFFFFF" w:themeFill="background1"/>
            <w:vAlign w:val="center"/>
          </w:tcPr>
          <w:p w14:paraId="7E2520CF" w14:textId="638489A7" w:rsidR="00605555" w:rsidRPr="00295B01" w:rsidRDefault="00605555" w:rsidP="00605555">
            <w:pPr>
              <w:autoSpaceDE w:val="0"/>
              <w:autoSpaceDN w:val="0"/>
              <w:adjustRightInd w:val="0"/>
              <w:spacing w:after="0" w:line="276" w:lineRule="auto"/>
              <w:rPr>
                <w:rFonts w:cstheme="minorHAnsi"/>
                <w:color w:val="000000"/>
              </w:rPr>
            </w:pPr>
            <w:r w:rsidRPr="00295B01">
              <w:rPr>
                <w:rFonts w:cstheme="minorHAnsi"/>
              </w:rPr>
              <w:t>---</w:t>
            </w:r>
          </w:p>
        </w:tc>
        <w:tc>
          <w:tcPr>
            <w:tcW w:w="1701" w:type="dxa"/>
            <w:tcBorders>
              <w:top w:val="nil"/>
              <w:left w:val="nil"/>
              <w:bottom w:val="single" w:sz="4" w:space="0" w:color="auto"/>
              <w:right w:val="single" w:sz="4" w:space="0" w:color="auto"/>
            </w:tcBorders>
            <w:shd w:val="clear" w:color="auto" w:fill="FFFFFF" w:themeFill="background1"/>
            <w:vAlign w:val="center"/>
          </w:tcPr>
          <w:p w14:paraId="7168B19D" w14:textId="4A7C9C38" w:rsidR="00605555" w:rsidRPr="00295B01" w:rsidRDefault="00605555" w:rsidP="00605555">
            <w:pPr>
              <w:autoSpaceDE w:val="0"/>
              <w:autoSpaceDN w:val="0"/>
              <w:adjustRightInd w:val="0"/>
              <w:spacing w:after="0" w:line="276" w:lineRule="auto"/>
              <w:rPr>
                <w:rFonts w:cstheme="minorHAnsi"/>
                <w:color w:val="000000"/>
              </w:rPr>
            </w:pPr>
            <w:r w:rsidRPr="00295B01">
              <w:rPr>
                <w:rFonts w:cstheme="minorHAnsi"/>
              </w:rPr>
              <w:t>---</w:t>
            </w:r>
          </w:p>
        </w:tc>
      </w:tr>
      <w:tr w:rsidR="00855F67" w:rsidRPr="00295B01" w14:paraId="1FEF512A" w14:textId="77777777" w:rsidTr="00DA0137">
        <w:trPr>
          <w:trHeight w:val="787"/>
        </w:trPr>
        <w:tc>
          <w:tcPr>
            <w:tcW w:w="16168" w:type="dxa"/>
            <w:gridSpan w:val="9"/>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443DD4AE" w14:textId="04D803C2" w:rsidR="00855F67" w:rsidRPr="00295B01" w:rsidRDefault="00855F67" w:rsidP="00855F67">
            <w:pPr>
              <w:autoSpaceDE w:val="0"/>
              <w:autoSpaceDN w:val="0"/>
              <w:adjustRightInd w:val="0"/>
              <w:spacing w:after="0" w:line="276" w:lineRule="auto"/>
              <w:rPr>
                <w:rFonts w:cstheme="minorHAnsi"/>
                <w:b/>
                <w:bCs/>
                <w:color w:val="000000"/>
              </w:rPr>
            </w:pPr>
            <w:r w:rsidRPr="00295B01">
              <w:rPr>
                <w:rFonts w:cstheme="minorHAnsi"/>
                <w:b/>
                <w:bCs/>
                <w:color w:val="000000"/>
              </w:rPr>
              <w:lastRenderedPageBreak/>
              <w:t xml:space="preserve">Obszar </w:t>
            </w:r>
            <w:r w:rsidR="00227121" w:rsidRPr="00295B01">
              <w:rPr>
                <w:rFonts w:cstheme="minorHAnsi"/>
                <w:b/>
                <w:bCs/>
                <w:color w:val="000000"/>
              </w:rPr>
              <w:t>4</w:t>
            </w:r>
            <w:r w:rsidRPr="00295B01">
              <w:rPr>
                <w:rFonts w:cstheme="minorHAnsi"/>
                <w:b/>
                <w:bCs/>
                <w:color w:val="000000"/>
              </w:rPr>
              <w:t>: Ograniczenie przechowywania danych (art. 5 ust. 1 lit. e)</w:t>
            </w:r>
          </w:p>
          <w:p w14:paraId="412E152E" w14:textId="629E9F43" w:rsidR="00855F67" w:rsidRPr="00295B01" w:rsidRDefault="00855F67" w:rsidP="00605555">
            <w:pPr>
              <w:autoSpaceDE w:val="0"/>
              <w:autoSpaceDN w:val="0"/>
              <w:adjustRightInd w:val="0"/>
              <w:spacing w:after="0" w:line="276" w:lineRule="auto"/>
              <w:jc w:val="both"/>
              <w:rPr>
                <w:rFonts w:cstheme="minorHAnsi"/>
                <w:color w:val="000000"/>
              </w:rPr>
            </w:pPr>
            <w:r w:rsidRPr="00295B01">
              <w:rPr>
                <w:rFonts w:cstheme="minorHAnsi"/>
                <w:color w:val="000000"/>
              </w:rPr>
              <w:t>Ryzyko związane z usuwaniem danych po wygaśnięciu cel</w:t>
            </w:r>
            <w:r w:rsidR="00605555" w:rsidRPr="00295B01">
              <w:rPr>
                <w:rFonts w:cstheme="minorHAnsi"/>
                <w:color w:val="000000"/>
              </w:rPr>
              <w:t>u</w:t>
            </w:r>
            <w:r w:rsidRPr="00295B01">
              <w:rPr>
                <w:rFonts w:cstheme="minorHAnsi"/>
                <w:color w:val="000000"/>
              </w:rPr>
              <w:t xml:space="preserve"> i podstawy prawnej oraz zasadami przetwarzania do</w:t>
            </w:r>
            <w:r w:rsidR="00605555" w:rsidRPr="00295B01">
              <w:rPr>
                <w:rFonts w:cstheme="minorHAnsi"/>
                <w:color w:val="000000"/>
              </w:rPr>
              <w:t xml:space="preserve"> </w:t>
            </w:r>
            <w:r w:rsidRPr="00295B01">
              <w:rPr>
                <w:rFonts w:cstheme="minorHAnsi"/>
                <w:color w:val="000000"/>
              </w:rPr>
              <w:t>innych celów, np. archiwalnych po zastosowaniu odpowiednich środków bezpieczeństwa.</w:t>
            </w:r>
          </w:p>
        </w:tc>
      </w:tr>
      <w:tr w:rsidR="00787A8C" w:rsidRPr="00295B01" w14:paraId="6960E86B" w14:textId="77777777" w:rsidTr="00DA0137">
        <w:trPr>
          <w:gridAfter w:val="1"/>
          <w:wAfter w:w="8" w:type="dxa"/>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1E5409B1" w14:textId="3F959371" w:rsidR="00787A8C" w:rsidRPr="00295B01" w:rsidRDefault="00A55EA5" w:rsidP="007A638B">
            <w:pPr>
              <w:spacing w:after="0" w:line="240" w:lineRule="auto"/>
              <w:jc w:val="center"/>
              <w:rPr>
                <w:rFonts w:eastAsia="Times New Roman" w:cstheme="minorHAnsi"/>
                <w:b/>
                <w:bCs/>
                <w:color w:val="000000"/>
                <w:lang w:eastAsia="pl-PL"/>
              </w:rPr>
            </w:pPr>
            <w:r>
              <w:rPr>
                <w:rFonts w:eastAsia="Times New Roman" w:cstheme="minorHAnsi"/>
                <w:b/>
                <w:bCs/>
                <w:color w:val="000000"/>
                <w:lang w:eastAsia="pl-PL"/>
              </w:rPr>
              <w:t>3</w:t>
            </w:r>
          </w:p>
        </w:tc>
        <w:tc>
          <w:tcPr>
            <w:tcW w:w="2410" w:type="dxa"/>
            <w:tcBorders>
              <w:top w:val="nil"/>
              <w:left w:val="nil"/>
              <w:bottom w:val="single" w:sz="4" w:space="0" w:color="auto"/>
              <w:right w:val="single" w:sz="4" w:space="0" w:color="auto"/>
            </w:tcBorders>
            <w:shd w:val="clear" w:color="auto" w:fill="FFFFFF" w:themeFill="background1"/>
            <w:vAlign w:val="center"/>
          </w:tcPr>
          <w:p w14:paraId="19047E1B" w14:textId="4BE5E896" w:rsidR="00787A8C" w:rsidRPr="00295B01" w:rsidRDefault="0014121A" w:rsidP="000676B3">
            <w:pPr>
              <w:autoSpaceDE w:val="0"/>
              <w:autoSpaceDN w:val="0"/>
              <w:adjustRightInd w:val="0"/>
              <w:spacing w:after="0" w:line="276" w:lineRule="auto"/>
              <w:rPr>
                <w:rFonts w:cstheme="minorHAnsi"/>
                <w:bCs/>
                <w:color w:val="000000"/>
              </w:rPr>
            </w:pPr>
            <w:r w:rsidRPr="00295B01">
              <w:rPr>
                <w:rFonts w:cstheme="minorHAnsi"/>
                <w:bCs/>
                <w:color w:val="000000"/>
              </w:rPr>
              <w:t>Pracownik</w:t>
            </w:r>
          </w:p>
        </w:tc>
        <w:tc>
          <w:tcPr>
            <w:tcW w:w="2551" w:type="dxa"/>
            <w:tcBorders>
              <w:top w:val="nil"/>
              <w:left w:val="nil"/>
              <w:bottom w:val="single" w:sz="4" w:space="0" w:color="auto"/>
              <w:right w:val="single" w:sz="4" w:space="0" w:color="auto"/>
            </w:tcBorders>
            <w:shd w:val="clear" w:color="auto" w:fill="FFFFFF" w:themeFill="background1"/>
            <w:vAlign w:val="center"/>
          </w:tcPr>
          <w:p w14:paraId="5C668B21" w14:textId="2235E48D" w:rsidR="00787A8C" w:rsidRPr="00295B01" w:rsidRDefault="0014121A" w:rsidP="000676B3">
            <w:pPr>
              <w:autoSpaceDE w:val="0"/>
              <w:autoSpaceDN w:val="0"/>
              <w:adjustRightInd w:val="0"/>
              <w:spacing w:after="0" w:line="276" w:lineRule="auto"/>
              <w:rPr>
                <w:rFonts w:cstheme="minorHAnsi"/>
                <w:b/>
                <w:bCs/>
                <w:color w:val="000000"/>
              </w:rPr>
            </w:pPr>
            <w:r w:rsidRPr="00295B01">
              <w:rPr>
                <w:rFonts w:cstheme="minorHAnsi"/>
                <w:bCs/>
                <w:color w:val="000000"/>
              </w:rPr>
              <w:t>Z uwagi na rotację pracowników lub brak dostatecznej wiedzy</w:t>
            </w:r>
            <w:r w:rsidR="00984F29" w:rsidRPr="00295B01">
              <w:rPr>
                <w:rFonts w:cstheme="minorHAnsi"/>
                <w:bCs/>
                <w:color w:val="000000"/>
              </w:rPr>
              <w:t xml:space="preserve"> pracownika</w:t>
            </w:r>
            <w:r w:rsidRPr="00295B01">
              <w:rPr>
                <w:rFonts w:cstheme="minorHAnsi"/>
                <w:bCs/>
                <w:color w:val="000000"/>
              </w:rPr>
              <w:t xml:space="preserve"> - d</w:t>
            </w:r>
            <w:r w:rsidR="002E77D9" w:rsidRPr="00295B01">
              <w:rPr>
                <w:rFonts w:cstheme="minorHAnsi"/>
                <w:bCs/>
                <w:color w:val="000000"/>
              </w:rPr>
              <w:t xml:space="preserve">ane po upływie ich przydatności </w:t>
            </w:r>
            <w:r w:rsidRPr="00295B01">
              <w:rPr>
                <w:rFonts w:cstheme="minorHAnsi"/>
                <w:bCs/>
                <w:color w:val="000000"/>
              </w:rPr>
              <w:t xml:space="preserve">do celu </w:t>
            </w:r>
            <w:r w:rsidR="002E77D9" w:rsidRPr="00295B01">
              <w:rPr>
                <w:rFonts w:cstheme="minorHAnsi"/>
                <w:bCs/>
                <w:color w:val="000000"/>
              </w:rPr>
              <w:t xml:space="preserve">nie zostaną </w:t>
            </w:r>
            <w:r w:rsidRPr="00295B01">
              <w:rPr>
                <w:rFonts w:cstheme="minorHAnsi"/>
                <w:bCs/>
                <w:color w:val="000000"/>
              </w:rPr>
              <w:t xml:space="preserve">usunięte z </w:t>
            </w:r>
            <w:r w:rsidR="00D76F8C" w:rsidRPr="00295B01">
              <w:rPr>
                <w:rFonts w:cstheme="minorHAnsi"/>
                <w:bCs/>
                <w:color w:val="000000"/>
              </w:rPr>
              <w:t>platformy</w:t>
            </w:r>
            <w:r w:rsidRPr="00295B01">
              <w:rPr>
                <w:rFonts w:cstheme="minorHAnsi"/>
                <w:bCs/>
                <w:color w:val="000000"/>
              </w:rPr>
              <w:t xml:space="preserve">. </w:t>
            </w:r>
          </w:p>
        </w:tc>
        <w:tc>
          <w:tcPr>
            <w:tcW w:w="2410" w:type="dxa"/>
            <w:tcBorders>
              <w:top w:val="nil"/>
              <w:left w:val="nil"/>
              <w:bottom w:val="single" w:sz="4" w:space="0" w:color="auto"/>
              <w:right w:val="single" w:sz="4" w:space="0" w:color="auto"/>
            </w:tcBorders>
            <w:shd w:val="clear" w:color="auto" w:fill="FFFFFF" w:themeFill="background1"/>
            <w:vAlign w:val="center"/>
          </w:tcPr>
          <w:p w14:paraId="64F4491A" w14:textId="0EF044AA" w:rsidR="00787A8C" w:rsidRPr="00295B01" w:rsidRDefault="0014121A" w:rsidP="000676B3">
            <w:pPr>
              <w:autoSpaceDE w:val="0"/>
              <w:autoSpaceDN w:val="0"/>
              <w:adjustRightInd w:val="0"/>
              <w:spacing w:after="0" w:line="276" w:lineRule="auto"/>
              <w:rPr>
                <w:rFonts w:cstheme="minorHAnsi"/>
                <w:bCs/>
                <w:color w:val="000000"/>
              </w:rPr>
            </w:pPr>
            <w:r w:rsidRPr="00295B01">
              <w:rPr>
                <w:rFonts w:cstheme="minorHAnsi"/>
                <w:bCs/>
                <w:color w:val="000000"/>
              </w:rPr>
              <w:t xml:space="preserve">Nastąpi przetwarzanie danych </w:t>
            </w:r>
            <w:r w:rsidR="002E77D9" w:rsidRPr="00295B01">
              <w:rPr>
                <w:rFonts w:cstheme="minorHAnsi"/>
                <w:bCs/>
                <w:color w:val="000000"/>
              </w:rPr>
              <w:t>po upływie okresu ich przydatności</w:t>
            </w:r>
            <w:r w:rsidRPr="00295B01">
              <w:rPr>
                <w:rFonts w:cstheme="minorHAnsi"/>
                <w:bCs/>
                <w:color w:val="000000"/>
              </w:rPr>
              <w:t>.</w:t>
            </w:r>
          </w:p>
        </w:tc>
        <w:tc>
          <w:tcPr>
            <w:tcW w:w="2410" w:type="dxa"/>
            <w:tcBorders>
              <w:top w:val="nil"/>
              <w:left w:val="nil"/>
              <w:bottom w:val="single" w:sz="4" w:space="0" w:color="auto"/>
              <w:right w:val="single" w:sz="4" w:space="0" w:color="auto"/>
            </w:tcBorders>
            <w:shd w:val="clear" w:color="auto" w:fill="FFFFFF" w:themeFill="background1"/>
            <w:vAlign w:val="center"/>
          </w:tcPr>
          <w:p w14:paraId="0AA55BAA" w14:textId="4FB3EDBD" w:rsidR="00787A8C" w:rsidRPr="00295B01" w:rsidRDefault="002E77D9" w:rsidP="000676B3">
            <w:pPr>
              <w:autoSpaceDE w:val="0"/>
              <w:autoSpaceDN w:val="0"/>
              <w:adjustRightInd w:val="0"/>
              <w:spacing w:after="0" w:line="276" w:lineRule="auto"/>
              <w:rPr>
                <w:rFonts w:cstheme="minorHAnsi"/>
                <w:bCs/>
                <w:color w:val="000000"/>
              </w:rPr>
            </w:pPr>
            <w:r w:rsidRPr="00295B01">
              <w:rPr>
                <w:rFonts w:cstheme="minorHAnsi"/>
                <w:bCs/>
                <w:color w:val="000000"/>
              </w:rPr>
              <w:t xml:space="preserve">Bieżące starania pracowników </w:t>
            </w:r>
            <w:r w:rsidR="0014121A" w:rsidRPr="00295B01">
              <w:rPr>
                <w:rFonts w:cstheme="minorHAnsi"/>
                <w:bCs/>
                <w:color w:val="000000"/>
              </w:rPr>
              <w:t xml:space="preserve">oraz dyrekcji. </w:t>
            </w:r>
          </w:p>
        </w:tc>
        <w:tc>
          <w:tcPr>
            <w:tcW w:w="1842" w:type="dxa"/>
            <w:tcBorders>
              <w:top w:val="nil"/>
              <w:left w:val="nil"/>
              <w:bottom w:val="single" w:sz="4" w:space="0" w:color="auto"/>
              <w:right w:val="single" w:sz="4" w:space="0" w:color="auto"/>
            </w:tcBorders>
            <w:shd w:val="clear" w:color="auto" w:fill="FFFFFF" w:themeFill="background1"/>
            <w:vAlign w:val="center"/>
          </w:tcPr>
          <w:p w14:paraId="04BA4DD8" w14:textId="634535D6" w:rsidR="00787A8C" w:rsidRPr="00295B01" w:rsidRDefault="00984F29" w:rsidP="000676B3">
            <w:pPr>
              <w:autoSpaceDE w:val="0"/>
              <w:autoSpaceDN w:val="0"/>
              <w:adjustRightInd w:val="0"/>
              <w:spacing w:after="0" w:line="276" w:lineRule="auto"/>
              <w:rPr>
                <w:rFonts w:cstheme="minorHAnsi"/>
                <w:bCs/>
                <w:color w:val="000000"/>
              </w:rPr>
            </w:pPr>
            <w:r w:rsidRPr="00295B01">
              <w:rPr>
                <w:rFonts w:cstheme="minorHAnsi"/>
                <w:bCs/>
                <w:color w:val="000000"/>
              </w:rPr>
              <w:t>Wysoki</w:t>
            </w:r>
          </w:p>
        </w:tc>
        <w:tc>
          <w:tcPr>
            <w:tcW w:w="2268" w:type="dxa"/>
            <w:tcBorders>
              <w:top w:val="nil"/>
              <w:left w:val="nil"/>
              <w:bottom w:val="single" w:sz="4" w:space="0" w:color="auto"/>
              <w:right w:val="single" w:sz="4" w:space="0" w:color="auto"/>
            </w:tcBorders>
            <w:shd w:val="clear" w:color="auto" w:fill="FFFFFF" w:themeFill="background1"/>
            <w:vAlign w:val="center"/>
          </w:tcPr>
          <w:p w14:paraId="7A491D13" w14:textId="1281704E" w:rsidR="00787A8C" w:rsidRPr="00295B01" w:rsidRDefault="00D76F8C" w:rsidP="000676B3">
            <w:pPr>
              <w:autoSpaceDE w:val="0"/>
              <w:autoSpaceDN w:val="0"/>
              <w:adjustRightInd w:val="0"/>
              <w:spacing w:after="0" w:line="276" w:lineRule="auto"/>
              <w:rPr>
                <w:rFonts w:cstheme="minorHAnsi"/>
                <w:bCs/>
                <w:color w:val="000000"/>
              </w:rPr>
            </w:pPr>
            <w:r w:rsidRPr="00295B01">
              <w:rPr>
                <w:rFonts w:cstheme="minorHAnsi"/>
                <w:bCs/>
                <w:color w:val="000000"/>
              </w:rPr>
              <w:t>Okresowa</w:t>
            </w:r>
            <w:r w:rsidR="0079436D" w:rsidRPr="00295B01">
              <w:rPr>
                <w:rFonts w:cstheme="minorHAnsi"/>
                <w:bCs/>
                <w:color w:val="000000"/>
              </w:rPr>
              <w:t xml:space="preserve"> weryfikacj</w:t>
            </w:r>
            <w:r w:rsidRPr="00295B01">
              <w:rPr>
                <w:rFonts w:cstheme="minorHAnsi"/>
                <w:bCs/>
                <w:color w:val="000000"/>
              </w:rPr>
              <w:t xml:space="preserve">a </w:t>
            </w:r>
            <w:r w:rsidR="0014121A" w:rsidRPr="00295B01">
              <w:rPr>
                <w:rFonts w:cstheme="minorHAnsi"/>
                <w:bCs/>
                <w:color w:val="000000"/>
              </w:rPr>
              <w:t xml:space="preserve">umieszczonych </w:t>
            </w:r>
            <w:r w:rsidRPr="00295B01">
              <w:rPr>
                <w:rFonts w:cstheme="minorHAnsi"/>
                <w:bCs/>
                <w:color w:val="000000"/>
              </w:rPr>
              <w:t>wpisów</w:t>
            </w:r>
            <w:r w:rsidR="0079436D" w:rsidRPr="00295B01">
              <w:rPr>
                <w:rFonts w:cstheme="minorHAnsi"/>
                <w:bCs/>
                <w:color w:val="000000"/>
              </w:rPr>
              <w:t xml:space="preserve"> pod kątem </w:t>
            </w:r>
            <w:r w:rsidR="00984F29" w:rsidRPr="00295B01">
              <w:rPr>
                <w:rFonts w:cstheme="minorHAnsi"/>
                <w:bCs/>
                <w:color w:val="000000"/>
              </w:rPr>
              <w:t>ich</w:t>
            </w:r>
            <w:r w:rsidR="0079436D" w:rsidRPr="00295B01">
              <w:rPr>
                <w:rFonts w:cstheme="minorHAnsi"/>
                <w:bCs/>
                <w:color w:val="000000"/>
              </w:rPr>
              <w:t xml:space="preserve"> przydatności </w:t>
            </w:r>
            <w:r w:rsidR="0014121A" w:rsidRPr="00295B01">
              <w:rPr>
                <w:rFonts w:cstheme="minorHAnsi"/>
                <w:bCs/>
                <w:color w:val="000000"/>
              </w:rPr>
              <w:t>do realizowanego celu.</w:t>
            </w:r>
          </w:p>
        </w:tc>
        <w:tc>
          <w:tcPr>
            <w:tcW w:w="1701" w:type="dxa"/>
            <w:tcBorders>
              <w:top w:val="nil"/>
              <w:left w:val="nil"/>
              <w:bottom w:val="single" w:sz="4" w:space="0" w:color="auto"/>
              <w:right w:val="single" w:sz="4" w:space="0" w:color="auto"/>
            </w:tcBorders>
            <w:shd w:val="clear" w:color="auto" w:fill="FFFFFF" w:themeFill="background1"/>
            <w:vAlign w:val="center"/>
          </w:tcPr>
          <w:p w14:paraId="61ED584A" w14:textId="6CC4BD5A" w:rsidR="00787A8C" w:rsidRPr="00295B01" w:rsidRDefault="00984F29" w:rsidP="000676B3">
            <w:pPr>
              <w:autoSpaceDE w:val="0"/>
              <w:autoSpaceDN w:val="0"/>
              <w:adjustRightInd w:val="0"/>
              <w:spacing w:after="0" w:line="276" w:lineRule="auto"/>
              <w:rPr>
                <w:rFonts w:cstheme="minorHAnsi"/>
                <w:bCs/>
                <w:color w:val="000000"/>
              </w:rPr>
            </w:pPr>
            <w:r w:rsidRPr="00295B01">
              <w:rPr>
                <w:rFonts w:cstheme="minorHAnsi"/>
                <w:bCs/>
                <w:color w:val="000000"/>
              </w:rPr>
              <w:t>Średnie</w:t>
            </w:r>
          </w:p>
        </w:tc>
      </w:tr>
      <w:tr w:rsidR="00855F67" w:rsidRPr="00295B01" w14:paraId="41B6AE0A" w14:textId="77777777" w:rsidTr="00DA0137">
        <w:trPr>
          <w:trHeight w:val="787"/>
        </w:trPr>
        <w:tc>
          <w:tcPr>
            <w:tcW w:w="16168" w:type="dxa"/>
            <w:gridSpan w:val="9"/>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298209A6" w14:textId="2EC40CF7" w:rsidR="00855F67" w:rsidRPr="00295B01" w:rsidRDefault="00855F67" w:rsidP="00855F67">
            <w:pPr>
              <w:autoSpaceDE w:val="0"/>
              <w:autoSpaceDN w:val="0"/>
              <w:adjustRightInd w:val="0"/>
              <w:spacing w:after="0" w:line="276" w:lineRule="auto"/>
              <w:rPr>
                <w:rFonts w:cstheme="minorHAnsi"/>
                <w:b/>
                <w:bCs/>
                <w:color w:val="000000"/>
              </w:rPr>
            </w:pPr>
            <w:r w:rsidRPr="00295B01">
              <w:rPr>
                <w:rFonts w:cstheme="minorHAnsi"/>
                <w:b/>
                <w:bCs/>
                <w:color w:val="000000"/>
              </w:rPr>
              <w:t xml:space="preserve">Obszar </w:t>
            </w:r>
            <w:r w:rsidR="00227121" w:rsidRPr="00295B01">
              <w:rPr>
                <w:rFonts w:cstheme="minorHAnsi"/>
                <w:b/>
                <w:bCs/>
                <w:color w:val="000000"/>
              </w:rPr>
              <w:t>5</w:t>
            </w:r>
            <w:r w:rsidRPr="00295B01">
              <w:rPr>
                <w:rFonts w:cstheme="minorHAnsi"/>
                <w:b/>
                <w:bCs/>
                <w:color w:val="000000"/>
              </w:rPr>
              <w:t>: Integralność i poufność, bezpieczeństwo danych osobowych (art. 32)</w:t>
            </w:r>
          </w:p>
          <w:p w14:paraId="75185661" w14:textId="0964E084" w:rsidR="00855F67" w:rsidRPr="00295B01" w:rsidRDefault="00855F67" w:rsidP="000676B3">
            <w:pPr>
              <w:autoSpaceDE w:val="0"/>
              <w:autoSpaceDN w:val="0"/>
              <w:adjustRightInd w:val="0"/>
              <w:spacing w:after="0" w:line="276" w:lineRule="auto"/>
              <w:rPr>
                <w:rFonts w:cstheme="minorHAnsi"/>
                <w:color w:val="000000"/>
              </w:rPr>
            </w:pPr>
            <w:r w:rsidRPr="00295B01">
              <w:rPr>
                <w:rFonts w:cstheme="minorHAnsi"/>
                <w:color w:val="000000"/>
              </w:rPr>
              <w:t>Ryzyko związane z zapewnieniem odpowiedniego poziomu bezpieczeństwa chroniącego przed utratą, nieupoważnionym</w:t>
            </w:r>
            <w:r w:rsidR="0014121A" w:rsidRPr="00295B01">
              <w:rPr>
                <w:rFonts w:cstheme="minorHAnsi"/>
                <w:color w:val="000000"/>
              </w:rPr>
              <w:t xml:space="preserve"> </w:t>
            </w:r>
            <w:r w:rsidRPr="00295B01">
              <w:rPr>
                <w:rFonts w:cstheme="minorHAnsi"/>
                <w:color w:val="000000"/>
              </w:rPr>
              <w:t>dostępem, modyfikacją lub ujawnieniem oraz innymi nieuprawnionymi działaniami.</w:t>
            </w:r>
          </w:p>
        </w:tc>
      </w:tr>
      <w:tr w:rsidR="006E5D97" w:rsidRPr="00295B01" w14:paraId="1368043D" w14:textId="77777777" w:rsidTr="00DA0137">
        <w:trPr>
          <w:gridAfter w:val="1"/>
          <w:wAfter w:w="8" w:type="dxa"/>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771AD2D3" w14:textId="68462C5E" w:rsidR="006E5D97" w:rsidRPr="00295B01" w:rsidRDefault="00A55EA5" w:rsidP="007A638B">
            <w:pPr>
              <w:spacing w:after="0" w:line="240" w:lineRule="auto"/>
              <w:jc w:val="center"/>
              <w:rPr>
                <w:rFonts w:eastAsia="Times New Roman" w:cstheme="minorHAnsi"/>
                <w:b/>
                <w:bCs/>
                <w:color w:val="000000"/>
                <w:lang w:eastAsia="pl-PL"/>
              </w:rPr>
            </w:pPr>
            <w:r>
              <w:rPr>
                <w:rFonts w:eastAsia="Times New Roman" w:cstheme="minorHAnsi"/>
                <w:b/>
                <w:bCs/>
                <w:color w:val="000000"/>
                <w:lang w:eastAsia="pl-PL"/>
              </w:rPr>
              <w:t>4</w:t>
            </w:r>
          </w:p>
        </w:tc>
        <w:tc>
          <w:tcPr>
            <w:tcW w:w="2410" w:type="dxa"/>
            <w:tcBorders>
              <w:top w:val="nil"/>
              <w:left w:val="nil"/>
              <w:bottom w:val="single" w:sz="4" w:space="0" w:color="auto"/>
              <w:right w:val="single" w:sz="4" w:space="0" w:color="auto"/>
            </w:tcBorders>
            <w:shd w:val="clear" w:color="auto" w:fill="FFFFFF" w:themeFill="background1"/>
            <w:vAlign w:val="center"/>
          </w:tcPr>
          <w:p w14:paraId="5B16D0E0" w14:textId="729D807E" w:rsidR="006E5D97" w:rsidRPr="00295B01" w:rsidRDefault="00984F29" w:rsidP="000676B3">
            <w:pPr>
              <w:autoSpaceDE w:val="0"/>
              <w:autoSpaceDN w:val="0"/>
              <w:adjustRightInd w:val="0"/>
              <w:spacing w:after="0" w:line="276" w:lineRule="auto"/>
              <w:rPr>
                <w:rFonts w:cstheme="minorHAnsi"/>
                <w:bCs/>
                <w:color w:val="000000"/>
              </w:rPr>
            </w:pPr>
            <w:r w:rsidRPr="00295B01">
              <w:rPr>
                <w:rFonts w:cstheme="minorHAnsi"/>
                <w:bCs/>
                <w:color w:val="000000"/>
              </w:rPr>
              <w:t>Pracownik</w:t>
            </w:r>
          </w:p>
        </w:tc>
        <w:tc>
          <w:tcPr>
            <w:tcW w:w="2551" w:type="dxa"/>
            <w:tcBorders>
              <w:top w:val="nil"/>
              <w:left w:val="nil"/>
              <w:bottom w:val="single" w:sz="4" w:space="0" w:color="auto"/>
              <w:right w:val="single" w:sz="4" w:space="0" w:color="auto"/>
            </w:tcBorders>
            <w:shd w:val="clear" w:color="auto" w:fill="FFFFFF" w:themeFill="background1"/>
            <w:vAlign w:val="center"/>
          </w:tcPr>
          <w:p w14:paraId="706A88A4" w14:textId="57516F26" w:rsidR="0014121A" w:rsidRPr="00295B01" w:rsidRDefault="0014121A" w:rsidP="0014121A">
            <w:pPr>
              <w:autoSpaceDE w:val="0"/>
              <w:autoSpaceDN w:val="0"/>
              <w:adjustRightInd w:val="0"/>
              <w:spacing w:after="0" w:line="276" w:lineRule="auto"/>
              <w:rPr>
                <w:rFonts w:cstheme="minorHAnsi"/>
                <w:bCs/>
                <w:color w:val="000000"/>
              </w:rPr>
            </w:pPr>
            <w:r w:rsidRPr="00295B01">
              <w:rPr>
                <w:rFonts w:cstheme="minorHAnsi"/>
                <w:bCs/>
                <w:color w:val="000000"/>
              </w:rPr>
              <w:t>1. Ujawnienie danych do logowania nieuprawnionemu pracownikowi</w:t>
            </w:r>
            <w:r w:rsidR="00984F29" w:rsidRPr="00295B01">
              <w:rPr>
                <w:rFonts w:cstheme="minorHAnsi"/>
                <w:bCs/>
                <w:color w:val="000000"/>
              </w:rPr>
              <w:t xml:space="preserve"> lub osobie trzeciej. </w:t>
            </w:r>
          </w:p>
          <w:p w14:paraId="6580FBA6" w14:textId="6A2E903F" w:rsidR="00984F29" w:rsidRPr="00295B01" w:rsidRDefault="00984F29" w:rsidP="0014121A">
            <w:pPr>
              <w:autoSpaceDE w:val="0"/>
              <w:autoSpaceDN w:val="0"/>
              <w:adjustRightInd w:val="0"/>
              <w:spacing w:after="0" w:line="276" w:lineRule="auto"/>
              <w:rPr>
                <w:rFonts w:cstheme="minorHAnsi"/>
                <w:bCs/>
                <w:color w:val="000000"/>
              </w:rPr>
            </w:pPr>
            <w:r w:rsidRPr="00295B01">
              <w:rPr>
                <w:rFonts w:cstheme="minorHAnsi"/>
                <w:bCs/>
                <w:color w:val="000000"/>
              </w:rPr>
              <w:t xml:space="preserve">2. Nieuprawniony dostęp do </w:t>
            </w:r>
            <w:r w:rsidR="00797F97" w:rsidRPr="00295B01">
              <w:rPr>
                <w:rFonts w:cstheme="minorHAnsi"/>
                <w:bCs/>
                <w:color w:val="000000"/>
              </w:rPr>
              <w:t>danych</w:t>
            </w:r>
            <w:r w:rsidRPr="00295B01">
              <w:rPr>
                <w:rFonts w:cstheme="minorHAnsi"/>
                <w:bCs/>
                <w:color w:val="000000"/>
              </w:rPr>
              <w:t xml:space="preserve"> przez pracownika.</w:t>
            </w:r>
          </w:p>
          <w:p w14:paraId="11A2056C" w14:textId="05902A2F" w:rsidR="00984F29" w:rsidRPr="00295B01" w:rsidRDefault="00984F29" w:rsidP="0014121A">
            <w:pPr>
              <w:autoSpaceDE w:val="0"/>
              <w:autoSpaceDN w:val="0"/>
              <w:adjustRightInd w:val="0"/>
              <w:spacing w:after="0" w:line="276" w:lineRule="auto"/>
              <w:rPr>
                <w:rFonts w:cstheme="minorHAnsi"/>
                <w:bCs/>
                <w:color w:val="000000"/>
              </w:rPr>
            </w:pPr>
            <w:r w:rsidRPr="00295B01">
              <w:rPr>
                <w:rFonts w:cstheme="minorHAnsi"/>
                <w:bCs/>
                <w:color w:val="000000"/>
              </w:rPr>
              <w:t>3</w:t>
            </w:r>
            <w:r w:rsidR="0014121A" w:rsidRPr="00295B01">
              <w:rPr>
                <w:rFonts w:cstheme="minorHAnsi"/>
                <w:bCs/>
                <w:color w:val="000000"/>
              </w:rPr>
              <w:t xml:space="preserve">. Włamanie na konto przez </w:t>
            </w:r>
            <w:r w:rsidR="00A56A37" w:rsidRPr="00295B01">
              <w:rPr>
                <w:rFonts w:cstheme="minorHAnsi"/>
                <w:bCs/>
                <w:color w:val="000000"/>
              </w:rPr>
              <w:t>pracownika</w:t>
            </w:r>
            <w:r w:rsidR="0014121A" w:rsidRPr="00295B01">
              <w:rPr>
                <w:rFonts w:cstheme="minorHAnsi"/>
                <w:bCs/>
                <w:color w:val="000000"/>
              </w:rPr>
              <w:t>.</w:t>
            </w:r>
          </w:p>
          <w:p w14:paraId="7EB12728" w14:textId="42D9EBC5" w:rsidR="00984F29" w:rsidRPr="00295B01" w:rsidRDefault="00984F29" w:rsidP="00984F29">
            <w:pPr>
              <w:autoSpaceDE w:val="0"/>
              <w:autoSpaceDN w:val="0"/>
              <w:adjustRightInd w:val="0"/>
              <w:spacing w:after="0" w:line="276" w:lineRule="auto"/>
              <w:rPr>
                <w:rFonts w:cstheme="minorHAnsi"/>
                <w:bCs/>
                <w:color w:val="000000"/>
              </w:rPr>
            </w:pPr>
            <w:r w:rsidRPr="00295B01">
              <w:rPr>
                <w:rFonts w:cstheme="minorHAnsi"/>
                <w:bCs/>
                <w:color w:val="000000"/>
              </w:rPr>
              <w:t xml:space="preserve">4. Zgubienie laptopa, </w:t>
            </w:r>
            <w:proofErr w:type="spellStart"/>
            <w:r w:rsidRPr="00295B01">
              <w:rPr>
                <w:rFonts w:cstheme="minorHAnsi"/>
                <w:bCs/>
                <w:color w:val="000000"/>
              </w:rPr>
              <w:t>pendrive’a</w:t>
            </w:r>
            <w:proofErr w:type="spellEnd"/>
            <w:r w:rsidRPr="00295B01">
              <w:rPr>
                <w:rFonts w:cstheme="minorHAnsi"/>
                <w:bCs/>
                <w:color w:val="000000"/>
              </w:rPr>
              <w:t xml:space="preserve"> lub innych nośników z </w:t>
            </w:r>
            <w:r w:rsidR="00797F97" w:rsidRPr="00295B01">
              <w:rPr>
                <w:rFonts w:cstheme="minorHAnsi"/>
                <w:bCs/>
                <w:color w:val="000000"/>
              </w:rPr>
              <w:t xml:space="preserve">danymi przeznaczonymi </w:t>
            </w:r>
            <w:r w:rsidR="003D1990" w:rsidRPr="00295B01">
              <w:rPr>
                <w:rFonts w:cstheme="minorHAnsi"/>
                <w:bCs/>
                <w:color w:val="000000"/>
              </w:rPr>
              <w:t>do publikacji</w:t>
            </w:r>
            <w:r w:rsidRPr="00295B01">
              <w:rPr>
                <w:rFonts w:cstheme="minorHAnsi"/>
                <w:bCs/>
                <w:color w:val="000000"/>
              </w:rPr>
              <w:t>.</w:t>
            </w:r>
          </w:p>
          <w:p w14:paraId="155814B1" w14:textId="6720F594" w:rsidR="006E5D97" w:rsidRPr="00295B01" w:rsidRDefault="00984F29" w:rsidP="0014121A">
            <w:pPr>
              <w:autoSpaceDE w:val="0"/>
              <w:autoSpaceDN w:val="0"/>
              <w:adjustRightInd w:val="0"/>
              <w:spacing w:after="0" w:line="276" w:lineRule="auto"/>
              <w:rPr>
                <w:rFonts w:cstheme="minorHAnsi"/>
                <w:bCs/>
                <w:color w:val="000000"/>
              </w:rPr>
            </w:pPr>
            <w:r w:rsidRPr="00295B01">
              <w:rPr>
                <w:rFonts w:cstheme="minorHAnsi"/>
                <w:bCs/>
                <w:color w:val="000000"/>
              </w:rPr>
              <w:t xml:space="preserve">5. Omyłkowe ujawnienie </w:t>
            </w:r>
            <w:r w:rsidR="003D1990" w:rsidRPr="00295B01">
              <w:rPr>
                <w:rFonts w:cstheme="minorHAnsi"/>
                <w:bCs/>
                <w:color w:val="000000"/>
              </w:rPr>
              <w:t>danych</w:t>
            </w:r>
            <w:r w:rsidR="009D195B">
              <w:rPr>
                <w:rFonts w:cstheme="minorHAnsi"/>
                <w:bCs/>
                <w:color w:val="000000"/>
              </w:rPr>
              <w:t xml:space="preserve">, </w:t>
            </w:r>
            <w:r w:rsidRPr="00295B01">
              <w:rPr>
                <w:rFonts w:cstheme="minorHAnsi"/>
                <w:bCs/>
                <w:color w:val="000000"/>
              </w:rPr>
              <w:t>np. za pośrednictwem maila.</w:t>
            </w:r>
          </w:p>
        </w:tc>
        <w:tc>
          <w:tcPr>
            <w:tcW w:w="2410" w:type="dxa"/>
            <w:tcBorders>
              <w:top w:val="nil"/>
              <w:left w:val="nil"/>
              <w:bottom w:val="single" w:sz="4" w:space="0" w:color="auto"/>
              <w:right w:val="single" w:sz="4" w:space="0" w:color="auto"/>
            </w:tcBorders>
            <w:shd w:val="clear" w:color="auto" w:fill="FFFFFF" w:themeFill="background1"/>
            <w:vAlign w:val="center"/>
          </w:tcPr>
          <w:p w14:paraId="380D2033" w14:textId="767A0A06" w:rsidR="006E5D97" w:rsidRPr="00295B01" w:rsidRDefault="00984F29" w:rsidP="000676B3">
            <w:pPr>
              <w:autoSpaceDE w:val="0"/>
              <w:autoSpaceDN w:val="0"/>
              <w:adjustRightInd w:val="0"/>
              <w:spacing w:after="0" w:line="276" w:lineRule="auto"/>
              <w:rPr>
                <w:rFonts w:cstheme="minorHAnsi"/>
                <w:bCs/>
                <w:color w:val="000000"/>
              </w:rPr>
            </w:pPr>
            <w:r w:rsidRPr="00295B01">
              <w:rPr>
                <w:rFonts w:cstheme="minorHAnsi"/>
                <w:bCs/>
                <w:color w:val="000000"/>
              </w:rPr>
              <w:t xml:space="preserve">1. </w:t>
            </w:r>
            <w:r w:rsidR="003A1DDB" w:rsidRPr="00295B01">
              <w:rPr>
                <w:rFonts w:cstheme="minorHAnsi"/>
                <w:bCs/>
                <w:color w:val="000000"/>
              </w:rPr>
              <w:t xml:space="preserve">Zwiększenie ryzyka </w:t>
            </w:r>
            <w:r w:rsidR="00077607" w:rsidRPr="00295B01">
              <w:rPr>
                <w:rFonts w:cstheme="minorHAnsi"/>
                <w:bCs/>
                <w:color w:val="000000"/>
              </w:rPr>
              <w:t>w obszarze poufności danych – przekopiowanie danych na stację roboczą poza kontrolą</w:t>
            </w:r>
            <w:r w:rsidR="003D1990" w:rsidRPr="00295B01">
              <w:rPr>
                <w:rFonts w:cstheme="minorHAnsi"/>
                <w:bCs/>
                <w:color w:val="000000"/>
              </w:rPr>
              <w:t xml:space="preserve"> Administratora</w:t>
            </w:r>
            <w:r w:rsidRPr="00295B01">
              <w:rPr>
                <w:rFonts w:cstheme="minorHAnsi"/>
                <w:bCs/>
                <w:color w:val="000000"/>
              </w:rPr>
              <w:t xml:space="preserve">, udostępnienie nagrań na innych portalach, dostęp do danych na kanale </w:t>
            </w:r>
            <w:r w:rsidR="00BF21F3">
              <w:rPr>
                <w:rFonts w:cstheme="minorHAnsi"/>
                <w:bCs/>
                <w:color w:val="000000"/>
              </w:rPr>
              <w:t>A</w:t>
            </w:r>
            <w:r w:rsidRPr="00295B01">
              <w:rPr>
                <w:rFonts w:cstheme="minorHAnsi"/>
                <w:bCs/>
                <w:color w:val="000000"/>
              </w:rPr>
              <w:t>dministratora</w:t>
            </w:r>
            <w:r w:rsidR="00FE403B" w:rsidRPr="00295B01">
              <w:rPr>
                <w:rFonts w:cstheme="minorHAnsi"/>
                <w:bCs/>
                <w:color w:val="000000"/>
              </w:rPr>
              <w:t xml:space="preserve">. </w:t>
            </w:r>
          </w:p>
          <w:p w14:paraId="6F1E92AE" w14:textId="5ED2F0A0" w:rsidR="00984F29" w:rsidRPr="00295B01" w:rsidRDefault="00984F29" w:rsidP="000676B3">
            <w:pPr>
              <w:autoSpaceDE w:val="0"/>
              <w:autoSpaceDN w:val="0"/>
              <w:adjustRightInd w:val="0"/>
              <w:spacing w:after="0" w:line="276" w:lineRule="auto"/>
              <w:rPr>
                <w:rFonts w:cstheme="minorHAnsi"/>
                <w:bCs/>
                <w:color w:val="000000"/>
              </w:rPr>
            </w:pPr>
            <w:r w:rsidRPr="00295B01">
              <w:rPr>
                <w:rFonts w:cstheme="minorHAnsi"/>
                <w:bCs/>
                <w:color w:val="000000"/>
              </w:rPr>
              <w:t>2. Utrata dostępności do danych. Naruszenie poufności danych zawartych na zagubionym nośniku.</w:t>
            </w:r>
          </w:p>
        </w:tc>
        <w:tc>
          <w:tcPr>
            <w:tcW w:w="2410" w:type="dxa"/>
            <w:tcBorders>
              <w:top w:val="nil"/>
              <w:left w:val="nil"/>
              <w:bottom w:val="single" w:sz="4" w:space="0" w:color="auto"/>
              <w:right w:val="single" w:sz="4" w:space="0" w:color="auto"/>
            </w:tcBorders>
            <w:shd w:val="clear" w:color="auto" w:fill="FFFFFF" w:themeFill="background1"/>
            <w:vAlign w:val="center"/>
          </w:tcPr>
          <w:p w14:paraId="0DEC8D43" w14:textId="402B7FFB" w:rsidR="006834CD" w:rsidRPr="00295B01" w:rsidRDefault="00FE403B" w:rsidP="003E6DFB">
            <w:pPr>
              <w:autoSpaceDE w:val="0"/>
              <w:autoSpaceDN w:val="0"/>
              <w:adjustRightInd w:val="0"/>
              <w:spacing w:after="0" w:line="276" w:lineRule="auto"/>
              <w:rPr>
                <w:rFonts w:cstheme="minorHAnsi"/>
                <w:bCs/>
                <w:color w:val="000000"/>
              </w:rPr>
            </w:pPr>
            <w:r w:rsidRPr="00295B01">
              <w:rPr>
                <w:rFonts w:cstheme="minorHAnsi"/>
                <w:bCs/>
                <w:color w:val="000000"/>
              </w:rPr>
              <w:t xml:space="preserve">1. </w:t>
            </w:r>
            <w:r w:rsidR="00077607" w:rsidRPr="00295B01">
              <w:rPr>
                <w:rFonts w:cstheme="minorHAnsi"/>
                <w:bCs/>
                <w:color w:val="000000"/>
              </w:rPr>
              <w:t>Instrukcja ochrony danych osobowych dla pracowników</w:t>
            </w:r>
            <w:r w:rsidRPr="00295B01">
              <w:rPr>
                <w:rFonts w:cstheme="minorHAnsi"/>
                <w:bCs/>
                <w:color w:val="000000"/>
              </w:rPr>
              <w:t>.</w:t>
            </w:r>
          </w:p>
          <w:p w14:paraId="069B35D4" w14:textId="760B8FC4" w:rsidR="00984F29" w:rsidRPr="00295B01" w:rsidRDefault="00984F29" w:rsidP="00984F29">
            <w:pPr>
              <w:autoSpaceDE w:val="0"/>
              <w:autoSpaceDN w:val="0"/>
              <w:adjustRightInd w:val="0"/>
              <w:spacing w:after="0" w:line="276" w:lineRule="auto"/>
              <w:rPr>
                <w:rFonts w:cstheme="minorHAnsi"/>
                <w:bCs/>
                <w:color w:val="000000"/>
              </w:rPr>
            </w:pPr>
            <w:r w:rsidRPr="00295B01">
              <w:rPr>
                <w:rFonts w:cstheme="minorHAnsi"/>
                <w:bCs/>
                <w:color w:val="000000"/>
              </w:rPr>
              <w:t>2. Szyfrowanie nośników danych.</w:t>
            </w:r>
          </w:p>
          <w:p w14:paraId="0121972C" w14:textId="4229B6EF" w:rsidR="00984F29" w:rsidRPr="00295B01" w:rsidRDefault="00984F29" w:rsidP="00984F29">
            <w:pPr>
              <w:autoSpaceDE w:val="0"/>
              <w:autoSpaceDN w:val="0"/>
              <w:adjustRightInd w:val="0"/>
              <w:spacing w:after="0" w:line="276" w:lineRule="auto"/>
              <w:rPr>
                <w:rFonts w:cstheme="minorHAnsi"/>
                <w:bCs/>
                <w:color w:val="000000"/>
              </w:rPr>
            </w:pPr>
            <w:r w:rsidRPr="00295B01">
              <w:rPr>
                <w:rFonts w:cstheme="minorHAnsi"/>
                <w:bCs/>
                <w:color w:val="000000"/>
              </w:rPr>
              <w:t xml:space="preserve">3. Komputery z hasłem i </w:t>
            </w:r>
            <w:r w:rsidR="004641E1" w:rsidRPr="00295B01">
              <w:rPr>
                <w:rFonts w:cstheme="minorHAnsi"/>
                <w:bCs/>
                <w:color w:val="000000"/>
              </w:rPr>
              <w:t xml:space="preserve">programem </w:t>
            </w:r>
            <w:r w:rsidRPr="00295B01">
              <w:rPr>
                <w:rFonts w:cstheme="minorHAnsi"/>
                <w:bCs/>
                <w:color w:val="000000"/>
              </w:rPr>
              <w:t>antywirus</w:t>
            </w:r>
            <w:r w:rsidR="004641E1" w:rsidRPr="00295B01">
              <w:rPr>
                <w:rFonts w:cstheme="minorHAnsi"/>
                <w:bCs/>
                <w:color w:val="000000"/>
              </w:rPr>
              <w:t>owym</w:t>
            </w:r>
            <w:r w:rsidRPr="00295B01">
              <w:rPr>
                <w:rFonts w:cstheme="minorHAnsi"/>
                <w:bCs/>
                <w:color w:val="000000"/>
              </w:rPr>
              <w:t xml:space="preserve">. </w:t>
            </w:r>
          </w:p>
          <w:p w14:paraId="02EE08E3" w14:textId="569CBB49" w:rsidR="00984F29" w:rsidRPr="00295B01" w:rsidRDefault="00984F29" w:rsidP="00984F29">
            <w:pPr>
              <w:autoSpaceDE w:val="0"/>
              <w:autoSpaceDN w:val="0"/>
              <w:adjustRightInd w:val="0"/>
              <w:spacing w:after="0" w:line="276" w:lineRule="auto"/>
              <w:rPr>
                <w:rFonts w:cstheme="minorHAnsi"/>
                <w:bCs/>
                <w:color w:val="000000"/>
              </w:rPr>
            </w:pPr>
            <w:r w:rsidRPr="00295B01">
              <w:rPr>
                <w:rFonts w:cstheme="minorHAnsi"/>
                <w:bCs/>
                <w:color w:val="000000"/>
              </w:rPr>
              <w:t xml:space="preserve">4. </w:t>
            </w:r>
            <w:r w:rsidRPr="006F1BCC">
              <w:rPr>
                <w:rFonts w:cstheme="minorHAnsi"/>
                <w:bCs/>
                <w:color w:val="000000"/>
              </w:rPr>
              <w:t>Możliwość zgłaszania nadużyć do</w:t>
            </w:r>
            <w:r w:rsidR="00E85F91">
              <w:rPr>
                <w:rFonts w:cstheme="minorHAnsi"/>
                <w:bCs/>
                <w:color w:val="000000"/>
              </w:rPr>
              <w:t xml:space="preserve"> </w:t>
            </w:r>
            <w:r w:rsidR="009B2E61" w:rsidRPr="006F1BCC">
              <w:rPr>
                <w:rFonts w:cstheme="minorHAnsi"/>
                <w:bCs/>
                <w:color w:val="000000"/>
              </w:rPr>
              <w:t>Facebook</w:t>
            </w:r>
            <w:r w:rsidR="001A2C22">
              <w:rPr>
                <w:rFonts w:cstheme="minorHAnsi"/>
                <w:bCs/>
                <w:color w:val="000000"/>
              </w:rPr>
              <w:t>a</w:t>
            </w:r>
            <w:r w:rsidRPr="006F1BCC">
              <w:rPr>
                <w:rFonts w:cstheme="minorHAnsi"/>
                <w:bCs/>
                <w:color w:val="000000"/>
              </w:rPr>
              <w:t>.</w:t>
            </w:r>
            <w:r w:rsidRPr="00295B01">
              <w:rPr>
                <w:rFonts w:cstheme="minorHAnsi"/>
                <w:bCs/>
                <w:color w:val="000000"/>
              </w:rPr>
              <w:t xml:space="preserve"> </w:t>
            </w:r>
          </w:p>
        </w:tc>
        <w:tc>
          <w:tcPr>
            <w:tcW w:w="1842" w:type="dxa"/>
            <w:tcBorders>
              <w:top w:val="nil"/>
              <w:left w:val="nil"/>
              <w:bottom w:val="single" w:sz="4" w:space="0" w:color="auto"/>
              <w:right w:val="single" w:sz="4" w:space="0" w:color="auto"/>
            </w:tcBorders>
            <w:shd w:val="clear" w:color="auto" w:fill="FFFFFF" w:themeFill="background1"/>
            <w:vAlign w:val="center"/>
          </w:tcPr>
          <w:p w14:paraId="00D7A0B2" w14:textId="712F406F" w:rsidR="006E5D97" w:rsidRPr="00295B01" w:rsidRDefault="00984F29" w:rsidP="000676B3">
            <w:pPr>
              <w:autoSpaceDE w:val="0"/>
              <w:autoSpaceDN w:val="0"/>
              <w:adjustRightInd w:val="0"/>
              <w:spacing w:after="0" w:line="276" w:lineRule="auto"/>
              <w:rPr>
                <w:rFonts w:cstheme="minorHAnsi"/>
                <w:bCs/>
                <w:color w:val="000000"/>
              </w:rPr>
            </w:pPr>
            <w:r w:rsidRPr="00295B01">
              <w:rPr>
                <w:rFonts w:cstheme="minorHAnsi"/>
                <w:bCs/>
                <w:color w:val="000000"/>
              </w:rPr>
              <w:t>Średni</w:t>
            </w:r>
          </w:p>
        </w:tc>
        <w:tc>
          <w:tcPr>
            <w:tcW w:w="2268" w:type="dxa"/>
            <w:tcBorders>
              <w:top w:val="nil"/>
              <w:left w:val="nil"/>
              <w:bottom w:val="single" w:sz="4" w:space="0" w:color="auto"/>
              <w:right w:val="single" w:sz="4" w:space="0" w:color="auto"/>
            </w:tcBorders>
            <w:shd w:val="clear" w:color="auto" w:fill="FFFFFF" w:themeFill="background1"/>
            <w:vAlign w:val="center"/>
          </w:tcPr>
          <w:p w14:paraId="6B3C70EE" w14:textId="36FAFBE0" w:rsidR="006E5D97" w:rsidRPr="00295B01" w:rsidRDefault="003E6DFB" w:rsidP="000676B3">
            <w:pPr>
              <w:autoSpaceDE w:val="0"/>
              <w:autoSpaceDN w:val="0"/>
              <w:adjustRightInd w:val="0"/>
              <w:spacing w:after="0" w:line="276" w:lineRule="auto"/>
              <w:rPr>
                <w:rFonts w:cstheme="minorHAnsi"/>
                <w:bCs/>
                <w:color w:val="000000"/>
              </w:rPr>
            </w:pPr>
            <w:r w:rsidRPr="00295B01">
              <w:rPr>
                <w:rFonts w:cstheme="minorHAnsi"/>
                <w:bCs/>
                <w:color w:val="000000"/>
              </w:rPr>
              <w:t>Okresowe szkolenia dla pracowników</w:t>
            </w:r>
            <w:r w:rsidR="00FE403B" w:rsidRPr="00295B01">
              <w:rPr>
                <w:rFonts w:cstheme="minorHAnsi"/>
                <w:bCs/>
                <w:color w:val="000000"/>
              </w:rPr>
              <w:t>.</w:t>
            </w:r>
          </w:p>
        </w:tc>
        <w:tc>
          <w:tcPr>
            <w:tcW w:w="1701" w:type="dxa"/>
            <w:tcBorders>
              <w:top w:val="nil"/>
              <w:left w:val="nil"/>
              <w:bottom w:val="single" w:sz="4" w:space="0" w:color="auto"/>
              <w:right w:val="single" w:sz="4" w:space="0" w:color="auto"/>
            </w:tcBorders>
            <w:shd w:val="clear" w:color="auto" w:fill="FFFFFF" w:themeFill="background1"/>
            <w:vAlign w:val="center"/>
          </w:tcPr>
          <w:p w14:paraId="08C54801" w14:textId="76252095" w:rsidR="006E5D97" w:rsidRPr="00295B01" w:rsidRDefault="00984F29" w:rsidP="000676B3">
            <w:pPr>
              <w:autoSpaceDE w:val="0"/>
              <w:autoSpaceDN w:val="0"/>
              <w:adjustRightInd w:val="0"/>
              <w:spacing w:after="0" w:line="276" w:lineRule="auto"/>
              <w:rPr>
                <w:rFonts w:cstheme="minorHAnsi"/>
                <w:bCs/>
                <w:color w:val="000000"/>
              </w:rPr>
            </w:pPr>
            <w:r w:rsidRPr="00295B01">
              <w:rPr>
                <w:rFonts w:cstheme="minorHAnsi"/>
                <w:bCs/>
                <w:color w:val="000000"/>
              </w:rPr>
              <w:t>Średnie</w:t>
            </w:r>
          </w:p>
        </w:tc>
      </w:tr>
      <w:tr w:rsidR="00A56A37" w:rsidRPr="00295B01" w14:paraId="3D1295AA" w14:textId="77777777" w:rsidTr="00A56A37">
        <w:trPr>
          <w:gridAfter w:val="1"/>
          <w:wAfter w:w="8" w:type="dxa"/>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182F3E3A" w14:textId="42DF9186" w:rsidR="00A56A37" w:rsidRPr="00295B01" w:rsidRDefault="00A55EA5" w:rsidP="00A56A37">
            <w:pPr>
              <w:spacing w:after="0" w:line="240" w:lineRule="auto"/>
              <w:jc w:val="center"/>
              <w:rPr>
                <w:rFonts w:eastAsia="Times New Roman" w:cstheme="minorHAnsi"/>
                <w:b/>
                <w:bCs/>
                <w:color w:val="000000"/>
                <w:lang w:eastAsia="pl-PL"/>
              </w:rPr>
            </w:pPr>
            <w:r>
              <w:rPr>
                <w:rFonts w:eastAsia="Times New Roman" w:cstheme="minorHAnsi"/>
                <w:b/>
                <w:bCs/>
                <w:color w:val="000000"/>
                <w:lang w:eastAsia="pl-PL"/>
              </w:rPr>
              <w:lastRenderedPageBreak/>
              <w:t>5</w:t>
            </w:r>
          </w:p>
        </w:tc>
        <w:tc>
          <w:tcPr>
            <w:tcW w:w="2410" w:type="dxa"/>
            <w:tcBorders>
              <w:top w:val="nil"/>
              <w:left w:val="nil"/>
              <w:bottom w:val="single" w:sz="4" w:space="0" w:color="auto"/>
              <w:right w:val="single" w:sz="4" w:space="0" w:color="auto"/>
            </w:tcBorders>
            <w:shd w:val="clear" w:color="auto" w:fill="FFFFFF" w:themeFill="background1"/>
            <w:vAlign w:val="center"/>
          </w:tcPr>
          <w:p w14:paraId="6772F868" w14:textId="0E8CE8B6" w:rsidR="00A56A37" w:rsidRPr="00295B01" w:rsidRDefault="00A56A37" w:rsidP="00A56A37">
            <w:pPr>
              <w:autoSpaceDE w:val="0"/>
              <w:autoSpaceDN w:val="0"/>
              <w:adjustRightInd w:val="0"/>
              <w:spacing w:after="0" w:line="276" w:lineRule="auto"/>
              <w:rPr>
                <w:rFonts w:cstheme="minorHAnsi"/>
                <w:bCs/>
                <w:color w:val="000000"/>
              </w:rPr>
            </w:pPr>
            <w:r w:rsidRPr="00295B01">
              <w:rPr>
                <w:rFonts w:cstheme="minorHAnsi"/>
                <w:bCs/>
                <w:color w:val="000000"/>
              </w:rPr>
              <w:t>Osoba trzecia</w:t>
            </w:r>
          </w:p>
        </w:tc>
        <w:tc>
          <w:tcPr>
            <w:tcW w:w="2551" w:type="dxa"/>
            <w:tcBorders>
              <w:top w:val="nil"/>
              <w:left w:val="nil"/>
              <w:bottom w:val="single" w:sz="4" w:space="0" w:color="auto"/>
              <w:right w:val="single" w:sz="4" w:space="0" w:color="auto"/>
            </w:tcBorders>
            <w:shd w:val="clear" w:color="auto" w:fill="FFFFFF" w:themeFill="background1"/>
            <w:vAlign w:val="center"/>
          </w:tcPr>
          <w:p w14:paraId="2AB32A6A" w14:textId="3DD3C715" w:rsidR="00A56A37" w:rsidRPr="00295B01" w:rsidRDefault="00A56A37" w:rsidP="00A56A37">
            <w:pPr>
              <w:autoSpaceDE w:val="0"/>
              <w:autoSpaceDN w:val="0"/>
              <w:adjustRightInd w:val="0"/>
              <w:spacing w:after="0" w:line="276" w:lineRule="auto"/>
              <w:rPr>
                <w:rFonts w:cstheme="minorHAnsi"/>
                <w:bCs/>
                <w:color w:val="000000"/>
              </w:rPr>
            </w:pPr>
            <w:r w:rsidRPr="00295B01">
              <w:rPr>
                <w:rFonts w:cstheme="minorHAnsi"/>
                <w:bCs/>
                <w:color w:val="000000"/>
              </w:rPr>
              <w:t>1. Nieuprawniony dostęp do nagrań przez osobę trzecią.</w:t>
            </w:r>
          </w:p>
          <w:p w14:paraId="366EF090" w14:textId="771AFFD6" w:rsidR="00A56A37" w:rsidRPr="00295B01" w:rsidRDefault="00A56A37" w:rsidP="00A56A37">
            <w:pPr>
              <w:autoSpaceDE w:val="0"/>
              <w:autoSpaceDN w:val="0"/>
              <w:adjustRightInd w:val="0"/>
              <w:spacing w:after="0" w:line="276" w:lineRule="auto"/>
              <w:rPr>
                <w:rFonts w:cstheme="minorHAnsi"/>
                <w:bCs/>
                <w:color w:val="000000"/>
              </w:rPr>
            </w:pPr>
            <w:r w:rsidRPr="00295B01">
              <w:rPr>
                <w:rFonts w:cstheme="minorHAnsi"/>
                <w:bCs/>
                <w:color w:val="000000"/>
              </w:rPr>
              <w:t>2. Włamanie na konto przez osobę trzecią.</w:t>
            </w:r>
          </w:p>
          <w:p w14:paraId="590F85CC" w14:textId="40F8EB20" w:rsidR="00A56A37" w:rsidRPr="00295B01" w:rsidRDefault="00A56A37" w:rsidP="00A56A37">
            <w:pPr>
              <w:autoSpaceDE w:val="0"/>
              <w:autoSpaceDN w:val="0"/>
              <w:adjustRightInd w:val="0"/>
              <w:spacing w:after="0" w:line="276" w:lineRule="auto"/>
              <w:rPr>
                <w:rFonts w:cstheme="minorHAnsi"/>
                <w:bCs/>
                <w:color w:val="000000"/>
              </w:rPr>
            </w:pPr>
            <w:r w:rsidRPr="00295B01">
              <w:rPr>
                <w:rFonts w:cstheme="minorHAnsi"/>
                <w:bCs/>
                <w:color w:val="000000"/>
              </w:rPr>
              <w:t xml:space="preserve">3. Kradzież laptopa, </w:t>
            </w:r>
            <w:proofErr w:type="spellStart"/>
            <w:r w:rsidRPr="00295B01">
              <w:rPr>
                <w:rFonts w:cstheme="minorHAnsi"/>
                <w:bCs/>
                <w:color w:val="000000"/>
              </w:rPr>
              <w:t>pendrive’a</w:t>
            </w:r>
            <w:proofErr w:type="spellEnd"/>
            <w:r w:rsidRPr="00295B01">
              <w:rPr>
                <w:rFonts w:cstheme="minorHAnsi"/>
                <w:bCs/>
                <w:color w:val="000000"/>
              </w:rPr>
              <w:t xml:space="preserve"> lub innych nośników z nagraniami.</w:t>
            </w:r>
          </w:p>
          <w:p w14:paraId="40B0969B" w14:textId="15DE9993" w:rsidR="00A56A37" w:rsidRPr="00295B01" w:rsidRDefault="00A56A37" w:rsidP="00A56A37">
            <w:pPr>
              <w:autoSpaceDE w:val="0"/>
              <w:autoSpaceDN w:val="0"/>
              <w:adjustRightInd w:val="0"/>
              <w:spacing w:after="0" w:line="276" w:lineRule="auto"/>
              <w:rPr>
                <w:rFonts w:cstheme="minorHAnsi"/>
                <w:bCs/>
                <w:color w:val="000000"/>
              </w:rPr>
            </w:pPr>
            <w:r w:rsidRPr="00295B01">
              <w:rPr>
                <w:rFonts w:cstheme="minorHAnsi"/>
                <w:bCs/>
                <w:color w:val="000000"/>
              </w:rPr>
              <w:t xml:space="preserve">4. Wykorzystanie </w:t>
            </w:r>
            <w:r w:rsidR="00D02749" w:rsidRPr="00295B01">
              <w:rPr>
                <w:rFonts w:cstheme="minorHAnsi"/>
                <w:bCs/>
                <w:color w:val="000000"/>
              </w:rPr>
              <w:t>danych</w:t>
            </w:r>
            <w:r w:rsidRPr="00295B01">
              <w:rPr>
                <w:rFonts w:cstheme="minorHAnsi"/>
                <w:bCs/>
                <w:color w:val="000000"/>
              </w:rPr>
              <w:t xml:space="preserve"> do własnych celów, które mogą być sprzeczne z prawem</w:t>
            </w:r>
            <w:r w:rsidR="0026622F">
              <w:rPr>
                <w:rFonts w:cstheme="minorHAnsi"/>
                <w:bCs/>
                <w:color w:val="000000"/>
              </w:rPr>
              <w:t xml:space="preserve">, </w:t>
            </w:r>
            <w:r w:rsidRPr="00295B01">
              <w:rPr>
                <w:rFonts w:cstheme="minorHAnsi"/>
                <w:bCs/>
                <w:color w:val="000000"/>
              </w:rPr>
              <w:t>np. przeróbka nagrań w zakresie wizerunku lub głosu w celach prześmiewczych.</w:t>
            </w:r>
          </w:p>
        </w:tc>
        <w:tc>
          <w:tcPr>
            <w:tcW w:w="2410" w:type="dxa"/>
            <w:tcBorders>
              <w:top w:val="nil"/>
              <w:left w:val="nil"/>
              <w:bottom w:val="single" w:sz="4" w:space="0" w:color="auto"/>
              <w:right w:val="single" w:sz="4" w:space="0" w:color="auto"/>
            </w:tcBorders>
            <w:shd w:val="clear" w:color="auto" w:fill="FFFFFF" w:themeFill="background1"/>
            <w:vAlign w:val="center"/>
          </w:tcPr>
          <w:p w14:paraId="019FA79A" w14:textId="17B6525A" w:rsidR="00A56A37" w:rsidRPr="00295B01" w:rsidRDefault="00A56A37" w:rsidP="00A56A37">
            <w:pPr>
              <w:autoSpaceDE w:val="0"/>
              <w:autoSpaceDN w:val="0"/>
              <w:adjustRightInd w:val="0"/>
              <w:spacing w:after="0" w:line="276" w:lineRule="auto"/>
              <w:rPr>
                <w:rFonts w:cstheme="minorHAnsi"/>
                <w:bCs/>
                <w:color w:val="000000"/>
              </w:rPr>
            </w:pPr>
            <w:r w:rsidRPr="00295B01">
              <w:rPr>
                <w:rFonts w:cstheme="minorHAnsi"/>
                <w:bCs/>
                <w:color w:val="000000"/>
              </w:rPr>
              <w:t xml:space="preserve">1. Zwiększenie ryzyka w obszarze poufności danych – przekopiowanie danych na stację roboczą poza kontrolą </w:t>
            </w:r>
            <w:r w:rsidR="00B37AEB" w:rsidRPr="00295B01">
              <w:rPr>
                <w:rFonts w:cstheme="minorHAnsi"/>
                <w:bCs/>
                <w:color w:val="000000"/>
              </w:rPr>
              <w:t>Administratora</w:t>
            </w:r>
            <w:r w:rsidRPr="00295B01">
              <w:rPr>
                <w:rFonts w:cstheme="minorHAnsi"/>
                <w:bCs/>
                <w:color w:val="000000"/>
              </w:rPr>
              <w:t xml:space="preserve">, udostępnienie nagrań na innych portalach, dostęp do danych na kanale </w:t>
            </w:r>
            <w:r w:rsidR="00BF21F3">
              <w:rPr>
                <w:rFonts w:cstheme="minorHAnsi"/>
                <w:bCs/>
                <w:color w:val="000000"/>
              </w:rPr>
              <w:t>A</w:t>
            </w:r>
            <w:r w:rsidRPr="00295B01">
              <w:rPr>
                <w:rFonts w:cstheme="minorHAnsi"/>
                <w:bCs/>
                <w:color w:val="000000"/>
              </w:rPr>
              <w:t xml:space="preserve">dministratora. </w:t>
            </w:r>
          </w:p>
          <w:p w14:paraId="64ED66A8" w14:textId="77777777" w:rsidR="00A56A37" w:rsidRPr="00295B01" w:rsidRDefault="00A56A37" w:rsidP="00A56A37">
            <w:pPr>
              <w:autoSpaceDE w:val="0"/>
              <w:autoSpaceDN w:val="0"/>
              <w:adjustRightInd w:val="0"/>
              <w:spacing w:after="0" w:line="276" w:lineRule="auto"/>
              <w:rPr>
                <w:rFonts w:cstheme="minorHAnsi"/>
                <w:bCs/>
                <w:color w:val="000000"/>
              </w:rPr>
            </w:pPr>
            <w:r w:rsidRPr="00295B01">
              <w:rPr>
                <w:rFonts w:cstheme="minorHAnsi"/>
                <w:bCs/>
                <w:color w:val="000000"/>
              </w:rPr>
              <w:t>2. Utrata dostępności do danych. Naruszenie poufności danych zawartych na zagubionym nośniku.</w:t>
            </w:r>
          </w:p>
          <w:p w14:paraId="518E9691" w14:textId="02881F37" w:rsidR="00A56A37" w:rsidRPr="00295B01" w:rsidRDefault="00A56A37" w:rsidP="00A56A37">
            <w:pPr>
              <w:autoSpaceDE w:val="0"/>
              <w:autoSpaceDN w:val="0"/>
              <w:adjustRightInd w:val="0"/>
              <w:spacing w:after="0" w:line="276" w:lineRule="auto"/>
              <w:rPr>
                <w:rFonts w:cstheme="minorHAnsi"/>
                <w:bCs/>
                <w:color w:val="000000"/>
              </w:rPr>
            </w:pPr>
            <w:r w:rsidRPr="00295B01">
              <w:rPr>
                <w:rFonts w:cstheme="minorHAnsi"/>
                <w:bCs/>
                <w:color w:val="000000"/>
              </w:rPr>
              <w:t>3. Naruszenie integralności danych – możliwa dyskryminacja, wyśmiewanie uczniów.</w:t>
            </w:r>
          </w:p>
        </w:tc>
        <w:tc>
          <w:tcPr>
            <w:tcW w:w="2410" w:type="dxa"/>
            <w:tcBorders>
              <w:top w:val="nil"/>
              <w:left w:val="nil"/>
              <w:bottom w:val="single" w:sz="4" w:space="0" w:color="auto"/>
              <w:right w:val="single" w:sz="4" w:space="0" w:color="auto"/>
            </w:tcBorders>
            <w:shd w:val="clear" w:color="auto" w:fill="FFFFFF" w:themeFill="background1"/>
            <w:vAlign w:val="center"/>
          </w:tcPr>
          <w:p w14:paraId="05381F4C" w14:textId="04D8937C" w:rsidR="00A56A37" w:rsidRPr="00295B01" w:rsidRDefault="00B37AEB" w:rsidP="00A56A37">
            <w:pPr>
              <w:autoSpaceDE w:val="0"/>
              <w:autoSpaceDN w:val="0"/>
              <w:adjustRightInd w:val="0"/>
              <w:spacing w:after="0" w:line="276" w:lineRule="auto"/>
              <w:rPr>
                <w:rFonts w:cstheme="minorHAnsi"/>
                <w:bCs/>
                <w:color w:val="000000"/>
              </w:rPr>
            </w:pPr>
            <w:r w:rsidRPr="00295B01">
              <w:rPr>
                <w:rFonts w:cstheme="minorHAnsi"/>
                <w:bCs/>
                <w:color w:val="000000"/>
              </w:rPr>
              <w:t xml:space="preserve">1. </w:t>
            </w:r>
            <w:r w:rsidR="00A56A37" w:rsidRPr="00295B01">
              <w:rPr>
                <w:rFonts w:cstheme="minorHAnsi"/>
                <w:bCs/>
                <w:color w:val="000000"/>
              </w:rPr>
              <w:t>Możliwość zgłaszania nadużyć d</w:t>
            </w:r>
            <w:r w:rsidR="00E85F91">
              <w:rPr>
                <w:rFonts w:cstheme="minorHAnsi"/>
                <w:bCs/>
                <w:color w:val="000000"/>
              </w:rPr>
              <w:t>o Facebook</w:t>
            </w:r>
            <w:r w:rsidR="001A2C22">
              <w:rPr>
                <w:rFonts w:cstheme="minorHAnsi"/>
                <w:bCs/>
                <w:color w:val="000000"/>
              </w:rPr>
              <w:t>a</w:t>
            </w:r>
            <w:r w:rsidR="00E85F91">
              <w:rPr>
                <w:rFonts w:cstheme="minorHAnsi"/>
                <w:bCs/>
                <w:color w:val="000000"/>
              </w:rPr>
              <w:t xml:space="preserve"> </w:t>
            </w:r>
            <w:r w:rsidR="00A56A37" w:rsidRPr="00295B01">
              <w:rPr>
                <w:rFonts w:cstheme="minorHAnsi"/>
                <w:bCs/>
                <w:color w:val="000000"/>
              </w:rPr>
              <w:t>lub usuwanie nagrań.</w:t>
            </w:r>
          </w:p>
          <w:p w14:paraId="663325D8" w14:textId="3BA8B4D3" w:rsidR="00B37AEB" w:rsidRPr="00295B01" w:rsidRDefault="00B37AEB" w:rsidP="00A56A37">
            <w:pPr>
              <w:autoSpaceDE w:val="0"/>
              <w:autoSpaceDN w:val="0"/>
              <w:adjustRightInd w:val="0"/>
              <w:spacing w:after="0" w:line="276" w:lineRule="auto"/>
              <w:rPr>
                <w:rFonts w:cstheme="minorHAnsi"/>
                <w:bCs/>
                <w:color w:val="000000"/>
              </w:rPr>
            </w:pPr>
            <w:r w:rsidRPr="00295B01">
              <w:rPr>
                <w:rFonts w:cstheme="minorHAnsi"/>
                <w:bCs/>
                <w:color w:val="000000"/>
              </w:rPr>
              <w:t>2. Zabezpieczenie dostępu do platformy silnym hasłem</w:t>
            </w:r>
            <w:r w:rsidR="00D5089E" w:rsidRPr="00295B01">
              <w:rPr>
                <w:rFonts w:cstheme="minorHAnsi"/>
                <w:bCs/>
                <w:color w:val="000000"/>
              </w:rPr>
              <w:t>.</w:t>
            </w:r>
          </w:p>
        </w:tc>
        <w:tc>
          <w:tcPr>
            <w:tcW w:w="1842" w:type="dxa"/>
            <w:tcBorders>
              <w:top w:val="nil"/>
              <w:left w:val="nil"/>
              <w:bottom w:val="single" w:sz="4" w:space="0" w:color="auto"/>
              <w:right w:val="single" w:sz="4" w:space="0" w:color="auto"/>
            </w:tcBorders>
            <w:shd w:val="clear" w:color="auto" w:fill="FFFFFF" w:themeFill="background1"/>
            <w:vAlign w:val="center"/>
          </w:tcPr>
          <w:p w14:paraId="533FC242" w14:textId="3CC7DF88" w:rsidR="00A56A37" w:rsidRPr="00295B01" w:rsidRDefault="00A56A37" w:rsidP="00A56A37">
            <w:pPr>
              <w:autoSpaceDE w:val="0"/>
              <w:autoSpaceDN w:val="0"/>
              <w:adjustRightInd w:val="0"/>
              <w:spacing w:after="0" w:line="276" w:lineRule="auto"/>
              <w:rPr>
                <w:rFonts w:cstheme="minorHAnsi"/>
                <w:bCs/>
                <w:color w:val="000000"/>
              </w:rPr>
            </w:pPr>
            <w:r w:rsidRPr="00295B01">
              <w:rPr>
                <w:rFonts w:cstheme="minorHAnsi"/>
              </w:rPr>
              <w:t>Średni</w:t>
            </w:r>
          </w:p>
        </w:tc>
        <w:tc>
          <w:tcPr>
            <w:tcW w:w="2268" w:type="dxa"/>
            <w:tcBorders>
              <w:top w:val="nil"/>
              <w:left w:val="nil"/>
              <w:bottom w:val="single" w:sz="4" w:space="0" w:color="auto"/>
              <w:right w:val="single" w:sz="4" w:space="0" w:color="auto"/>
            </w:tcBorders>
            <w:shd w:val="clear" w:color="auto" w:fill="FFFFFF" w:themeFill="background1"/>
            <w:vAlign w:val="center"/>
          </w:tcPr>
          <w:p w14:paraId="500C424E" w14:textId="5836FC54" w:rsidR="00A56A37" w:rsidRPr="00295B01" w:rsidRDefault="00D5089E" w:rsidP="00A56A37">
            <w:pPr>
              <w:autoSpaceDE w:val="0"/>
              <w:autoSpaceDN w:val="0"/>
              <w:adjustRightInd w:val="0"/>
              <w:spacing w:after="0" w:line="276" w:lineRule="auto"/>
              <w:rPr>
                <w:rFonts w:cstheme="minorHAnsi"/>
                <w:bCs/>
                <w:color w:val="000000"/>
              </w:rPr>
            </w:pPr>
            <w:r w:rsidRPr="00295B01">
              <w:rPr>
                <w:rFonts w:cstheme="minorHAnsi"/>
              </w:rPr>
              <w:t>Okresowe szkolenia dla pracowników.</w:t>
            </w:r>
          </w:p>
        </w:tc>
        <w:tc>
          <w:tcPr>
            <w:tcW w:w="1701" w:type="dxa"/>
            <w:tcBorders>
              <w:top w:val="nil"/>
              <w:left w:val="nil"/>
              <w:bottom w:val="single" w:sz="4" w:space="0" w:color="auto"/>
              <w:right w:val="single" w:sz="4" w:space="0" w:color="auto"/>
            </w:tcBorders>
            <w:shd w:val="clear" w:color="auto" w:fill="FFFFFF" w:themeFill="background1"/>
            <w:vAlign w:val="center"/>
          </w:tcPr>
          <w:p w14:paraId="01588C7F" w14:textId="5F3BE283" w:rsidR="00A56A37" w:rsidRPr="00295B01" w:rsidRDefault="00A56A37" w:rsidP="00A56A37">
            <w:pPr>
              <w:autoSpaceDE w:val="0"/>
              <w:autoSpaceDN w:val="0"/>
              <w:adjustRightInd w:val="0"/>
              <w:spacing w:after="0" w:line="276" w:lineRule="auto"/>
              <w:rPr>
                <w:rFonts w:cstheme="minorHAnsi"/>
                <w:bCs/>
                <w:color w:val="000000"/>
              </w:rPr>
            </w:pPr>
            <w:r w:rsidRPr="00295B01">
              <w:rPr>
                <w:rFonts w:cstheme="minorHAnsi"/>
              </w:rPr>
              <w:t>Średnie</w:t>
            </w:r>
          </w:p>
        </w:tc>
      </w:tr>
      <w:tr w:rsidR="00855F67" w:rsidRPr="00295B01" w14:paraId="50DF8761" w14:textId="77777777" w:rsidTr="00DA0137">
        <w:trPr>
          <w:trHeight w:val="787"/>
        </w:trPr>
        <w:tc>
          <w:tcPr>
            <w:tcW w:w="16168" w:type="dxa"/>
            <w:gridSpan w:val="9"/>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27FAE2F4" w14:textId="67AA593A" w:rsidR="00855F67" w:rsidRPr="00295B01" w:rsidRDefault="00855F67" w:rsidP="00855F67">
            <w:pPr>
              <w:autoSpaceDE w:val="0"/>
              <w:autoSpaceDN w:val="0"/>
              <w:adjustRightInd w:val="0"/>
              <w:spacing w:after="0" w:line="276" w:lineRule="auto"/>
              <w:rPr>
                <w:rFonts w:cstheme="minorHAnsi"/>
                <w:b/>
                <w:bCs/>
                <w:color w:val="000000"/>
              </w:rPr>
            </w:pPr>
            <w:r w:rsidRPr="00295B01">
              <w:rPr>
                <w:rFonts w:cstheme="minorHAnsi"/>
                <w:b/>
                <w:bCs/>
                <w:color w:val="000000"/>
              </w:rPr>
              <w:t xml:space="preserve">Obszar </w:t>
            </w:r>
            <w:r w:rsidR="00227121" w:rsidRPr="00295B01">
              <w:rPr>
                <w:rFonts w:cstheme="minorHAnsi"/>
                <w:b/>
                <w:bCs/>
                <w:color w:val="000000"/>
              </w:rPr>
              <w:t>6</w:t>
            </w:r>
            <w:r w:rsidRPr="00295B01">
              <w:rPr>
                <w:rFonts w:cstheme="minorHAnsi"/>
                <w:b/>
                <w:bCs/>
                <w:color w:val="000000"/>
              </w:rPr>
              <w:t>: Dostęp do danych osobowych (art.</w:t>
            </w:r>
            <w:r w:rsidR="00FE403B" w:rsidRPr="00295B01">
              <w:rPr>
                <w:rFonts w:cstheme="minorHAnsi"/>
                <w:b/>
                <w:bCs/>
                <w:color w:val="000000"/>
              </w:rPr>
              <w:t xml:space="preserve"> </w:t>
            </w:r>
            <w:r w:rsidRPr="00295B01">
              <w:rPr>
                <w:rFonts w:cstheme="minorHAnsi"/>
                <w:b/>
                <w:bCs/>
                <w:color w:val="000000"/>
              </w:rPr>
              <w:t>15)</w:t>
            </w:r>
          </w:p>
          <w:p w14:paraId="524C36CF" w14:textId="77DCB482" w:rsidR="00855F67" w:rsidRPr="00295B01" w:rsidRDefault="00855F67" w:rsidP="000676B3">
            <w:pPr>
              <w:autoSpaceDE w:val="0"/>
              <w:autoSpaceDN w:val="0"/>
              <w:adjustRightInd w:val="0"/>
              <w:spacing w:after="0" w:line="276" w:lineRule="auto"/>
              <w:rPr>
                <w:rFonts w:cstheme="minorHAnsi"/>
                <w:color w:val="000000"/>
              </w:rPr>
            </w:pPr>
            <w:r w:rsidRPr="00295B01">
              <w:rPr>
                <w:rFonts w:cstheme="minorHAnsi"/>
                <w:color w:val="000000"/>
              </w:rPr>
              <w:t>Ryzyko związane z zapewnieniem podmiotom dostępu do ich danych</w:t>
            </w:r>
          </w:p>
        </w:tc>
      </w:tr>
      <w:tr w:rsidR="001C771B" w:rsidRPr="00295B01" w14:paraId="4D1BBC8E" w14:textId="77777777" w:rsidTr="00C278D5">
        <w:trPr>
          <w:gridAfter w:val="1"/>
          <w:wAfter w:w="8" w:type="dxa"/>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24C8569E" w14:textId="48821824" w:rsidR="001C771B" w:rsidRPr="00295B01" w:rsidRDefault="00A55EA5" w:rsidP="001C771B">
            <w:pPr>
              <w:spacing w:after="0" w:line="240" w:lineRule="auto"/>
              <w:jc w:val="center"/>
              <w:rPr>
                <w:rFonts w:eastAsia="Times New Roman" w:cstheme="minorHAnsi"/>
                <w:b/>
                <w:bCs/>
                <w:color w:val="000000"/>
                <w:lang w:eastAsia="pl-PL"/>
              </w:rPr>
            </w:pPr>
            <w:r>
              <w:rPr>
                <w:rFonts w:eastAsia="Times New Roman" w:cstheme="minorHAnsi"/>
                <w:b/>
                <w:bCs/>
                <w:color w:val="000000"/>
                <w:lang w:eastAsia="pl-PL"/>
              </w:rPr>
              <w:t>6</w:t>
            </w:r>
          </w:p>
        </w:tc>
        <w:tc>
          <w:tcPr>
            <w:tcW w:w="2410" w:type="dxa"/>
            <w:tcBorders>
              <w:top w:val="nil"/>
              <w:left w:val="nil"/>
              <w:bottom w:val="single" w:sz="4" w:space="0" w:color="auto"/>
              <w:right w:val="single" w:sz="4" w:space="0" w:color="auto"/>
            </w:tcBorders>
            <w:shd w:val="clear" w:color="auto" w:fill="FFFFFF" w:themeFill="background1"/>
            <w:vAlign w:val="center"/>
          </w:tcPr>
          <w:p w14:paraId="34AFAACA" w14:textId="54FAB001" w:rsidR="001C771B" w:rsidRPr="00295B01" w:rsidRDefault="001C771B" w:rsidP="001C771B">
            <w:pPr>
              <w:autoSpaceDE w:val="0"/>
              <w:autoSpaceDN w:val="0"/>
              <w:adjustRightInd w:val="0"/>
              <w:spacing w:after="0" w:line="276" w:lineRule="auto"/>
              <w:rPr>
                <w:rFonts w:cstheme="minorHAnsi"/>
                <w:b/>
                <w:bCs/>
                <w:color w:val="000000"/>
              </w:rPr>
            </w:pPr>
            <w:r w:rsidRPr="00295B01">
              <w:rPr>
                <w:rFonts w:cstheme="minorHAnsi"/>
              </w:rPr>
              <w:t>Pracownik</w:t>
            </w:r>
          </w:p>
        </w:tc>
        <w:tc>
          <w:tcPr>
            <w:tcW w:w="2551" w:type="dxa"/>
            <w:tcBorders>
              <w:top w:val="nil"/>
              <w:left w:val="nil"/>
              <w:bottom w:val="single" w:sz="4" w:space="0" w:color="auto"/>
              <w:right w:val="single" w:sz="4" w:space="0" w:color="auto"/>
            </w:tcBorders>
            <w:shd w:val="clear" w:color="auto" w:fill="FFFFFF" w:themeFill="background1"/>
            <w:vAlign w:val="center"/>
          </w:tcPr>
          <w:p w14:paraId="691D9DFB" w14:textId="77777777" w:rsidR="00A56A37" w:rsidRPr="00295B01" w:rsidRDefault="00A56A37" w:rsidP="001C771B">
            <w:pPr>
              <w:autoSpaceDE w:val="0"/>
              <w:autoSpaceDN w:val="0"/>
              <w:adjustRightInd w:val="0"/>
              <w:spacing w:after="0" w:line="276" w:lineRule="auto"/>
              <w:rPr>
                <w:rFonts w:cstheme="minorHAnsi"/>
              </w:rPr>
            </w:pPr>
            <w:r w:rsidRPr="00295B01">
              <w:rPr>
                <w:rFonts w:cstheme="minorHAnsi"/>
              </w:rPr>
              <w:t xml:space="preserve">1. </w:t>
            </w:r>
            <w:r w:rsidR="001C771B" w:rsidRPr="00295B01">
              <w:rPr>
                <w:rFonts w:cstheme="minorHAnsi"/>
              </w:rPr>
              <w:t xml:space="preserve">Pracownik w skutek niedbalstwa lub nieświadomie nie zrealizuje uprawnienia osoby dostępu do danych. </w:t>
            </w:r>
          </w:p>
          <w:p w14:paraId="5237D47C" w14:textId="33D7D357" w:rsidR="001C771B" w:rsidRPr="00295B01" w:rsidRDefault="00A56A37" w:rsidP="001C771B">
            <w:pPr>
              <w:autoSpaceDE w:val="0"/>
              <w:autoSpaceDN w:val="0"/>
              <w:adjustRightInd w:val="0"/>
              <w:spacing w:after="0" w:line="276" w:lineRule="auto"/>
              <w:rPr>
                <w:rFonts w:cstheme="minorHAnsi"/>
                <w:b/>
                <w:bCs/>
                <w:color w:val="000000"/>
              </w:rPr>
            </w:pPr>
            <w:r w:rsidRPr="00295B01">
              <w:rPr>
                <w:rFonts w:cstheme="minorHAnsi"/>
              </w:rPr>
              <w:t xml:space="preserve">2. Brak konsultacji z IOD. </w:t>
            </w:r>
          </w:p>
        </w:tc>
        <w:tc>
          <w:tcPr>
            <w:tcW w:w="2410" w:type="dxa"/>
            <w:tcBorders>
              <w:top w:val="nil"/>
              <w:left w:val="nil"/>
              <w:bottom w:val="single" w:sz="4" w:space="0" w:color="auto"/>
              <w:right w:val="single" w:sz="4" w:space="0" w:color="auto"/>
            </w:tcBorders>
            <w:shd w:val="clear" w:color="auto" w:fill="FFFFFF" w:themeFill="background1"/>
            <w:vAlign w:val="center"/>
          </w:tcPr>
          <w:p w14:paraId="20085FA5" w14:textId="6146F49A" w:rsidR="001C771B" w:rsidRPr="00295B01" w:rsidRDefault="00A56A37" w:rsidP="00C276D5">
            <w:pPr>
              <w:autoSpaceDE w:val="0"/>
              <w:autoSpaceDN w:val="0"/>
              <w:adjustRightInd w:val="0"/>
              <w:spacing w:after="0" w:line="276" w:lineRule="auto"/>
              <w:rPr>
                <w:rFonts w:cstheme="minorHAnsi"/>
              </w:rPr>
            </w:pPr>
            <w:r w:rsidRPr="00295B01">
              <w:rPr>
                <w:rFonts w:cstheme="minorHAnsi"/>
              </w:rPr>
              <w:t>1.</w:t>
            </w:r>
            <w:r w:rsidR="00245AEB" w:rsidRPr="00295B01">
              <w:rPr>
                <w:rFonts w:cstheme="minorHAnsi"/>
              </w:rPr>
              <w:t xml:space="preserve"> Podmioty danych </w:t>
            </w:r>
            <w:r w:rsidR="001C771B" w:rsidRPr="00295B01">
              <w:rPr>
                <w:rFonts w:cstheme="minorHAnsi"/>
              </w:rPr>
              <w:t>nie będą mi</w:t>
            </w:r>
            <w:r w:rsidR="00245AEB" w:rsidRPr="00295B01">
              <w:rPr>
                <w:rFonts w:cstheme="minorHAnsi"/>
              </w:rPr>
              <w:t>ały</w:t>
            </w:r>
            <w:r w:rsidR="001C771B" w:rsidRPr="00295B01">
              <w:rPr>
                <w:rFonts w:cstheme="minorHAnsi"/>
              </w:rPr>
              <w:t xml:space="preserve"> wiedzy o</w:t>
            </w:r>
            <w:r w:rsidR="00C276D5" w:rsidRPr="00295B01">
              <w:rPr>
                <w:rFonts w:cstheme="minorHAnsi"/>
              </w:rPr>
              <w:t xml:space="preserve"> danych ich dotyczących</w:t>
            </w:r>
            <w:r w:rsidR="001C771B" w:rsidRPr="00295B01">
              <w:rPr>
                <w:rFonts w:cstheme="minorHAnsi"/>
              </w:rPr>
              <w:t xml:space="preserve">, które </w:t>
            </w:r>
            <w:r w:rsidRPr="00295B01">
              <w:rPr>
                <w:rFonts w:cstheme="minorHAnsi"/>
              </w:rPr>
              <w:t>zostaną</w:t>
            </w:r>
            <w:r w:rsidR="001C771B" w:rsidRPr="00295B01">
              <w:rPr>
                <w:rFonts w:cstheme="minorHAnsi"/>
              </w:rPr>
              <w:t xml:space="preserve"> </w:t>
            </w:r>
            <w:r w:rsidRPr="00295B01">
              <w:rPr>
                <w:rFonts w:cstheme="minorHAnsi"/>
              </w:rPr>
              <w:t>o</w:t>
            </w:r>
            <w:r w:rsidR="001C771B" w:rsidRPr="00295B01">
              <w:rPr>
                <w:rFonts w:cstheme="minorHAnsi"/>
              </w:rPr>
              <w:t>publikowane w Internecie.</w:t>
            </w:r>
          </w:p>
          <w:p w14:paraId="42DF6F5D" w14:textId="05A3C1B3" w:rsidR="00245AEB" w:rsidRPr="00295B01" w:rsidRDefault="00245AEB" w:rsidP="00C276D5">
            <w:pPr>
              <w:autoSpaceDE w:val="0"/>
              <w:autoSpaceDN w:val="0"/>
              <w:adjustRightInd w:val="0"/>
              <w:spacing w:after="0" w:line="276" w:lineRule="auto"/>
              <w:rPr>
                <w:rFonts w:cstheme="minorHAnsi"/>
                <w:b/>
                <w:bCs/>
                <w:color w:val="000000"/>
              </w:rPr>
            </w:pPr>
          </w:p>
        </w:tc>
        <w:tc>
          <w:tcPr>
            <w:tcW w:w="2410" w:type="dxa"/>
            <w:tcBorders>
              <w:top w:val="nil"/>
              <w:left w:val="nil"/>
              <w:bottom w:val="single" w:sz="4" w:space="0" w:color="auto"/>
              <w:right w:val="single" w:sz="4" w:space="0" w:color="auto"/>
            </w:tcBorders>
            <w:shd w:val="clear" w:color="auto" w:fill="FFFFFF" w:themeFill="background1"/>
            <w:vAlign w:val="center"/>
          </w:tcPr>
          <w:p w14:paraId="51FBE7BC" w14:textId="2747D77E" w:rsidR="001C771B" w:rsidRPr="00295B01" w:rsidRDefault="001C771B" w:rsidP="001C771B">
            <w:pPr>
              <w:autoSpaceDE w:val="0"/>
              <w:autoSpaceDN w:val="0"/>
              <w:adjustRightInd w:val="0"/>
              <w:spacing w:after="0" w:line="276" w:lineRule="auto"/>
              <w:rPr>
                <w:rFonts w:cstheme="minorHAnsi"/>
                <w:bCs/>
                <w:color w:val="000000"/>
              </w:rPr>
            </w:pPr>
            <w:r w:rsidRPr="00295B01">
              <w:rPr>
                <w:rFonts w:cstheme="minorHAnsi"/>
                <w:bCs/>
                <w:color w:val="000000"/>
              </w:rPr>
              <w:t>1. Instrukcja ochrony danych osobowych.</w:t>
            </w:r>
          </w:p>
          <w:p w14:paraId="76795283" w14:textId="5B0448A4" w:rsidR="001C771B" w:rsidRPr="00295B01" w:rsidRDefault="001C771B" w:rsidP="001C771B">
            <w:pPr>
              <w:spacing w:after="0"/>
              <w:rPr>
                <w:rFonts w:cstheme="minorHAnsi"/>
              </w:rPr>
            </w:pPr>
            <w:r w:rsidRPr="00295B01">
              <w:rPr>
                <w:rFonts w:cstheme="minorHAnsi"/>
              </w:rPr>
              <w:t>2. Szkolenia.</w:t>
            </w:r>
          </w:p>
          <w:p w14:paraId="4E63A41A" w14:textId="51E5AE09" w:rsidR="008D1D79" w:rsidRPr="00295B01" w:rsidRDefault="008D1D79" w:rsidP="001C771B">
            <w:pPr>
              <w:spacing w:after="0"/>
              <w:rPr>
                <w:rFonts w:cstheme="minorHAnsi"/>
              </w:rPr>
            </w:pPr>
            <w:r w:rsidRPr="00295B01">
              <w:rPr>
                <w:rFonts w:cstheme="minorHAnsi"/>
              </w:rPr>
              <w:t>3. Kontrola.</w:t>
            </w:r>
          </w:p>
          <w:p w14:paraId="10C02638" w14:textId="3F939AEF" w:rsidR="001C771B" w:rsidRPr="00295B01" w:rsidRDefault="008D1D79" w:rsidP="001C771B">
            <w:pPr>
              <w:spacing w:after="0"/>
              <w:rPr>
                <w:rFonts w:cstheme="minorHAnsi"/>
              </w:rPr>
            </w:pPr>
            <w:r w:rsidRPr="00295B01">
              <w:rPr>
                <w:rFonts w:cstheme="minorHAnsi"/>
              </w:rPr>
              <w:t>4</w:t>
            </w:r>
            <w:r w:rsidR="001C771B" w:rsidRPr="00295B01">
              <w:rPr>
                <w:rFonts w:cstheme="minorHAnsi"/>
              </w:rPr>
              <w:t xml:space="preserve">. </w:t>
            </w:r>
            <w:r w:rsidR="001C771B" w:rsidRPr="00295B01">
              <w:rPr>
                <w:rFonts w:cstheme="minorHAnsi"/>
                <w:bCs/>
                <w:color w:val="000000"/>
              </w:rPr>
              <w:t xml:space="preserve">Ograniczenie dostępu do danych wyłącznie do wąskiego kręgu przeszkolonych pracowników. Tylko te osoby będą realizować wnioski osób o dostęp </w:t>
            </w:r>
            <w:r w:rsidR="001C771B" w:rsidRPr="00295B01">
              <w:rPr>
                <w:rFonts w:cstheme="minorHAnsi"/>
                <w:bCs/>
                <w:color w:val="000000"/>
              </w:rPr>
              <w:lastRenderedPageBreak/>
              <w:t xml:space="preserve">do danych przy wsparciu IOD. </w:t>
            </w:r>
          </w:p>
        </w:tc>
        <w:tc>
          <w:tcPr>
            <w:tcW w:w="1842" w:type="dxa"/>
            <w:tcBorders>
              <w:top w:val="nil"/>
              <w:left w:val="nil"/>
              <w:bottom w:val="single" w:sz="4" w:space="0" w:color="auto"/>
              <w:right w:val="single" w:sz="4" w:space="0" w:color="auto"/>
            </w:tcBorders>
            <w:shd w:val="clear" w:color="auto" w:fill="FFFFFF" w:themeFill="background1"/>
            <w:vAlign w:val="center"/>
          </w:tcPr>
          <w:p w14:paraId="3686E73E" w14:textId="5AD72BF6" w:rsidR="001C771B" w:rsidRPr="00295B01" w:rsidRDefault="00A56A37" w:rsidP="001C771B">
            <w:pPr>
              <w:autoSpaceDE w:val="0"/>
              <w:autoSpaceDN w:val="0"/>
              <w:adjustRightInd w:val="0"/>
              <w:spacing w:after="0" w:line="276" w:lineRule="auto"/>
              <w:rPr>
                <w:rFonts w:cstheme="minorHAnsi"/>
                <w:b/>
                <w:bCs/>
                <w:color w:val="000000"/>
              </w:rPr>
            </w:pPr>
            <w:r w:rsidRPr="00295B01">
              <w:rPr>
                <w:rFonts w:cstheme="minorHAnsi"/>
              </w:rPr>
              <w:lastRenderedPageBreak/>
              <w:t>Niski</w:t>
            </w:r>
          </w:p>
        </w:tc>
        <w:tc>
          <w:tcPr>
            <w:tcW w:w="2268" w:type="dxa"/>
            <w:tcBorders>
              <w:top w:val="nil"/>
              <w:left w:val="nil"/>
              <w:bottom w:val="single" w:sz="4" w:space="0" w:color="auto"/>
              <w:right w:val="single" w:sz="4" w:space="0" w:color="auto"/>
            </w:tcBorders>
            <w:shd w:val="clear" w:color="auto" w:fill="FFFFFF" w:themeFill="background1"/>
            <w:vAlign w:val="center"/>
          </w:tcPr>
          <w:p w14:paraId="70621880" w14:textId="122F4D96" w:rsidR="001C771B" w:rsidRPr="00295B01" w:rsidRDefault="001C771B" w:rsidP="001C771B">
            <w:pPr>
              <w:autoSpaceDE w:val="0"/>
              <w:autoSpaceDN w:val="0"/>
              <w:adjustRightInd w:val="0"/>
              <w:spacing w:after="0" w:line="276" w:lineRule="auto"/>
              <w:rPr>
                <w:rFonts w:cstheme="minorHAnsi"/>
                <w:b/>
                <w:bCs/>
                <w:color w:val="000000"/>
              </w:rPr>
            </w:pPr>
            <w:r w:rsidRPr="00295B01">
              <w:rPr>
                <w:rFonts w:cstheme="minorHAnsi"/>
                <w:bCs/>
                <w:color w:val="000000"/>
              </w:rPr>
              <w:t>Okresowe szkolenia dla pracowników.</w:t>
            </w:r>
          </w:p>
        </w:tc>
        <w:tc>
          <w:tcPr>
            <w:tcW w:w="1701" w:type="dxa"/>
            <w:tcBorders>
              <w:top w:val="nil"/>
              <w:left w:val="nil"/>
              <w:bottom w:val="single" w:sz="4" w:space="0" w:color="auto"/>
              <w:right w:val="single" w:sz="4" w:space="0" w:color="auto"/>
            </w:tcBorders>
            <w:shd w:val="clear" w:color="auto" w:fill="FFFFFF" w:themeFill="background1"/>
            <w:vAlign w:val="center"/>
          </w:tcPr>
          <w:p w14:paraId="7E52E4AD" w14:textId="35777A9A" w:rsidR="001C771B" w:rsidRPr="00295B01" w:rsidRDefault="001C771B" w:rsidP="001C771B">
            <w:pPr>
              <w:autoSpaceDE w:val="0"/>
              <w:autoSpaceDN w:val="0"/>
              <w:adjustRightInd w:val="0"/>
              <w:spacing w:after="0" w:line="276" w:lineRule="auto"/>
              <w:rPr>
                <w:rFonts w:cstheme="minorHAnsi"/>
                <w:b/>
                <w:bCs/>
                <w:color w:val="000000"/>
              </w:rPr>
            </w:pPr>
            <w:r w:rsidRPr="00295B01">
              <w:rPr>
                <w:rFonts w:cstheme="minorHAnsi"/>
              </w:rPr>
              <w:t>Niskie</w:t>
            </w:r>
          </w:p>
        </w:tc>
      </w:tr>
      <w:tr w:rsidR="00855F67" w:rsidRPr="00295B01" w14:paraId="42C23259" w14:textId="77777777" w:rsidTr="00DA0137">
        <w:trPr>
          <w:trHeight w:val="787"/>
        </w:trPr>
        <w:tc>
          <w:tcPr>
            <w:tcW w:w="16168" w:type="dxa"/>
            <w:gridSpan w:val="9"/>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277C7033" w14:textId="37681246" w:rsidR="00855F67" w:rsidRPr="00295B01" w:rsidRDefault="00855F67" w:rsidP="00855F67">
            <w:pPr>
              <w:autoSpaceDE w:val="0"/>
              <w:autoSpaceDN w:val="0"/>
              <w:adjustRightInd w:val="0"/>
              <w:spacing w:after="0" w:line="276" w:lineRule="auto"/>
              <w:rPr>
                <w:rFonts w:cstheme="minorHAnsi"/>
                <w:b/>
                <w:bCs/>
                <w:color w:val="000000"/>
              </w:rPr>
            </w:pPr>
            <w:r w:rsidRPr="00295B01">
              <w:rPr>
                <w:rFonts w:cstheme="minorHAnsi"/>
                <w:b/>
                <w:bCs/>
                <w:color w:val="000000"/>
              </w:rPr>
              <w:t xml:space="preserve">Obszar </w:t>
            </w:r>
            <w:r w:rsidR="00227121" w:rsidRPr="00295B01">
              <w:rPr>
                <w:rFonts w:cstheme="minorHAnsi"/>
                <w:b/>
                <w:bCs/>
                <w:color w:val="000000"/>
              </w:rPr>
              <w:t>7</w:t>
            </w:r>
            <w:r w:rsidRPr="00295B01">
              <w:rPr>
                <w:rFonts w:cstheme="minorHAnsi"/>
                <w:b/>
                <w:bCs/>
                <w:color w:val="000000"/>
              </w:rPr>
              <w:t>: Ujawnienie i przekazywanie danych osobowych (art. 6 i 9)</w:t>
            </w:r>
          </w:p>
          <w:p w14:paraId="36A067FD" w14:textId="4EB79505" w:rsidR="00855F67" w:rsidRPr="00295B01" w:rsidRDefault="00855F67" w:rsidP="000676B3">
            <w:pPr>
              <w:autoSpaceDE w:val="0"/>
              <w:autoSpaceDN w:val="0"/>
              <w:adjustRightInd w:val="0"/>
              <w:spacing w:after="0" w:line="276" w:lineRule="auto"/>
              <w:rPr>
                <w:rFonts w:cstheme="minorHAnsi"/>
                <w:color w:val="000000"/>
              </w:rPr>
            </w:pPr>
            <w:r w:rsidRPr="00295B01">
              <w:rPr>
                <w:rFonts w:cstheme="minorHAnsi"/>
                <w:color w:val="000000"/>
              </w:rPr>
              <w:t>Ryzyko związane z ujawnianiem i przekazywaniem danych w przypadku uzasadnionego powodu czy innego prawa</w:t>
            </w:r>
          </w:p>
        </w:tc>
      </w:tr>
      <w:tr w:rsidR="00787A8C" w:rsidRPr="00295B01" w14:paraId="3ABD49B8" w14:textId="77777777" w:rsidTr="00DA0137">
        <w:trPr>
          <w:gridAfter w:val="1"/>
          <w:wAfter w:w="8" w:type="dxa"/>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3471C31C" w14:textId="41E507ED" w:rsidR="00787A8C" w:rsidRPr="00295B01" w:rsidRDefault="00A55EA5" w:rsidP="007A638B">
            <w:pPr>
              <w:spacing w:after="0" w:line="240" w:lineRule="auto"/>
              <w:jc w:val="center"/>
              <w:rPr>
                <w:rFonts w:eastAsia="Times New Roman" w:cstheme="minorHAnsi"/>
                <w:b/>
                <w:bCs/>
                <w:color w:val="000000"/>
                <w:lang w:eastAsia="pl-PL"/>
              </w:rPr>
            </w:pPr>
            <w:r>
              <w:rPr>
                <w:rFonts w:eastAsia="Times New Roman" w:cstheme="minorHAnsi"/>
                <w:b/>
                <w:bCs/>
                <w:color w:val="000000"/>
                <w:lang w:eastAsia="pl-PL"/>
              </w:rPr>
              <w:t>7</w:t>
            </w:r>
          </w:p>
        </w:tc>
        <w:tc>
          <w:tcPr>
            <w:tcW w:w="2410" w:type="dxa"/>
            <w:tcBorders>
              <w:top w:val="nil"/>
              <w:left w:val="nil"/>
              <w:bottom w:val="single" w:sz="4" w:space="0" w:color="auto"/>
              <w:right w:val="single" w:sz="4" w:space="0" w:color="auto"/>
            </w:tcBorders>
            <w:shd w:val="clear" w:color="auto" w:fill="FFFFFF" w:themeFill="background1"/>
            <w:vAlign w:val="center"/>
          </w:tcPr>
          <w:p w14:paraId="0B56C5CB" w14:textId="11E6A446" w:rsidR="00787A8C" w:rsidRPr="00295B01" w:rsidRDefault="00A56A37" w:rsidP="000676B3">
            <w:pPr>
              <w:autoSpaceDE w:val="0"/>
              <w:autoSpaceDN w:val="0"/>
              <w:adjustRightInd w:val="0"/>
              <w:spacing w:after="0" w:line="276" w:lineRule="auto"/>
              <w:rPr>
                <w:rFonts w:cstheme="minorHAnsi"/>
                <w:bCs/>
                <w:color w:val="000000"/>
              </w:rPr>
            </w:pPr>
            <w:r w:rsidRPr="00295B01">
              <w:rPr>
                <w:rFonts w:cstheme="minorHAnsi"/>
                <w:bCs/>
                <w:color w:val="000000"/>
              </w:rPr>
              <w:t>Pracownik</w:t>
            </w:r>
          </w:p>
        </w:tc>
        <w:tc>
          <w:tcPr>
            <w:tcW w:w="2551" w:type="dxa"/>
            <w:tcBorders>
              <w:top w:val="nil"/>
              <w:left w:val="nil"/>
              <w:bottom w:val="single" w:sz="4" w:space="0" w:color="auto"/>
              <w:right w:val="single" w:sz="4" w:space="0" w:color="auto"/>
            </w:tcBorders>
            <w:shd w:val="clear" w:color="auto" w:fill="FFFFFF" w:themeFill="background1"/>
            <w:vAlign w:val="center"/>
          </w:tcPr>
          <w:p w14:paraId="1AEEAE34" w14:textId="160D5FDE" w:rsidR="00A56A37" w:rsidRPr="00295B01" w:rsidRDefault="00906C10" w:rsidP="000676B3">
            <w:pPr>
              <w:autoSpaceDE w:val="0"/>
              <w:autoSpaceDN w:val="0"/>
              <w:adjustRightInd w:val="0"/>
              <w:spacing w:after="0" w:line="276" w:lineRule="auto"/>
              <w:rPr>
                <w:rFonts w:cstheme="minorHAnsi"/>
                <w:bCs/>
                <w:color w:val="000000"/>
              </w:rPr>
            </w:pPr>
            <w:r w:rsidRPr="00295B01">
              <w:rPr>
                <w:rFonts w:cstheme="minorHAnsi"/>
                <w:bCs/>
                <w:color w:val="000000"/>
              </w:rPr>
              <w:t xml:space="preserve">Ujawnienie danych o uczniu w dobrej wierze, lecz bez </w:t>
            </w:r>
            <w:r w:rsidR="00C27A9F" w:rsidRPr="00295B01">
              <w:rPr>
                <w:rFonts w:cstheme="minorHAnsi"/>
                <w:bCs/>
                <w:color w:val="000000"/>
              </w:rPr>
              <w:t>zgody,</w:t>
            </w:r>
            <w:r w:rsidRPr="00295B01">
              <w:rPr>
                <w:rFonts w:cstheme="minorHAnsi"/>
                <w:bCs/>
                <w:color w:val="000000"/>
              </w:rPr>
              <w:t xml:space="preserve"> przekroczeniem granic </w:t>
            </w:r>
            <w:r w:rsidR="00C27A9F" w:rsidRPr="00295B01">
              <w:rPr>
                <w:rFonts w:cstheme="minorHAnsi"/>
                <w:bCs/>
                <w:color w:val="000000"/>
              </w:rPr>
              <w:t>zgody lub niewłaściwej treści zgody</w:t>
            </w:r>
            <w:r w:rsidR="00A56A37" w:rsidRPr="00295B01">
              <w:rPr>
                <w:rFonts w:cstheme="minorHAnsi"/>
                <w:bCs/>
                <w:color w:val="000000"/>
              </w:rPr>
              <w:t>.</w:t>
            </w:r>
          </w:p>
        </w:tc>
        <w:tc>
          <w:tcPr>
            <w:tcW w:w="2410" w:type="dxa"/>
            <w:tcBorders>
              <w:top w:val="nil"/>
              <w:left w:val="nil"/>
              <w:bottom w:val="single" w:sz="4" w:space="0" w:color="auto"/>
              <w:right w:val="single" w:sz="4" w:space="0" w:color="auto"/>
            </w:tcBorders>
            <w:shd w:val="clear" w:color="auto" w:fill="FFFFFF" w:themeFill="background1"/>
            <w:vAlign w:val="center"/>
          </w:tcPr>
          <w:p w14:paraId="6FEFB974" w14:textId="77777777" w:rsidR="00A56A37" w:rsidRPr="00295B01" w:rsidRDefault="00A56A37" w:rsidP="000676B3">
            <w:pPr>
              <w:autoSpaceDE w:val="0"/>
              <w:autoSpaceDN w:val="0"/>
              <w:adjustRightInd w:val="0"/>
              <w:spacing w:after="0" w:line="276" w:lineRule="auto"/>
              <w:rPr>
                <w:rFonts w:cstheme="minorHAnsi"/>
                <w:bCs/>
                <w:color w:val="000000"/>
              </w:rPr>
            </w:pPr>
            <w:r w:rsidRPr="00295B01">
              <w:rPr>
                <w:rFonts w:cstheme="minorHAnsi"/>
                <w:bCs/>
                <w:color w:val="000000"/>
              </w:rPr>
              <w:t xml:space="preserve">1. </w:t>
            </w:r>
            <w:r w:rsidR="00906C10" w:rsidRPr="00295B01">
              <w:rPr>
                <w:rFonts w:cstheme="minorHAnsi"/>
                <w:bCs/>
                <w:color w:val="000000"/>
              </w:rPr>
              <w:t xml:space="preserve">Udostępnienie danych </w:t>
            </w:r>
            <w:r w:rsidR="00C27A9F" w:rsidRPr="00295B01">
              <w:rPr>
                <w:rFonts w:cstheme="minorHAnsi"/>
                <w:bCs/>
                <w:color w:val="000000"/>
              </w:rPr>
              <w:t>w Internecie</w:t>
            </w:r>
            <w:r w:rsidR="005649E8" w:rsidRPr="00295B01">
              <w:rPr>
                <w:rFonts w:cstheme="minorHAnsi"/>
                <w:bCs/>
                <w:color w:val="000000"/>
              </w:rPr>
              <w:t xml:space="preserve"> bez podstawy prawnej. </w:t>
            </w:r>
          </w:p>
          <w:p w14:paraId="519DAFDF" w14:textId="35E79791" w:rsidR="00787A8C" w:rsidRPr="00295B01" w:rsidRDefault="00A56A37" w:rsidP="000676B3">
            <w:pPr>
              <w:autoSpaceDE w:val="0"/>
              <w:autoSpaceDN w:val="0"/>
              <w:adjustRightInd w:val="0"/>
              <w:spacing w:after="0" w:line="276" w:lineRule="auto"/>
              <w:rPr>
                <w:rFonts w:cstheme="minorHAnsi"/>
                <w:bCs/>
                <w:color w:val="000000"/>
              </w:rPr>
            </w:pPr>
            <w:r w:rsidRPr="00295B01">
              <w:rPr>
                <w:rFonts w:cstheme="minorHAnsi"/>
                <w:bCs/>
                <w:color w:val="000000"/>
              </w:rPr>
              <w:t xml:space="preserve">2. Naruszenie dóbr osobistych. </w:t>
            </w:r>
          </w:p>
        </w:tc>
        <w:tc>
          <w:tcPr>
            <w:tcW w:w="2410" w:type="dxa"/>
            <w:tcBorders>
              <w:top w:val="nil"/>
              <w:left w:val="nil"/>
              <w:bottom w:val="single" w:sz="4" w:space="0" w:color="auto"/>
              <w:right w:val="single" w:sz="4" w:space="0" w:color="auto"/>
            </w:tcBorders>
            <w:shd w:val="clear" w:color="auto" w:fill="FFFFFF" w:themeFill="background1"/>
            <w:vAlign w:val="center"/>
          </w:tcPr>
          <w:p w14:paraId="2970D395" w14:textId="6206F682" w:rsidR="00906C10" w:rsidRPr="00295B01" w:rsidRDefault="008D1D79" w:rsidP="00C27A9F">
            <w:pPr>
              <w:autoSpaceDE w:val="0"/>
              <w:autoSpaceDN w:val="0"/>
              <w:adjustRightInd w:val="0"/>
              <w:spacing w:after="0" w:line="276" w:lineRule="auto"/>
              <w:rPr>
                <w:rFonts w:cstheme="minorHAnsi"/>
                <w:bCs/>
                <w:color w:val="000000"/>
              </w:rPr>
            </w:pPr>
            <w:r w:rsidRPr="00295B01">
              <w:rPr>
                <w:rFonts w:cstheme="minorHAnsi"/>
                <w:bCs/>
                <w:color w:val="000000"/>
              </w:rPr>
              <w:t>Stosowanie pisemnej z</w:t>
            </w:r>
            <w:r w:rsidR="00C27A9F" w:rsidRPr="00295B01">
              <w:rPr>
                <w:rFonts w:cstheme="minorHAnsi"/>
                <w:bCs/>
                <w:color w:val="000000"/>
              </w:rPr>
              <w:t>god</w:t>
            </w:r>
            <w:r w:rsidRPr="00295B01">
              <w:rPr>
                <w:rFonts w:cstheme="minorHAnsi"/>
                <w:bCs/>
                <w:color w:val="000000"/>
              </w:rPr>
              <w:t xml:space="preserve">y </w:t>
            </w:r>
            <w:r w:rsidR="00C27A9F" w:rsidRPr="00295B01">
              <w:rPr>
                <w:rFonts w:cstheme="minorHAnsi"/>
                <w:bCs/>
                <w:color w:val="000000"/>
              </w:rPr>
              <w:t>sformułowan</w:t>
            </w:r>
            <w:r w:rsidRPr="00295B01">
              <w:rPr>
                <w:rFonts w:cstheme="minorHAnsi"/>
                <w:bCs/>
                <w:color w:val="000000"/>
              </w:rPr>
              <w:t>ej</w:t>
            </w:r>
            <w:r w:rsidR="00C27A9F" w:rsidRPr="00295B01">
              <w:rPr>
                <w:rFonts w:cstheme="minorHAnsi"/>
                <w:bCs/>
                <w:color w:val="000000"/>
              </w:rPr>
              <w:t xml:space="preserve"> zgodnie z art. </w:t>
            </w:r>
            <w:r w:rsidR="00A56A37" w:rsidRPr="00295B01">
              <w:rPr>
                <w:rFonts w:cstheme="minorHAnsi"/>
                <w:bCs/>
                <w:color w:val="000000"/>
              </w:rPr>
              <w:t xml:space="preserve">6 ust, 1 lit. a, art. </w:t>
            </w:r>
            <w:r w:rsidR="00C27A9F" w:rsidRPr="00295B01">
              <w:rPr>
                <w:rFonts w:cstheme="minorHAnsi"/>
                <w:bCs/>
                <w:color w:val="000000"/>
              </w:rPr>
              <w:t>7</w:t>
            </w:r>
            <w:r w:rsidR="00A56A37" w:rsidRPr="00295B01">
              <w:rPr>
                <w:rFonts w:cstheme="minorHAnsi"/>
                <w:bCs/>
                <w:color w:val="000000"/>
              </w:rPr>
              <w:t xml:space="preserve"> i </w:t>
            </w:r>
            <w:r w:rsidR="00C27A9F" w:rsidRPr="00295B01">
              <w:rPr>
                <w:rFonts w:cstheme="minorHAnsi"/>
                <w:bCs/>
                <w:color w:val="000000"/>
              </w:rPr>
              <w:t>49 ust. 1 lit. a RODO oraz Prawem autorskim i prawami pokrewnymi</w:t>
            </w:r>
            <w:r w:rsidR="00A56A37" w:rsidRPr="00295B01">
              <w:rPr>
                <w:rFonts w:cstheme="minorHAnsi"/>
                <w:bCs/>
                <w:color w:val="000000"/>
              </w:rPr>
              <w:t xml:space="preserve">. </w:t>
            </w:r>
          </w:p>
        </w:tc>
        <w:tc>
          <w:tcPr>
            <w:tcW w:w="1842" w:type="dxa"/>
            <w:tcBorders>
              <w:top w:val="nil"/>
              <w:left w:val="nil"/>
              <w:bottom w:val="single" w:sz="4" w:space="0" w:color="auto"/>
              <w:right w:val="single" w:sz="4" w:space="0" w:color="auto"/>
            </w:tcBorders>
            <w:shd w:val="clear" w:color="auto" w:fill="FFFFFF" w:themeFill="background1"/>
            <w:vAlign w:val="center"/>
          </w:tcPr>
          <w:p w14:paraId="6871BF3D" w14:textId="3EF3CAEB" w:rsidR="00787A8C" w:rsidRPr="00295B01" w:rsidRDefault="00906C10" w:rsidP="000676B3">
            <w:pPr>
              <w:autoSpaceDE w:val="0"/>
              <w:autoSpaceDN w:val="0"/>
              <w:adjustRightInd w:val="0"/>
              <w:spacing w:after="0" w:line="276" w:lineRule="auto"/>
              <w:rPr>
                <w:rFonts w:cstheme="minorHAnsi"/>
                <w:bCs/>
                <w:color w:val="000000"/>
              </w:rPr>
            </w:pPr>
            <w:r w:rsidRPr="00295B01">
              <w:rPr>
                <w:rFonts w:cstheme="minorHAnsi"/>
                <w:bCs/>
                <w:color w:val="000000"/>
              </w:rPr>
              <w:t>Średni</w:t>
            </w:r>
          </w:p>
        </w:tc>
        <w:tc>
          <w:tcPr>
            <w:tcW w:w="2268" w:type="dxa"/>
            <w:tcBorders>
              <w:top w:val="nil"/>
              <w:left w:val="nil"/>
              <w:bottom w:val="single" w:sz="4" w:space="0" w:color="auto"/>
              <w:right w:val="single" w:sz="4" w:space="0" w:color="auto"/>
            </w:tcBorders>
            <w:shd w:val="clear" w:color="auto" w:fill="FFFFFF" w:themeFill="background1"/>
            <w:vAlign w:val="center"/>
          </w:tcPr>
          <w:p w14:paraId="4255CDEC" w14:textId="77777777" w:rsidR="00F25C0F" w:rsidRPr="00295B01" w:rsidRDefault="00F25C0F" w:rsidP="00F25C0F">
            <w:pPr>
              <w:pStyle w:val="Akapitzlist"/>
              <w:numPr>
                <w:ilvl w:val="0"/>
                <w:numId w:val="21"/>
              </w:numPr>
              <w:autoSpaceDE w:val="0"/>
              <w:autoSpaceDN w:val="0"/>
              <w:adjustRightInd w:val="0"/>
              <w:spacing w:after="0" w:line="276" w:lineRule="auto"/>
              <w:ind w:left="353"/>
              <w:rPr>
                <w:rFonts w:cstheme="minorHAnsi"/>
                <w:bCs/>
                <w:color w:val="000000"/>
              </w:rPr>
            </w:pPr>
            <w:r w:rsidRPr="00295B01">
              <w:rPr>
                <w:rFonts w:cstheme="minorHAnsi"/>
                <w:bCs/>
                <w:color w:val="000000"/>
              </w:rPr>
              <w:t>Przeszkolenie pracowników.</w:t>
            </w:r>
          </w:p>
          <w:p w14:paraId="6EC26544" w14:textId="03BE9B3B" w:rsidR="00787A8C" w:rsidRPr="00295B01" w:rsidRDefault="00C27A9F" w:rsidP="00F25C0F">
            <w:pPr>
              <w:pStyle w:val="Akapitzlist"/>
              <w:numPr>
                <w:ilvl w:val="0"/>
                <w:numId w:val="21"/>
              </w:numPr>
              <w:autoSpaceDE w:val="0"/>
              <w:autoSpaceDN w:val="0"/>
              <w:adjustRightInd w:val="0"/>
              <w:spacing w:after="0" w:line="276" w:lineRule="auto"/>
              <w:ind w:left="353"/>
              <w:rPr>
                <w:rFonts w:cstheme="minorHAnsi"/>
                <w:bCs/>
                <w:color w:val="000000"/>
              </w:rPr>
            </w:pPr>
            <w:r w:rsidRPr="00295B01">
              <w:rPr>
                <w:rFonts w:cstheme="minorHAnsi"/>
                <w:bCs/>
                <w:color w:val="000000"/>
              </w:rPr>
              <w:t xml:space="preserve">Okresowa aktualizacja informacji na temat przekazywania danych do państw trzecich. </w:t>
            </w:r>
          </w:p>
        </w:tc>
        <w:tc>
          <w:tcPr>
            <w:tcW w:w="1701" w:type="dxa"/>
            <w:tcBorders>
              <w:top w:val="nil"/>
              <w:left w:val="nil"/>
              <w:bottom w:val="single" w:sz="4" w:space="0" w:color="auto"/>
              <w:right w:val="single" w:sz="4" w:space="0" w:color="auto"/>
            </w:tcBorders>
            <w:shd w:val="clear" w:color="auto" w:fill="FFFFFF" w:themeFill="background1"/>
            <w:vAlign w:val="center"/>
          </w:tcPr>
          <w:p w14:paraId="32B3E74D" w14:textId="4787DAA7" w:rsidR="00787A8C" w:rsidRPr="00295B01" w:rsidRDefault="00C27A9F" w:rsidP="000676B3">
            <w:pPr>
              <w:autoSpaceDE w:val="0"/>
              <w:autoSpaceDN w:val="0"/>
              <w:adjustRightInd w:val="0"/>
              <w:spacing w:after="0" w:line="276" w:lineRule="auto"/>
              <w:rPr>
                <w:rFonts w:cstheme="minorHAnsi"/>
                <w:bCs/>
                <w:color w:val="000000"/>
              </w:rPr>
            </w:pPr>
            <w:r w:rsidRPr="00295B01">
              <w:rPr>
                <w:rFonts w:cstheme="minorHAnsi"/>
                <w:bCs/>
                <w:color w:val="000000"/>
              </w:rPr>
              <w:t>Średnie</w:t>
            </w:r>
          </w:p>
        </w:tc>
      </w:tr>
      <w:tr w:rsidR="00855F67" w:rsidRPr="00295B01" w14:paraId="45E59573" w14:textId="77777777" w:rsidTr="00DA0137">
        <w:trPr>
          <w:trHeight w:val="787"/>
        </w:trPr>
        <w:tc>
          <w:tcPr>
            <w:tcW w:w="16168" w:type="dxa"/>
            <w:gridSpan w:val="9"/>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6BF5F178" w14:textId="2AB8C58E" w:rsidR="00855F67" w:rsidRPr="00295B01" w:rsidRDefault="00855F67" w:rsidP="00855F67">
            <w:pPr>
              <w:autoSpaceDE w:val="0"/>
              <w:autoSpaceDN w:val="0"/>
              <w:adjustRightInd w:val="0"/>
              <w:spacing w:after="0" w:line="276" w:lineRule="auto"/>
              <w:rPr>
                <w:rFonts w:cstheme="minorHAnsi"/>
                <w:b/>
                <w:bCs/>
                <w:color w:val="000000"/>
              </w:rPr>
            </w:pPr>
            <w:r w:rsidRPr="00295B01">
              <w:rPr>
                <w:rFonts w:cstheme="minorHAnsi"/>
                <w:b/>
                <w:bCs/>
                <w:color w:val="000000"/>
              </w:rPr>
              <w:t xml:space="preserve">Obszar </w:t>
            </w:r>
            <w:r w:rsidR="00227121" w:rsidRPr="00295B01">
              <w:rPr>
                <w:rFonts w:cstheme="minorHAnsi"/>
                <w:b/>
                <w:bCs/>
                <w:color w:val="000000"/>
              </w:rPr>
              <w:t>8</w:t>
            </w:r>
            <w:r w:rsidRPr="00295B01">
              <w:rPr>
                <w:rFonts w:cstheme="minorHAnsi"/>
                <w:b/>
                <w:bCs/>
                <w:color w:val="000000"/>
              </w:rPr>
              <w:t>: Sprostowanie danych osobowych (art. 16)</w:t>
            </w:r>
          </w:p>
          <w:p w14:paraId="17A5922D" w14:textId="6FF5507C" w:rsidR="00855F67" w:rsidRPr="00295B01" w:rsidRDefault="00855F67" w:rsidP="000676B3">
            <w:pPr>
              <w:autoSpaceDE w:val="0"/>
              <w:autoSpaceDN w:val="0"/>
              <w:adjustRightInd w:val="0"/>
              <w:spacing w:after="0" w:line="276" w:lineRule="auto"/>
              <w:rPr>
                <w:rFonts w:cstheme="minorHAnsi"/>
                <w:color w:val="000000"/>
              </w:rPr>
            </w:pPr>
            <w:r w:rsidRPr="00295B01">
              <w:rPr>
                <w:rFonts w:cstheme="minorHAnsi"/>
                <w:color w:val="000000"/>
              </w:rPr>
              <w:t>Ryzyko związane z umożliwianiem podmiotom poprawiania swoich danych, jeśli są niepoprawne lub błędne.</w:t>
            </w:r>
          </w:p>
        </w:tc>
      </w:tr>
      <w:tr w:rsidR="000D2002" w:rsidRPr="00295B01" w14:paraId="61274691" w14:textId="77777777" w:rsidTr="00C278D5">
        <w:trPr>
          <w:gridAfter w:val="1"/>
          <w:wAfter w:w="8" w:type="dxa"/>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0DC19E22" w14:textId="06615263" w:rsidR="000D2002" w:rsidRPr="00295B01" w:rsidRDefault="000D2002" w:rsidP="000D2002">
            <w:pPr>
              <w:spacing w:after="0" w:line="240" w:lineRule="auto"/>
              <w:jc w:val="center"/>
              <w:rPr>
                <w:rFonts w:eastAsia="Times New Roman" w:cstheme="minorHAnsi"/>
                <w:b/>
                <w:bCs/>
                <w:color w:val="000000"/>
                <w:lang w:eastAsia="pl-PL"/>
              </w:rPr>
            </w:pPr>
            <w:r w:rsidRPr="00295B01">
              <w:rPr>
                <w:rFonts w:cstheme="minorHAnsi"/>
              </w:rPr>
              <w:t>--</w:t>
            </w:r>
          </w:p>
        </w:tc>
        <w:tc>
          <w:tcPr>
            <w:tcW w:w="2410" w:type="dxa"/>
            <w:tcBorders>
              <w:top w:val="nil"/>
              <w:left w:val="nil"/>
              <w:bottom w:val="single" w:sz="4" w:space="0" w:color="auto"/>
              <w:right w:val="single" w:sz="4" w:space="0" w:color="auto"/>
            </w:tcBorders>
            <w:shd w:val="clear" w:color="auto" w:fill="FFFFFF" w:themeFill="background1"/>
            <w:vAlign w:val="center"/>
          </w:tcPr>
          <w:p w14:paraId="57DC3400" w14:textId="55176083" w:rsidR="000D2002" w:rsidRPr="00295B01" w:rsidRDefault="009B4A43" w:rsidP="000D2002">
            <w:pPr>
              <w:autoSpaceDE w:val="0"/>
              <w:autoSpaceDN w:val="0"/>
              <w:adjustRightInd w:val="0"/>
              <w:spacing w:after="0" w:line="276" w:lineRule="auto"/>
              <w:rPr>
                <w:rFonts w:cstheme="minorHAnsi"/>
                <w:bCs/>
                <w:color w:val="000000"/>
              </w:rPr>
            </w:pPr>
            <w:r w:rsidRPr="00295B01">
              <w:rPr>
                <w:rFonts w:cstheme="minorHAnsi"/>
              </w:rPr>
              <w:t>Pracownik</w:t>
            </w:r>
            <w:r w:rsidR="008D1D79" w:rsidRPr="00295B01">
              <w:rPr>
                <w:rFonts w:cstheme="minorHAnsi"/>
              </w:rPr>
              <w:t xml:space="preserve"> </w:t>
            </w:r>
          </w:p>
        </w:tc>
        <w:tc>
          <w:tcPr>
            <w:tcW w:w="2551" w:type="dxa"/>
            <w:tcBorders>
              <w:top w:val="nil"/>
              <w:left w:val="nil"/>
              <w:bottom w:val="single" w:sz="4" w:space="0" w:color="auto"/>
              <w:right w:val="single" w:sz="4" w:space="0" w:color="auto"/>
            </w:tcBorders>
            <w:shd w:val="clear" w:color="auto" w:fill="FFFFFF" w:themeFill="background1"/>
            <w:vAlign w:val="center"/>
          </w:tcPr>
          <w:p w14:paraId="07D24FCC" w14:textId="7E5226A8" w:rsidR="00BD5E9B" w:rsidRPr="00295B01" w:rsidRDefault="00BD5E9B" w:rsidP="00BD5E9B">
            <w:pPr>
              <w:pStyle w:val="Akapitzlist"/>
              <w:numPr>
                <w:ilvl w:val="0"/>
                <w:numId w:val="22"/>
              </w:numPr>
              <w:autoSpaceDE w:val="0"/>
              <w:autoSpaceDN w:val="0"/>
              <w:adjustRightInd w:val="0"/>
              <w:spacing w:after="0" w:line="276" w:lineRule="auto"/>
              <w:ind w:left="217" w:hanging="218"/>
              <w:rPr>
                <w:rFonts w:cstheme="minorHAnsi"/>
              </w:rPr>
            </w:pPr>
            <w:r w:rsidRPr="00295B01">
              <w:rPr>
                <w:rFonts w:cstheme="minorHAnsi"/>
              </w:rPr>
              <w:t>Pracownik</w:t>
            </w:r>
            <w:r w:rsidR="0030452E" w:rsidRPr="00295B01">
              <w:rPr>
                <w:rFonts w:cstheme="minorHAnsi"/>
              </w:rPr>
              <w:t xml:space="preserve"> w skutek niedbalstwa lub nieświadomie nie </w:t>
            </w:r>
            <w:r w:rsidR="00DC0D04" w:rsidRPr="00295B01">
              <w:rPr>
                <w:rFonts w:cstheme="minorHAnsi"/>
              </w:rPr>
              <w:t>zrealizuje</w:t>
            </w:r>
            <w:r w:rsidR="0030452E" w:rsidRPr="00295B01">
              <w:rPr>
                <w:rFonts w:cstheme="minorHAnsi"/>
              </w:rPr>
              <w:t xml:space="preserve"> uprawnienia osoby do</w:t>
            </w:r>
            <w:r w:rsidR="00DC0D04" w:rsidRPr="00295B01">
              <w:rPr>
                <w:rFonts w:cstheme="minorHAnsi"/>
              </w:rPr>
              <w:t xml:space="preserve"> aktualizacji</w:t>
            </w:r>
            <w:r w:rsidR="0030452E" w:rsidRPr="00295B01">
              <w:rPr>
                <w:rFonts w:cstheme="minorHAnsi"/>
              </w:rPr>
              <w:t xml:space="preserve"> danych. </w:t>
            </w:r>
          </w:p>
          <w:p w14:paraId="0350CD4C" w14:textId="74A4FDD9" w:rsidR="00BD5E9B" w:rsidRPr="00295B01" w:rsidRDefault="00BD5E9B" w:rsidP="00BD5E9B">
            <w:pPr>
              <w:pStyle w:val="Akapitzlist"/>
              <w:numPr>
                <w:ilvl w:val="0"/>
                <w:numId w:val="22"/>
              </w:numPr>
              <w:autoSpaceDE w:val="0"/>
              <w:autoSpaceDN w:val="0"/>
              <w:adjustRightInd w:val="0"/>
              <w:spacing w:after="0" w:line="276" w:lineRule="auto"/>
              <w:ind w:left="217" w:hanging="218"/>
              <w:rPr>
                <w:rFonts w:cstheme="minorHAnsi"/>
              </w:rPr>
            </w:pPr>
            <w:r w:rsidRPr="00295B01">
              <w:rPr>
                <w:rFonts w:cstheme="minorHAnsi"/>
              </w:rPr>
              <w:t>Pracownik w skutek niedbalstwa nie dokona samodzielnej aktualizacji danych.</w:t>
            </w:r>
          </w:p>
          <w:p w14:paraId="35C3BFF0" w14:textId="4E4DD2E3" w:rsidR="000D2002" w:rsidRPr="00295B01" w:rsidRDefault="0030452E" w:rsidP="0030452E">
            <w:pPr>
              <w:autoSpaceDE w:val="0"/>
              <w:autoSpaceDN w:val="0"/>
              <w:adjustRightInd w:val="0"/>
              <w:spacing w:after="0" w:line="276" w:lineRule="auto"/>
              <w:rPr>
                <w:rFonts w:cstheme="minorHAnsi"/>
                <w:bCs/>
                <w:color w:val="000000"/>
              </w:rPr>
            </w:pPr>
            <w:r w:rsidRPr="00295B01">
              <w:rPr>
                <w:rFonts w:cstheme="minorHAnsi"/>
              </w:rPr>
              <w:t>2. Brak konsultacji z IOD.</w:t>
            </w:r>
          </w:p>
        </w:tc>
        <w:tc>
          <w:tcPr>
            <w:tcW w:w="2410" w:type="dxa"/>
            <w:tcBorders>
              <w:top w:val="nil"/>
              <w:left w:val="nil"/>
              <w:bottom w:val="single" w:sz="4" w:space="0" w:color="auto"/>
              <w:right w:val="single" w:sz="4" w:space="0" w:color="auto"/>
            </w:tcBorders>
            <w:shd w:val="clear" w:color="auto" w:fill="FFFFFF" w:themeFill="background1"/>
            <w:vAlign w:val="center"/>
          </w:tcPr>
          <w:p w14:paraId="319D2BEF" w14:textId="648C36DF" w:rsidR="0030452E" w:rsidRPr="00295B01" w:rsidRDefault="0030452E" w:rsidP="000D2002">
            <w:pPr>
              <w:autoSpaceDE w:val="0"/>
              <w:autoSpaceDN w:val="0"/>
              <w:adjustRightInd w:val="0"/>
              <w:spacing w:after="0" w:line="276" w:lineRule="auto"/>
              <w:rPr>
                <w:rFonts w:cstheme="minorHAnsi"/>
              </w:rPr>
            </w:pPr>
            <w:r w:rsidRPr="00295B01">
              <w:rPr>
                <w:rFonts w:cstheme="minorHAnsi"/>
              </w:rPr>
              <w:t xml:space="preserve">1. Przetwarzanie nieaktualnych danych przez </w:t>
            </w:r>
            <w:r w:rsidR="00BD5E9B" w:rsidRPr="00295B01">
              <w:rPr>
                <w:rFonts w:cstheme="minorHAnsi"/>
              </w:rPr>
              <w:t>Administratora</w:t>
            </w:r>
            <w:r w:rsidRPr="00295B01">
              <w:rPr>
                <w:rFonts w:cstheme="minorHAnsi"/>
              </w:rPr>
              <w:t>.</w:t>
            </w:r>
          </w:p>
          <w:p w14:paraId="31A72F28" w14:textId="1A5A68F8" w:rsidR="000D2002" w:rsidRPr="00295B01" w:rsidRDefault="0030452E" w:rsidP="000D2002">
            <w:pPr>
              <w:autoSpaceDE w:val="0"/>
              <w:autoSpaceDN w:val="0"/>
              <w:adjustRightInd w:val="0"/>
              <w:spacing w:after="0" w:line="276" w:lineRule="auto"/>
              <w:rPr>
                <w:rFonts w:cstheme="minorHAnsi"/>
                <w:bCs/>
                <w:color w:val="000000"/>
              </w:rPr>
            </w:pPr>
            <w:r w:rsidRPr="00295B01">
              <w:rPr>
                <w:rFonts w:cstheme="minorHAnsi"/>
              </w:rPr>
              <w:t xml:space="preserve">2. </w:t>
            </w:r>
            <w:r w:rsidR="009B4A43" w:rsidRPr="00295B01">
              <w:rPr>
                <w:rFonts w:cstheme="minorHAnsi"/>
              </w:rPr>
              <w:t>Uniemożliwienie zaktualizowania danych przez podmiot, którego dane dotyczą.</w:t>
            </w:r>
          </w:p>
        </w:tc>
        <w:tc>
          <w:tcPr>
            <w:tcW w:w="2410" w:type="dxa"/>
            <w:tcBorders>
              <w:top w:val="nil"/>
              <w:left w:val="nil"/>
              <w:bottom w:val="single" w:sz="4" w:space="0" w:color="auto"/>
              <w:right w:val="single" w:sz="4" w:space="0" w:color="auto"/>
            </w:tcBorders>
            <w:shd w:val="clear" w:color="auto" w:fill="FFFFFF" w:themeFill="background1"/>
            <w:vAlign w:val="center"/>
          </w:tcPr>
          <w:p w14:paraId="75C8EA9E" w14:textId="4B8C80CB" w:rsidR="000D2002" w:rsidRPr="00295B01" w:rsidRDefault="000D2002" w:rsidP="000D2002">
            <w:pPr>
              <w:autoSpaceDE w:val="0"/>
              <w:autoSpaceDN w:val="0"/>
              <w:adjustRightInd w:val="0"/>
              <w:spacing w:after="0" w:line="276" w:lineRule="auto"/>
              <w:rPr>
                <w:rFonts w:cstheme="minorHAnsi"/>
                <w:bCs/>
                <w:color w:val="000000"/>
              </w:rPr>
            </w:pPr>
          </w:p>
        </w:tc>
        <w:tc>
          <w:tcPr>
            <w:tcW w:w="1842" w:type="dxa"/>
            <w:tcBorders>
              <w:top w:val="nil"/>
              <w:left w:val="nil"/>
              <w:bottom w:val="single" w:sz="4" w:space="0" w:color="auto"/>
              <w:right w:val="single" w:sz="4" w:space="0" w:color="auto"/>
            </w:tcBorders>
            <w:shd w:val="clear" w:color="auto" w:fill="FFFFFF" w:themeFill="background1"/>
            <w:vAlign w:val="center"/>
          </w:tcPr>
          <w:p w14:paraId="37DDAE7A" w14:textId="237002F9" w:rsidR="000D2002" w:rsidRPr="00295B01" w:rsidRDefault="000D2002" w:rsidP="000D2002">
            <w:pPr>
              <w:autoSpaceDE w:val="0"/>
              <w:autoSpaceDN w:val="0"/>
              <w:adjustRightInd w:val="0"/>
              <w:spacing w:after="0" w:line="276" w:lineRule="auto"/>
              <w:rPr>
                <w:rFonts w:cstheme="minorHAnsi"/>
                <w:bCs/>
                <w:color w:val="000000"/>
              </w:rPr>
            </w:pPr>
            <w:r w:rsidRPr="00295B01">
              <w:rPr>
                <w:rFonts w:cstheme="minorHAnsi"/>
              </w:rPr>
              <w:t>---</w:t>
            </w:r>
          </w:p>
        </w:tc>
        <w:tc>
          <w:tcPr>
            <w:tcW w:w="2268" w:type="dxa"/>
            <w:tcBorders>
              <w:top w:val="nil"/>
              <w:left w:val="nil"/>
              <w:bottom w:val="single" w:sz="4" w:space="0" w:color="auto"/>
              <w:right w:val="single" w:sz="4" w:space="0" w:color="auto"/>
            </w:tcBorders>
            <w:shd w:val="clear" w:color="auto" w:fill="FFFFFF" w:themeFill="background1"/>
            <w:vAlign w:val="center"/>
          </w:tcPr>
          <w:p w14:paraId="4E7B5A8E" w14:textId="6C16A189" w:rsidR="000D2002" w:rsidRPr="00295B01" w:rsidRDefault="000D2002" w:rsidP="000D2002">
            <w:pPr>
              <w:autoSpaceDE w:val="0"/>
              <w:autoSpaceDN w:val="0"/>
              <w:adjustRightInd w:val="0"/>
              <w:spacing w:after="0" w:line="276" w:lineRule="auto"/>
              <w:rPr>
                <w:rFonts w:cstheme="minorHAnsi"/>
                <w:bCs/>
                <w:color w:val="000000"/>
              </w:rPr>
            </w:pPr>
            <w:r w:rsidRPr="00295B01">
              <w:rPr>
                <w:rFonts w:cstheme="minorHAnsi"/>
              </w:rPr>
              <w:t>---</w:t>
            </w:r>
          </w:p>
        </w:tc>
        <w:tc>
          <w:tcPr>
            <w:tcW w:w="1701" w:type="dxa"/>
            <w:tcBorders>
              <w:top w:val="nil"/>
              <w:left w:val="nil"/>
              <w:bottom w:val="single" w:sz="4" w:space="0" w:color="auto"/>
              <w:right w:val="single" w:sz="4" w:space="0" w:color="auto"/>
            </w:tcBorders>
            <w:shd w:val="clear" w:color="auto" w:fill="FFFFFF" w:themeFill="background1"/>
            <w:vAlign w:val="center"/>
          </w:tcPr>
          <w:p w14:paraId="6D4DEA6D" w14:textId="206AC909" w:rsidR="000D2002" w:rsidRPr="00295B01" w:rsidRDefault="000D2002" w:rsidP="000D2002">
            <w:pPr>
              <w:autoSpaceDE w:val="0"/>
              <w:autoSpaceDN w:val="0"/>
              <w:adjustRightInd w:val="0"/>
              <w:spacing w:after="0" w:line="276" w:lineRule="auto"/>
              <w:rPr>
                <w:rFonts w:cstheme="minorHAnsi"/>
                <w:bCs/>
                <w:color w:val="000000"/>
              </w:rPr>
            </w:pPr>
            <w:r w:rsidRPr="00295B01">
              <w:rPr>
                <w:rFonts w:cstheme="minorHAnsi"/>
              </w:rPr>
              <w:t>---</w:t>
            </w:r>
          </w:p>
        </w:tc>
      </w:tr>
      <w:tr w:rsidR="00855F67" w:rsidRPr="00295B01" w14:paraId="3D4D4FFF" w14:textId="77777777" w:rsidTr="00DA0137">
        <w:trPr>
          <w:trHeight w:val="787"/>
        </w:trPr>
        <w:tc>
          <w:tcPr>
            <w:tcW w:w="16168" w:type="dxa"/>
            <w:gridSpan w:val="9"/>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4BED65B0" w14:textId="3BA10642" w:rsidR="00855F67" w:rsidRPr="00295B01" w:rsidRDefault="00855F67" w:rsidP="00855F67">
            <w:pPr>
              <w:autoSpaceDE w:val="0"/>
              <w:autoSpaceDN w:val="0"/>
              <w:adjustRightInd w:val="0"/>
              <w:spacing w:after="0" w:line="276" w:lineRule="auto"/>
              <w:rPr>
                <w:rFonts w:cstheme="minorHAnsi"/>
                <w:b/>
                <w:bCs/>
                <w:color w:val="000000"/>
              </w:rPr>
            </w:pPr>
            <w:r w:rsidRPr="00295B01">
              <w:rPr>
                <w:rFonts w:cstheme="minorHAnsi"/>
                <w:b/>
                <w:bCs/>
                <w:color w:val="000000"/>
              </w:rPr>
              <w:t xml:space="preserve">Obszar </w:t>
            </w:r>
            <w:r w:rsidR="00227121" w:rsidRPr="00295B01">
              <w:rPr>
                <w:rFonts w:cstheme="minorHAnsi"/>
                <w:b/>
                <w:bCs/>
                <w:color w:val="000000"/>
              </w:rPr>
              <w:t>9</w:t>
            </w:r>
            <w:r w:rsidRPr="00295B01">
              <w:rPr>
                <w:rFonts w:cstheme="minorHAnsi"/>
                <w:b/>
                <w:bCs/>
                <w:color w:val="000000"/>
              </w:rPr>
              <w:t>: Prawo do usunięcia danych - bycia zapomnianym (art. 17)</w:t>
            </w:r>
          </w:p>
          <w:p w14:paraId="17589B5F" w14:textId="692E3716" w:rsidR="00855F67" w:rsidRPr="00295B01" w:rsidRDefault="00855F67" w:rsidP="000676B3">
            <w:pPr>
              <w:autoSpaceDE w:val="0"/>
              <w:autoSpaceDN w:val="0"/>
              <w:adjustRightInd w:val="0"/>
              <w:spacing w:after="0" w:line="276" w:lineRule="auto"/>
              <w:rPr>
                <w:rFonts w:cstheme="minorHAnsi"/>
                <w:color w:val="000000"/>
              </w:rPr>
            </w:pPr>
            <w:r w:rsidRPr="00295B01">
              <w:rPr>
                <w:rFonts w:cstheme="minorHAnsi"/>
                <w:color w:val="000000"/>
              </w:rPr>
              <w:t>Ryzyko związane z zapewnieniem możliwość usunięcia danych na wniosek podmiotu</w:t>
            </w:r>
          </w:p>
        </w:tc>
      </w:tr>
      <w:tr w:rsidR="00C278D5" w:rsidRPr="00295B01" w14:paraId="5F20194A" w14:textId="77777777" w:rsidTr="00C278D5">
        <w:trPr>
          <w:gridAfter w:val="1"/>
          <w:wAfter w:w="8" w:type="dxa"/>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1207621E" w14:textId="0A6DE9B1" w:rsidR="00C278D5" w:rsidRPr="00295B01" w:rsidRDefault="00A55EA5" w:rsidP="00C278D5">
            <w:pPr>
              <w:spacing w:after="0" w:line="240" w:lineRule="auto"/>
              <w:jc w:val="center"/>
              <w:rPr>
                <w:rFonts w:eastAsia="Times New Roman" w:cstheme="minorHAnsi"/>
                <w:b/>
                <w:bCs/>
                <w:color w:val="000000"/>
                <w:lang w:eastAsia="pl-PL"/>
              </w:rPr>
            </w:pPr>
            <w:r>
              <w:rPr>
                <w:rFonts w:eastAsia="Times New Roman" w:cstheme="minorHAnsi"/>
                <w:b/>
                <w:bCs/>
                <w:color w:val="000000"/>
                <w:lang w:eastAsia="pl-PL"/>
              </w:rPr>
              <w:t>8</w:t>
            </w:r>
          </w:p>
        </w:tc>
        <w:tc>
          <w:tcPr>
            <w:tcW w:w="2410" w:type="dxa"/>
            <w:tcBorders>
              <w:top w:val="nil"/>
              <w:left w:val="nil"/>
              <w:bottom w:val="single" w:sz="4" w:space="0" w:color="auto"/>
              <w:right w:val="single" w:sz="4" w:space="0" w:color="auto"/>
            </w:tcBorders>
            <w:shd w:val="clear" w:color="auto" w:fill="FFFFFF" w:themeFill="background1"/>
            <w:vAlign w:val="center"/>
          </w:tcPr>
          <w:p w14:paraId="404BE4BA" w14:textId="206616C1" w:rsidR="00C278D5" w:rsidRPr="00295B01" w:rsidRDefault="00C278D5" w:rsidP="00C278D5">
            <w:pPr>
              <w:autoSpaceDE w:val="0"/>
              <w:autoSpaceDN w:val="0"/>
              <w:adjustRightInd w:val="0"/>
              <w:spacing w:after="0" w:line="276" w:lineRule="auto"/>
              <w:rPr>
                <w:rFonts w:cstheme="minorHAnsi"/>
                <w:bCs/>
                <w:color w:val="000000"/>
              </w:rPr>
            </w:pPr>
            <w:r w:rsidRPr="00295B01">
              <w:rPr>
                <w:rFonts w:cstheme="minorHAnsi"/>
              </w:rPr>
              <w:t>Pracownik</w:t>
            </w:r>
          </w:p>
        </w:tc>
        <w:tc>
          <w:tcPr>
            <w:tcW w:w="2551" w:type="dxa"/>
            <w:tcBorders>
              <w:top w:val="nil"/>
              <w:left w:val="nil"/>
              <w:bottom w:val="single" w:sz="4" w:space="0" w:color="auto"/>
              <w:right w:val="single" w:sz="4" w:space="0" w:color="auto"/>
            </w:tcBorders>
            <w:shd w:val="clear" w:color="auto" w:fill="FFFFFF" w:themeFill="background1"/>
            <w:vAlign w:val="center"/>
          </w:tcPr>
          <w:p w14:paraId="14A2383B" w14:textId="1AF00572" w:rsidR="00C278D5" w:rsidRPr="00295B01" w:rsidRDefault="008D1D79" w:rsidP="00C278D5">
            <w:pPr>
              <w:autoSpaceDE w:val="0"/>
              <w:autoSpaceDN w:val="0"/>
              <w:adjustRightInd w:val="0"/>
              <w:spacing w:after="0" w:line="276" w:lineRule="auto"/>
              <w:rPr>
                <w:rFonts w:cstheme="minorHAnsi"/>
              </w:rPr>
            </w:pPr>
            <w:r w:rsidRPr="00295B01">
              <w:rPr>
                <w:rFonts w:cstheme="minorHAnsi"/>
              </w:rPr>
              <w:t xml:space="preserve">1. </w:t>
            </w:r>
            <w:r w:rsidR="00C278D5" w:rsidRPr="00295B01">
              <w:rPr>
                <w:rFonts w:cstheme="minorHAnsi"/>
              </w:rPr>
              <w:t xml:space="preserve">Pracownik omyłkowo, lekkomyślnie, w skutek niedbalstwa lub </w:t>
            </w:r>
            <w:r w:rsidR="00C278D5" w:rsidRPr="00295B01">
              <w:rPr>
                <w:rFonts w:cstheme="minorHAnsi"/>
              </w:rPr>
              <w:lastRenderedPageBreak/>
              <w:t xml:space="preserve">świadomie nie usunie </w:t>
            </w:r>
            <w:r w:rsidR="004B2A9F" w:rsidRPr="00295B01">
              <w:rPr>
                <w:rFonts w:cstheme="minorHAnsi"/>
              </w:rPr>
              <w:t xml:space="preserve">danych osobowych </w:t>
            </w:r>
            <w:r w:rsidR="00C278D5" w:rsidRPr="00295B01">
              <w:rPr>
                <w:rFonts w:cstheme="minorHAnsi"/>
              </w:rPr>
              <w:t xml:space="preserve">osoby wnoszącej żądanie. </w:t>
            </w:r>
          </w:p>
          <w:p w14:paraId="3A928684" w14:textId="51530CB2" w:rsidR="008D1D79" w:rsidRPr="00295B01" w:rsidRDefault="008D1D79" w:rsidP="00C278D5">
            <w:pPr>
              <w:autoSpaceDE w:val="0"/>
              <w:autoSpaceDN w:val="0"/>
              <w:adjustRightInd w:val="0"/>
              <w:spacing w:after="0" w:line="276" w:lineRule="auto"/>
              <w:rPr>
                <w:rFonts w:cstheme="minorHAnsi"/>
                <w:bCs/>
                <w:color w:val="000000"/>
              </w:rPr>
            </w:pPr>
            <w:r w:rsidRPr="00295B01">
              <w:rPr>
                <w:rFonts w:cstheme="minorHAnsi"/>
              </w:rPr>
              <w:t>2. Brak konsultacji z IOD.</w:t>
            </w:r>
          </w:p>
        </w:tc>
        <w:tc>
          <w:tcPr>
            <w:tcW w:w="2410" w:type="dxa"/>
            <w:tcBorders>
              <w:top w:val="nil"/>
              <w:left w:val="nil"/>
              <w:bottom w:val="single" w:sz="4" w:space="0" w:color="auto"/>
              <w:right w:val="single" w:sz="4" w:space="0" w:color="auto"/>
            </w:tcBorders>
            <w:shd w:val="clear" w:color="auto" w:fill="FFFFFF" w:themeFill="background1"/>
            <w:vAlign w:val="center"/>
          </w:tcPr>
          <w:p w14:paraId="530F64C1" w14:textId="77777777" w:rsidR="00C278D5" w:rsidRPr="00295B01" w:rsidRDefault="008D1D79" w:rsidP="00C278D5">
            <w:pPr>
              <w:autoSpaceDE w:val="0"/>
              <w:autoSpaceDN w:val="0"/>
              <w:adjustRightInd w:val="0"/>
              <w:spacing w:after="0" w:line="276" w:lineRule="auto"/>
              <w:rPr>
                <w:rFonts w:cstheme="minorHAnsi"/>
              </w:rPr>
            </w:pPr>
            <w:r w:rsidRPr="00295B01">
              <w:rPr>
                <w:rFonts w:cstheme="minorHAnsi"/>
              </w:rPr>
              <w:lastRenderedPageBreak/>
              <w:t>1. Dalsze</w:t>
            </w:r>
            <w:r w:rsidR="00C278D5" w:rsidRPr="00295B01">
              <w:rPr>
                <w:rFonts w:cstheme="minorHAnsi"/>
              </w:rPr>
              <w:t xml:space="preserve"> </w:t>
            </w:r>
            <w:r w:rsidRPr="00295B01">
              <w:rPr>
                <w:rFonts w:cstheme="minorHAnsi"/>
              </w:rPr>
              <w:t>przetwarzanie</w:t>
            </w:r>
            <w:r w:rsidR="00C278D5" w:rsidRPr="00295B01">
              <w:rPr>
                <w:rFonts w:cstheme="minorHAnsi"/>
              </w:rPr>
              <w:t xml:space="preserve"> danych osobowych bez podstawy prawnej. </w:t>
            </w:r>
          </w:p>
          <w:p w14:paraId="223F52B7" w14:textId="10990FEA" w:rsidR="008D1D79" w:rsidRPr="00295B01" w:rsidRDefault="008D1D79" w:rsidP="00C278D5">
            <w:pPr>
              <w:autoSpaceDE w:val="0"/>
              <w:autoSpaceDN w:val="0"/>
              <w:adjustRightInd w:val="0"/>
              <w:spacing w:after="0" w:line="276" w:lineRule="auto"/>
              <w:rPr>
                <w:rFonts w:cstheme="minorHAnsi"/>
                <w:bCs/>
                <w:color w:val="000000"/>
              </w:rPr>
            </w:pPr>
            <w:r w:rsidRPr="00295B01">
              <w:rPr>
                <w:rFonts w:cstheme="minorHAnsi"/>
                <w:bCs/>
                <w:color w:val="000000"/>
              </w:rPr>
              <w:lastRenderedPageBreak/>
              <w:t>2. Naruszenie dóbr osobistych.</w:t>
            </w:r>
          </w:p>
        </w:tc>
        <w:tc>
          <w:tcPr>
            <w:tcW w:w="2410" w:type="dxa"/>
            <w:tcBorders>
              <w:top w:val="nil"/>
              <w:left w:val="nil"/>
              <w:bottom w:val="single" w:sz="4" w:space="0" w:color="auto"/>
              <w:right w:val="single" w:sz="4" w:space="0" w:color="auto"/>
            </w:tcBorders>
            <w:shd w:val="clear" w:color="auto" w:fill="FFFFFF" w:themeFill="background1"/>
            <w:vAlign w:val="center"/>
          </w:tcPr>
          <w:p w14:paraId="583A4BBB" w14:textId="0D724FBC" w:rsidR="00C278D5" w:rsidRPr="00295B01" w:rsidRDefault="00C278D5" w:rsidP="00C278D5">
            <w:pPr>
              <w:autoSpaceDE w:val="0"/>
              <w:autoSpaceDN w:val="0"/>
              <w:adjustRightInd w:val="0"/>
              <w:spacing w:after="0" w:line="276" w:lineRule="auto"/>
              <w:rPr>
                <w:rFonts w:cstheme="minorHAnsi"/>
                <w:bCs/>
                <w:color w:val="000000"/>
              </w:rPr>
            </w:pPr>
            <w:r w:rsidRPr="00295B01">
              <w:rPr>
                <w:rFonts w:cstheme="minorHAnsi"/>
                <w:bCs/>
                <w:color w:val="000000"/>
              </w:rPr>
              <w:lastRenderedPageBreak/>
              <w:t>1. Instrukcja ochrony danych osobowych.</w:t>
            </w:r>
          </w:p>
          <w:p w14:paraId="4F783147" w14:textId="7104E702" w:rsidR="00C278D5" w:rsidRPr="00295B01" w:rsidRDefault="00C278D5" w:rsidP="00C278D5">
            <w:pPr>
              <w:autoSpaceDE w:val="0"/>
              <w:autoSpaceDN w:val="0"/>
              <w:adjustRightInd w:val="0"/>
              <w:spacing w:after="0" w:line="276" w:lineRule="auto"/>
              <w:rPr>
                <w:rFonts w:cstheme="minorHAnsi"/>
                <w:bCs/>
                <w:color w:val="000000"/>
              </w:rPr>
            </w:pPr>
            <w:r w:rsidRPr="00295B01">
              <w:rPr>
                <w:rFonts w:cstheme="minorHAnsi"/>
                <w:bCs/>
                <w:color w:val="000000"/>
              </w:rPr>
              <w:t>2. Szkolenia.</w:t>
            </w:r>
          </w:p>
          <w:p w14:paraId="510763A8" w14:textId="1C3E7C62" w:rsidR="00C278D5" w:rsidRPr="00295B01" w:rsidRDefault="00C278D5" w:rsidP="00C278D5">
            <w:pPr>
              <w:autoSpaceDE w:val="0"/>
              <w:autoSpaceDN w:val="0"/>
              <w:adjustRightInd w:val="0"/>
              <w:spacing w:after="0" w:line="276" w:lineRule="auto"/>
              <w:rPr>
                <w:rFonts w:cstheme="minorHAnsi"/>
                <w:bCs/>
                <w:color w:val="000000"/>
              </w:rPr>
            </w:pPr>
            <w:r w:rsidRPr="00295B01">
              <w:rPr>
                <w:rFonts w:cstheme="minorHAnsi"/>
                <w:bCs/>
                <w:color w:val="000000"/>
              </w:rPr>
              <w:lastRenderedPageBreak/>
              <w:t>3. Kontrola.</w:t>
            </w:r>
          </w:p>
          <w:p w14:paraId="72550B5F" w14:textId="7BC0392D" w:rsidR="00C278D5" w:rsidRPr="00295B01" w:rsidRDefault="00C278D5" w:rsidP="00C278D5">
            <w:pPr>
              <w:autoSpaceDE w:val="0"/>
              <w:autoSpaceDN w:val="0"/>
              <w:adjustRightInd w:val="0"/>
              <w:spacing w:after="0" w:line="276" w:lineRule="auto"/>
              <w:rPr>
                <w:rFonts w:cstheme="minorHAnsi"/>
                <w:bCs/>
                <w:color w:val="000000"/>
              </w:rPr>
            </w:pPr>
            <w:r w:rsidRPr="00295B01">
              <w:rPr>
                <w:rFonts w:cstheme="minorHAnsi"/>
                <w:bCs/>
                <w:color w:val="000000"/>
              </w:rPr>
              <w:t>4. Ograniczenie dostępu do danych wyłącznie do wąskiego kręgu przeszkolonych pracowników. Tylko te osoby będą realizować wnioski osób przy wsparciu IOD.</w:t>
            </w:r>
          </w:p>
        </w:tc>
        <w:tc>
          <w:tcPr>
            <w:tcW w:w="1842" w:type="dxa"/>
            <w:tcBorders>
              <w:top w:val="nil"/>
              <w:left w:val="nil"/>
              <w:bottom w:val="single" w:sz="4" w:space="0" w:color="auto"/>
              <w:right w:val="single" w:sz="4" w:space="0" w:color="auto"/>
            </w:tcBorders>
            <w:shd w:val="clear" w:color="auto" w:fill="FFFFFF" w:themeFill="background1"/>
            <w:vAlign w:val="center"/>
          </w:tcPr>
          <w:p w14:paraId="43A233FF" w14:textId="158BE934" w:rsidR="00C278D5" w:rsidRPr="00295B01" w:rsidRDefault="008D1D79" w:rsidP="00C278D5">
            <w:pPr>
              <w:autoSpaceDE w:val="0"/>
              <w:autoSpaceDN w:val="0"/>
              <w:adjustRightInd w:val="0"/>
              <w:spacing w:after="0" w:line="276" w:lineRule="auto"/>
              <w:rPr>
                <w:rFonts w:cstheme="minorHAnsi"/>
                <w:bCs/>
                <w:color w:val="000000"/>
              </w:rPr>
            </w:pPr>
            <w:r w:rsidRPr="00295B01">
              <w:rPr>
                <w:rFonts w:cstheme="minorHAnsi"/>
              </w:rPr>
              <w:lastRenderedPageBreak/>
              <w:t>Niski</w:t>
            </w:r>
          </w:p>
        </w:tc>
        <w:tc>
          <w:tcPr>
            <w:tcW w:w="2268" w:type="dxa"/>
            <w:tcBorders>
              <w:top w:val="nil"/>
              <w:left w:val="nil"/>
              <w:bottom w:val="single" w:sz="4" w:space="0" w:color="auto"/>
              <w:right w:val="single" w:sz="4" w:space="0" w:color="auto"/>
            </w:tcBorders>
            <w:shd w:val="clear" w:color="auto" w:fill="FFFFFF" w:themeFill="background1"/>
            <w:vAlign w:val="center"/>
          </w:tcPr>
          <w:p w14:paraId="40B19A79" w14:textId="249F1F02" w:rsidR="00C278D5" w:rsidRPr="00295B01" w:rsidRDefault="00C278D5" w:rsidP="00C278D5">
            <w:pPr>
              <w:autoSpaceDE w:val="0"/>
              <w:autoSpaceDN w:val="0"/>
              <w:adjustRightInd w:val="0"/>
              <w:spacing w:after="0" w:line="276" w:lineRule="auto"/>
              <w:rPr>
                <w:rFonts w:cstheme="minorHAnsi"/>
                <w:bCs/>
                <w:color w:val="000000"/>
              </w:rPr>
            </w:pPr>
            <w:r w:rsidRPr="00295B01">
              <w:rPr>
                <w:rFonts w:cstheme="minorHAnsi"/>
                <w:bCs/>
                <w:color w:val="000000"/>
              </w:rPr>
              <w:t>Okresowe szkolenia dla pracowników.</w:t>
            </w:r>
          </w:p>
        </w:tc>
        <w:tc>
          <w:tcPr>
            <w:tcW w:w="1701" w:type="dxa"/>
            <w:tcBorders>
              <w:top w:val="nil"/>
              <w:left w:val="nil"/>
              <w:bottom w:val="single" w:sz="4" w:space="0" w:color="auto"/>
              <w:right w:val="single" w:sz="4" w:space="0" w:color="auto"/>
            </w:tcBorders>
            <w:shd w:val="clear" w:color="auto" w:fill="FFFFFF" w:themeFill="background1"/>
            <w:vAlign w:val="center"/>
          </w:tcPr>
          <w:p w14:paraId="787FEFD1" w14:textId="021D73E5" w:rsidR="00C278D5" w:rsidRPr="00295B01" w:rsidRDefault="00C278D5" w:rsidP="00C278D5">
            <w:pPr>
              <w:autoSpaceDE w:val="0"/>
              <w:autoSpaceDN w:val="0"/>
              <w:adjustRightInd w:val="0"/>
              <w:spacing w:after="0" w:line="276" w:lineRule="auto"/>
              <w:rPr>
                <w:rFonts w:cstheme="minorHAnsi"/>
                <w:bCs/>
                <w:color w:val="000000"/>
              </w:rPr>
            </w:pPr>
            <w:r w:rsidRPr="00295B01">
              <w:rPr>
                <w:rFonts w:cstheme="minorHAnsi"/>
              </w:rPr>
              <w:t>Niskie</w:t>
            </w:r>
          </w:p>
        </w:tc>
      </w:tr>
      <w:tr w:rsidR="00855F67" w:rsidRPr="00295B01" w14:paraId="2B332717" w14:textId="77777777" w:rsidTr="00DA0137">
        <w:trPr>
          <w:trHeight w:val="787"/>
        </w:trPr>
        <w:tc>
          <w:tcPr>
            <w:tcW w:w="16168" w:type="dxa"/>
            <w:gridSpan w:val="9"/>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6B5D0646" w14:textId="3D71A93B" w:rsidR="00855F67" w:rsidRPr="00295B01" w:rsidRDefault="00855F67" w:rsidP="00855F67">
            <w:pPr>
              <w:autoSpaceDE w:val="0"/>
              <w:autoSpaceDN w:val="0"/>
              <w:adjustRightInd w:val="0"/>
              <w:spacing w:after="0" w:line="276" w:lineRule="auto"/>
              <w:rPr>
                <w:rFonts w:cstheme="minorHAnsi"/>
                <w:b/>
                <w:bCs/>
                <w:color w:val="000000"/>
              </w:rPr>
            </w:pPr>
            <w:r w:rsidRPr="00295B01">
              <w:rPr>
                <w:rFonts w:cstheme="minorHAnsi"/>
                <w:b/>
                <w:bCs/>
                <w:color w:val="000000"/>
              </w:rPr>
              <w:t>Obszar 1</w:t>
            </w:r>
            <w:r w:rsidR="00227121" w:rsidRPr="00295B01">
              <w:rPr>
                <w:rFonts w:cstheme="minorHAnsi"/>
                <w:b/>
                <w:bCs/>
                <w:color w:val="000000"/>
              </w:rPr>
              <w:t>0</w:t>
            </w:r>
            <w:r w:rsidRPr="00295B01">
              <w:rPr>
                <w:rFonts w:cstheme="minorHAnsi"/>
                <w:b/>
                <w:bCs/>
                <w:color w:val="000000"/>
              </w:rPr>
              <w:t>: Ograniczenie przetwarzania danych (art.</w:t>
            </w:r>
            <w:r w:rsidR="00C278D5" w:rsidRPr="00295B01">
              <w:rPr>
                <w:rFonts w:cstheme="minorHAnsi"/>
                <w:b/>
                <w:bCs/>
                <w:color w:val="000000"/>
              </w:rPr>
              <w:t xml:space="preserve"> </w:t>
            </w:r>
            <w:r w:rsidRPr="00295B01">
              <w:rPr>
                <w:rFonts w:cstheme="minorHAnsi"/>
                <w:b/>
                <w:bCs/>
                <w:color w:val="000000"/>
              </w:rPr>
              <w:t>18)</w:t>
            </w:r>
          </w:p>
          <w:p w14:paraId="6757B7CD" w14:textId="20601802" w:rsidR="00855F67" w:rsidRPr="00295B01" w:rsidRDefault="00855F67" w:rsidP="000676B3">
            <w:pPr>
              <w:autoSpaceDE w:val="0"/>
              <w:autoSpaceDN w:val="0"/>
              <w:adjustRightInd w:val="0"/>
              <w:spacing w:after="0" w:line="276" w:lineRule="auto"/>
              <w:rPr>
                <w:rFonts w:cstheme="minorHAnsi"/>
                <w:color w:val="000000"/>
              </w:rPr>
            </w:pPr>
            <w:r w:rsidRPr="00295B01">
              <w:rPr>
                <w:rFonts w:cstheme="minorHAnsi"/>
                <w:color w:val="000000"/>
              </w:rPr>
              <w:t>Ryzyko związane z oznaczaniem przechowywanych danych w celu ograniczenia ich przyszłego przetwarzania</w:t>
            </w:r>
          </w:p>
        </w:tc>
      </w:tr>
      <w:tr w:rsidR="00C278D5" w:rsidRPr="00295B01" w14:paraId="61D4520A" w14:textId="77777777" w:rsidTr="00C278D5">
        <w:trPr>
          <w:gridAfter w:val="1"/>
          <w:wAfter w:w="8" w:type="dxa"/>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00210B62" w14:textId="35AACF91" w:rsidR="00C278D5" w:rsidRPr="00295B01" w:rsidRDefault="00A55EA5" w:rsidP="00A56A37">
            <w:pPr>
              <w:spacing w:after="0" w:line="240" w:lineRule="auto"/>
              <w:jc w:val="center"/>
              <w:rPr>
                <w:rFonts w:eastAsia="Times New Roman" w:cstheme="minorHAnsi"/>
                <w:b/>
                <w:bCs/>
                <w:color w:val="000000"/>
                <w:lang w:eastAsia="pl-PL"/>
              </w:rPr>
            </w:pPr>
            <w:r>
              <w:rPr>
                <w:rFonts w:eastAsia="Times New Roman" w:cstheme="minorHAnsi"/>
                <w:b/>
                <w:bCs/>
                <w:color w:val="000000"/>
                <w:lang w:eastAsia="pl-PL"/>
              </w:rPr>
              <w:t>9</w:t>
            </w:r>
          </w:p>
        </w:tc>
        <w:tc>
          <w:tcPr>
            <w:tcW w:w="2410" w:type="dxa"/>
            <w:tcBorders>
              <w:top w:val="nil"/>
              <w:left w:val="nil"/>
              <w:bottom w:val="single" w:sz="4" w:space="0" w:color="auto"/>
              <w:right w:val="single" w:sz="4" w:space="0" w:color="auto"/>
            </w:tcBorders>
            <w:shd w:val="clear" w:color="auto" w:fill="FFFFFF" w:themeFill="background1"/>
            <w:vAlign w:val="center"/>
          </w:tcPr>
          <w:p w14:paraId="0EBE5A70" w14:textId="5ADA8F2B" w:rsidR="00C278D5" w:rsidRPr="00295B01" w:rsidRDefault="00C278D5" w:rsidP="00C278D5">
            <w:pPr>
              <w:autoSpaceDE w:val="0"/>
              <w:autoSpaceDN w:val="0"/>
              <w:adjustRightInd w:val="0"/>
              <w:spacing w:after="0" w:line="276" w:lineRule="auto"/>
              <w:rPr>
                <w:rFonts w:cstheme="minorHAnsi"/>
                <w:b/>
                <w:bCs/>
                <w:color w:val="000000"/>
              </w:rPr>
            </w:pPr>
            <w:r w:rsidRPr="00295B01">
              <w:rPr>
                <w:rFonts w:cstheme="minorHAnsi"/>
              </w:rPr>
              <w:t>Pracownik</w:t>
            </w:r>
          </w:p>
        </w:tc>
        <w:tc>
          <w:tcPr>
            <w:tcW w:w="2551" w:type="dxa"/>
            <w:tcBorders>
              <w:top w:val="nil"/>
              <w:left w:val="nil"/>
              <w:bottom w:val="single" w:sz="4" w:space="0" w:color="auto"/>
              <w:right w:val="single" w:sz="4" w:space="0" w:color="auto"/>
            </w:tcBorders>
            <w:shd w:val="clear" w:color="auto" w:fill="FFFFFF" w:themeFill="background1"/>
            <w:vAlign w:val="center"/>
          </w:tcPr>
          <w:p w14:paraId="42C9CA4D" w14:textId="3BC44963" w:rsidR="00C278D5" w:rsidRPr="00295B01" w:rsidRDefault="008D1D79" w:rsidP="00C278D5">
            <w:pPr>
              <w:autoSpaceDE w:val="0"/>
              <w:autoSpaceDN w:val="0"/>
              <w:adjustRightInd w:val="0"/>
              <w:spacing w:after="0" w:line="276" w:lineRule="auto"/>
              <w:rPr>
                <w:rFonts w:cstheme="minorHAnsi"/>
              </w:rPr>
            </w:pPr>
            <w:r w:rsidRPr="00295B01">
              <w:rPr>
                <w:rFonts w:cstheme="minorHAnsi"/>
              </w:rPr>
              <w:t xml:space="preserve">1. </w:t>
            </w:r>
            <w:r w:rsidR="00C278D5" w:rsidRPr="00295B01">
              <w:rPr>
                <w:rFonts w:cstheme="minorHAnsi"/>
              </w:rPr>
              <w:t xml:space="preserve">Pracownik omyłkowo, lekkomyślnie, w skutek niedbalstwa lub świadomie nie ograniczy </w:t>
            </w:r>
            <w:r w:rsidR="00CC7C73" w:rsidRPr="00295B01">
              <w:rPr>
                <w:rFonts w:cstheme="minorHAnsi"/>
              </w:rPr>
              <w:t>przetwarzania danych osobowych</w:t>
            </w:r>
            <w:r w:rsidR="00912F7E">
              <w:rPr>
                <w:rFonts w:cstheme="minorHAnsi"/>
              </w:rPr>
              <w:t xml:space="preserve"> </w:t>
            </w:r>
            <w:r w:rsidR="00C278D5" w:rsidRPr="00295B01">
              <w:rPr>
                <w:rFonts w:cstheme="minorHAnsi"/>
              </w:rPr>
              <w:t>osoby wnoszącej żądanie.</w:t>
            </w:r>
          </w:p>
          <w:p w14:paraId="37A03822" w14:textId="5262B447" w:rsidR="008D1D79" w:rsidRPr="00295B01" w:rsidRDefault="008D1D79" w:rsidP="00C278D5">
            <w:pPr>
              <w:autoSpaceDE w:val="0"/>
              <w:autoSpaceDN w:val="0"/>
              <w:adjustRightInd w:val="0"/>
              <w:spacing w:after="0" w:line="276" w:lineRule="auto"/>
              <w:rPr>
                <w:rFonts w:cstheme="minorHAnsi"/>
                <w:b/>
                <w:bCs/>
                <w:color w:val="000000"/>
              </w:rPr>
            </w:pPr>
            <w:r w:rsidRPr="00295B01">
              <w:rPr>
                <w:rFonts w:cstheme="minorHAnsi"/>
              </w:rPr>
              <w:t>2. Brak konsultacji z IOD.</w:t>
            </w:r>
          </w:p>
        </w:tc>
        <w:tc>
          <w:tcPr>
            <w:tcW w:w="2410" w:type="dxa"/>
            <w:tcBorders>
              <w:top w:val="nil"/>
              <w:left w:val="nil"/>
              <w:bottom w:val="single" w:sz="4" w:space="0" w:color="auto"/>
              <w:right w:val="single" w:sz="4" w:space="0" w:color="auto"/>
            </w:tcBorders>
            <w:shd w:val="clear" w:color="auto" w:fill="FFFFFF" w:themeFill="background1"/>
            <w:vAlign w:val="center"/>
          </w:tcPr>
          <w:p w14:paraId="41F8AE76" w14:textId="77777777" w:rsidR="008D1D79" w:rsidRPr="00295B01" w:rsidRDefault="008D1D79" w:rsidP="008D1D79">
            <w:pPr>
              <w:autoSpaceDE w:val="0"/>
              <w:autoSpaceDN w:val="0"/>
              <w:adjustRightInd w:val="0"/>
              <w:spacing w:after="0" w:line="276" w:lineRule="auto"/>
              <w:rPr>
                <w:rFonts w:cstheme="minorHAnsi"/>
              </w:rPr>
            </w:pPr>
            <w:r w:rsidRPr="00295B01">
              <w:rPr>
                <w:rFonts w:cstheme="minorHAnsi"/>
              </w:rPr>
              <w:t xml:space="preserve">1. Dalsze przetwarzanie danych osobowych bez podstawy prawnej. </w:t>
            </w:r>
          </w:p>
          <w:p w14:paraId="18963019" w14:textId="28D96048" w:rsidR="00C278D5" w:rsidRPr="00295B01" w:rsidRDefault="008D1D79" w:rsidP="008D1D79">
            <w:pPr>
              <w:autoSpaceDE w:val="0"/>
              <w:autoSpaceDN w:val="0"/>
              <w:adjustRightInd w:val="0"/>
              <w:spacing w:after="0" w:line="276" w:lineRule="auto"/>
              <w:rPr>
                <w:rFonts w:cstheme="minorHAnsi"/>
                <w:b/>
                <w:bCs/>
                <w:color w:val="000000"/>
              </w:rPr>
            </w:pPr>
            <w:r w:rsidRPr="00295B01">
              <w:rPr>
                <w:rFonts w:cstheme="minorHAnsi"/>
                <w:bCs/>
                <w:color w:val="000000"/>
              </w:rPr>
              <w:t>2. Naruszenie dóbr osobistych.</w:t>
            </w:r>
          </w:p>
        </w:tc>
        <w:tc>
          <w:tcPr>
            <w:tcW w:w="2410" w:type="dxa"/>
            <w:tcBorders>
              <w:top w:val="nil"/>
              <w:left w:val="nil"/>
              <w:bottom w:val="single" w:sz="4" w:space="0" w:color="auto"/>
              <w:right w:val="single" w:sz="4" w:space="0" w:color="auto"/>
            </w:tcBorders>
            <w:shd w:val="clear" w:color="auto" w:fill="FFFFFF" w:themeFill="background1"/>
            <w:vAlign w:val="center"/>
          </w:tcPr>
          <w:p w14:paraId="608954D2" w14:textId="77777777" w:rsidR="00C278D5" w:rsidRPr="00295B01" w:rsidRDefault="00C278D5" w:rsidP="00C278D5">
            <w:pPr>
              <w:autoSpaceDE w:val="0"/>
              <w:autoSpaceDN w:val="0"/>
              <w:adjustRightInd w:val="0"/>
              <w:spacing w:after="0" w:line="276" w:lineRule="auto"/>
              <w:rPr>
                <w:rFonts w:cstheme="minorHAnsi"/>
                <w:bCs/>
                <w:color w:val="000000"/>
              </w:rPr>
            </w:pPr>
            <w:r w:rsidRPr="00295B01">
              <w:rPr>
                <w:rFonts w:cstheme="minorHAnsi"/>
                <w:bCs/>
                <w:color w:val="000000"/>
              </w:rPr>
              <w:t>1. Instrukcja ochrony danych osobowych.</w:t>
            </w:r>
          </w:p>
          <w:p w14:paraId="0F87DCF3" w14:textId="77777777" w:rsidR="00C278D5" w:rsidRPr="00295B01" w:rsidRDefault="00C278D5" w:rsidP="00C278D5">
            <w:pPr>
              <w:autoSpaceDE w:val="0"/>
              <w:autoSpaceDN w:val="0"/>
              <w:adjustRightInd w:val="0"/>
              <w:spacing w:after="0" w:line="276" w:lineRule="auto"/>
              <w:rPr>
                <w:rFonts w:cstheme="minorHAnsi"/>
                <w:bCs/>
                <w:color w:val="000000"/>
              </w:rPr>
            </w:pPr>
            <w:r w:rsidRPr="00295B01">
              <w:rPr>
                <w:rFonts w:cstheme="minorHAnsi"/>
                <w:bCs/>
                <w:color w:val="000000"/>
              </w:rPr>
              <w:t>2. Szkolenia.</w:t>
            </w:r>
          </w:p>
          <w:p w14:paraId="6A3415E4" w14:textId="77777777" w:rsidR="00C278D5" w:rsidRPr="00295B01" w:rsidRDefault="00C278D5" w:rsidP="00C278D5">
            <w:pPr>
              <w:autoSpaceDE w:val="0"/>
              <w:autoSpaceDN w:val="0"/>
              <w:adjustRightInd w:val="0"/>
              <w:spacing w:after="0" w:line="276" w:lineRule="auto"/>
              <w:rPr>
                <w:rFonts w:cstheme="minorHAnsi"/>
                <w:bCs/>
                <w:color w:val="000000"/>
              </w:rPr>
            </w:pPr>
            <w:r w:rsidRPr="00295B01">
              <w:rPr>
                <w:rFonts w:cstheme="minorHAnsi"/>
                <w:bCs/>
                <w:color w:val="000000"/>
              </w:rPr>
              <w:t>3. Kontrola.</w:t>
            </w:r>
          </w:p>
          <w:p w14:paraId="54C00087" w14:textId="312F3991" w:rsidR="00C278D5" w:rsidRPr="00295B01" w:rsidRDefault="00C278D5" w:rsidP="00C278D5">
            <w:pPr>
              <w:autoSpaceDE w:val="0"/>
              <w:autoSpaceDN w:val="0"/>
              <w:adjustRightInd w:val="0"/>
              <w:spacing w:after="0" w:line="276" w:lineRule="auto"/>
              <w:rPr>
                <w:rFonts w:cstheme="minorHAnsi"/>
                <w:b/>
                <w:bCs/>
                <w:color w:val="000000"/>
              </w:rPr>
            </w:pPr>
            <w:r w:rsidRPr="00295B01">
              <w:rPr>
                <w:rFonts w:cstheme="minorHAnsi"/>
                <w:bCs/>
                <w:color w:val="000000"/>
              </w:rPr>
              <w:t>4. Ograniczenie dostępu do danych wyłącznie do wąskiego kręgu przeszkolonych pracowników. Tylko te osoby będą realizować wnioski osób przy wsparciu IOD.</w:t>
            </w:r>
          </w:p>
        </w:tc>
        <w:tc>
          <w:tcPr>
            <w:tcW w:w="1842" w:type="dxa"/>
            <w:tcBorders>
              <w:top w:val="nil"/>
              <w:left w:val="nil"/>
              <w:bottom w:val="single" w:sz="4" w:space="0" w:color="auto"/>
              <w:right w:val="single" w:sz="4" w:space="0" w:color="auto"/>
            </w:tcBorders>
            <w:shd w:val="clear" w:color="auto" w:fill="FFFFFF" w:themeFill="background1"/>
            <w:vAlign w:val="center"/>
          </w:tcPr>
          <w:p w14:paraId="64E125E4" w14:textId="50BDB438" w:rsidR="00C278D5" w:rsidRPr="00295B01" w:rsidRDefault="008D1D79" w:rsidP="00C278D5">
            <w:pPr>
              <w:autoSpaceDE w:val="0"/>
              <w:autoSpaceDN w:val="0"/>
              <w:adjustRightInd w:val="0"/>
              <w:spacing w:after="0" w:line="276" w:lineRule="auto"/>
              <w:rPr>
                <w:rFonts w:cstheme="minorHAnsi"/>
                <w:b/>
                <w:bCs/>
                <w:color w:val="000000"/>
              </w:rPr>
            </w:pPr>
            <w:r w:rsidRPr="00295B01">
              <w:rPr>
                <w:rFonts w:cstheme="minorHAnsi"/>
              </w:rPr>
              <w:t>Niski</w:t>
            </w:r>
          </w:p>
        </w:tc>
        <w:tc>
          <w:tcPr>
            <w:tcW w:w="2268" w:type="dxa"/>
            <w:tcBorders>
              <w:top w:val="nil"/>
              <w:left w:val="nil"/>
              <w:bottom w:val="single" w:sz="4" w:space="0" w:color="auto"/>
              <w:right w:val="single" w:sz="4" w:space="0" w:color="auto"/>
            </w:tcBorders>
            <w:shd w:val="clear" w:color="auto" w:fill="FFFFFF" w:themeFill="background1"/>
            <w:vAlign w:val="center"/>
          </w:tcPr>
          <w:p w14:paraId="2C77766B" w14:textId="55C71A39" w:rsidR="00C278D5" w:rsidRPr="00295B01" w:rsidRDefault="00C278D5" w:rsidP="00C278D5">
            <w:pPr>
              <w:autoSpaceDE w:val="0"/>
              <w:autoSpaceDN w:val="0"/>
              <w:adjustRightInd w:val="0"/>
              <w:spacing w:after="0" w:line="276" w:lineRule="auto"/>
              <w:rPr>
                <w:rFonts w:cstheme="minorHAnsi"/>
                <w:b/>
                <w:bCs/>
                <w:color w:val="000000"/>
              </w:rPr>
            </w:pPr>
            <w:r w:rsidRPr="00295B01">
              <w:rPr>
                <w:rFonts w:cstheme="minorHAnsi"/>
              </w:rPr>
              <w:t>Okresowe szkolenia dla pracowników.</w:t>
            </w:r>
          </w:p>
        </w:tc>
        <w:tc>
          <w:tcPr>
            <w:tcW w:w="1701" w:type="dxa"/>
            <w:tcBorders>
              <w:top w:val="nil"/>
              <w:left w:val="nil"/>
              <w:bottom w:val="single" w:sz="4" w:space="0" w:color="auto"/>
              <w:right w:val="single" w:sz="4" w:space="0" w:color="auto"/>
            </w:tcBorders>
            <w:shd w:val="clear" w:color="auto" w:fill="FFFFFF" w:themeFill="background1"/>
            <w:vAlign w:val="center"/>
          </w:tcPr>
          <w:p w14:paraId="7E06B17F" w14:textId="5E4CD31F" w:rsidR="00C278D5" w:rsidRPr="00295B01" w:rsidRDefault="00C278D5" w:rsidP="00C278D5">
            <w:pPr>
              <w:autoSpaceDE w:val="0"/>
              <w:autoSpaceDN w:val="0"/>
              <w:adjustRightInd w:val="0"/>
              <w:spacing w:after="0" w:line="276" w:lineRule="auto"/>
              <w:rPr>
                <w:rFonts w:cstheme="minorHAnsi"/>
                <w:b/>
                <w:bCs/>
                <w:color w:val="000000"/>
              </w:rPr>
            </w:pPr>
            <w:r w:rsidRPr="00295B01">
              <w:rPr>
                <w:rFonts w:cstheme="minorHAnsi"/>
              </w:rPr>
              <w:t>Niskie</w:t>
            </w:r>
          </w:p>
        </w:tc>
      </w:tr>
      <w:tr w:rsidR="00855F67" w:rsidRPr="00295B01" w14:paraId="6EAAD46E" w14:textId="77777777" w:rsidTr="00DA0137">
        <w:trPr>
          <w:trHeight w:val="787"/>
        </w:trPr>
        <w:tc>
          <w:tcPr>
            <w:tcW w:w="16168" w:type="dxa"/>
            <w:gridSpan w:val="9"/>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2D559290" w14:textId="13E026D5" w:rsidR="00855F67" w:rsidRPr="00295B01" w:rsidRDefault="00855F67" w:rsidP="00855F67">
            <w:pPr>
              <w:autoSpaceDE w:val="0"/>
              <w:autoSpaceDN w:val="0"/>
              <w:adjustRightInd w:val="0"/>
              <w:spacing w:after="0" w:line="276" w:lineRule="auto"/>
              <w:rPr>
                <w:rFonts w:cstheme="minorHAnsi"/>
                <w:b/>
                <w:bCs/>
                <w:color w:val="000000"/>
              </w:rPr>
            </w:pPr>
            <w:r w:rsidRPr="00295B01">
              <w:rPr>
                <w:rFonts w:cstheme="minorHAnsi"/>
                <w:b/>
                <w:bCs/>
                <w:color w:val="000000"/>
              </w:rPr>
              <w:t>Obszar 1</w:t>
            </w:r>
            <w:r w:rsidR="00227121" w:rsidRPr="00295B01">
              <w:rPr>
                <w:rFonts w:cstheme="minorHAnsi"/>
                <w:b/>
                <w:bCs/>
                <w:color w:val="000000"/>
              </w:rPr>
              <w:t>1</w:t>
            </w:r>
            <w:r w:rsidRPr="00295B01">
              <w:rPr>
                <w:rFonts w:cstheme="minorHAnsi"/>
                <w:b/>
                <w:bCs/>
                <w:color w:val="000000"/>
              </w:rPr>
              <w:t>: Powiadomienie o sprostowaniu, usunięciu lub ograniczeniu przetwarzania danych (art. 19)</w:t>
            </w:r>
          </w:p>
          <w:p w14:paraId="46E460C6" w14:textId="77777777" w:rsidR="00855F67" w:rsidRPr="00295B01" w:rsidRDefault="00855F67" w:rsidP="00855F67">
            <w:pPr>
              <w:autoSpaceDE w:val="0"/>
              <w:autoSpaceDN w:val="0"/>
              <w:adjustRightInd w:val="0"/>
              <w:spacing w:after="0" w:line="276" w:lineRule="auto"/>
              <w:rPr>
                <w:rFonts w:cstheme="minorHAnsi"/>
                <w:color w:val="000000"/>
              </w:rPr>
            </w:pPr>
            <w:r w:rsidRPr="00295B01">
              <w:rPr>
                <w:rFonts w:cstheme="minorHAnsi"/>
                <w:color w:val="000000"/>
              </w:rPr>
              <w:t>Ryzyko związane z powiadamianiem każdego odbiorcy, któremu ujawniłeś dane o zmianie (możliwości techniczne i</w:t>
            </w:r>
          </w:p>
          <w:p w14:paraId="735DC065" w14:textId="198B9C6A" w:rsidR="00855F67" w:rsidRPr="00295B01" w:rsidRDefault="00855F67" w:rsidP="000676B3">
            <w:pPr>
              <w:autoSpaceDE w:val="0"/>
              <w:autoSpaceDN w:val="0"/>
              <w:adjustRightInd w:val="0"/>
              <w:spacing w:after="0" w:line="276" w:lineRule="auto"/>
              <w:rPr>
                <w:rFonts w:cstheme="minorHAnsi"/>
                <w:color w:val="000000"/>
              </w:rPr>
            </w:pPr>
            <w:r w:rsidRPr="00295B01">
              <w:rPr>
                <w:rFonts w:cstheme="minorHAnsi"/>
                <w:color w:val="000000"/>
              </w:rPr>
              <w:t>finansowe)</w:t>
            </w:r>
          </w:p>
        </w:tc>
      </w:tr>
      <w:tr w:rsidR="00C278D5" w:rsidRPr="00295B01" w14:paraId="3E03A956" w14:textId="77777777" w:rsidTr="008D1D79">
        <w:trPr>
          <w:gridAfter w:val="1"/>
          <w:wAfter w:w="8" w:type="dxa"/>
          <w:trHeight w:val="3418"/>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20C00EE6" w14:textId="74E9C437" w:rsidR="00C278D5" w:rsidRPr="00295B01" w:rsidRDefault="00C278D5" w:rsidP="00C278D5">
            <w:pPr>
              <w:spacing w:after="0" w:line="240" w:lineRule="auto"/>
              <w:jc w:val="center"/>
              <w:rPr>
                <w:rFonts w:eastAsia="Times New Roman" w:cstheme="minorHAnsi"/>
                <w:b/>
                <w:bCs/>
                <w:color w:val="000000"/>
                <w:lang w:eastAsia="pl-PL"/>
              </w:rPr>
            </w:pPr>
            <w:r w:rsidRPr="00295B01">
              <w:rPr>
                <w:rFonts w:eastAsia="Times New Roman" w:cstheme="minorHAnsi"/>
                <w:b/>
                <w:bCs/>
                <w:color w:val="000000"/>
                <w:lang w:eastAsia="pl-PL"/>
              </w:rPr>
              <w:lastRenderedPageBreak/>
              <w:t>1</w:t>
            </w:r>
            <w:r w:rsidR="00A55EA5">
              <w:rPr>
                <w:rFonts w:eastAsia="Times New Roman" w:cstheme="minorHAnsi"/>
                <w:b/>
                <w:bCs/>
                <w:color w:val="000000"/>
                <w:lang w:eastAsia="pl-PL"/>
              </w:rPr>
              <w:t>0</w:t>
            </w:r>
          </w:p>
        </w:tc>
        <w:tc>
          <w:tcPr>
            <w:tcW w:w="2410" w:type="dxa"/>
            <w:tcBorders>
              <w:top w:val="nil"/>
              <w:left w:val="nil"/>
              <w:bottom w:val="single" w:sz="4" w:space="0" w:color="auto"/>
              <w:right w:val="single" w:sz="4" w:space="0" w:color="auto"/>
            </w:tcBorders>
            <w:shd w:val="clear" w:color="auto" w:fill="FFFFFF" w:themeFill="background1"/>
            <w:vAlign w:val="center"/>
          </w:tcPr>
          <w:p w14:paraId="030856D7" w14:textId="3E434086" w:rsidR="00C278D5" w:rsidRPr="00295B01" w:rsidRDefault="00C278D5" w:rsidP="00C278D5">
            <w:pPr>
              <w:autoSpaceDE w:val="0"/>
              <w:autoSpaceDN w:val="0"/>
              <w:adjustRightInd w:val="0"/>
              <w:spacing w:after="0" w:line="276" w:lineRule="auto"/>
              <w:rPr>
                <w:rFonts w:cstheme="minorHAnsi"/>
                <w:b/>
                <w:bCs/>
                <w:color w:val="000000"/>
              </w:rPr>
            </w:pPr>
            <w:r w:rsidRPr="00295B01">
              <w:rPr>
                <w:rFonts w:cstheme="minorHAnsi"/>
              </w:rPr>
              <w:t>Pracownik</w:t>
            </w:r>
          </w:p>
        </w:tc>
        <w:tc>
          <w:tcPr>
            <w:tcW w:w="2551" w:type="dxa"/>
            <w:tcBorders>
              <w:top w:val="nil"/>
              <w:left w:val="nil"/>
              <w:bottom w:val="single" w:sz="4" w:space="0" w:color="auto"/>
              <w:right w:val="single" w:sz="4" w:space="0" w:color="auto"/>
            </w:tcBorders>
            <w:shd w:val="clear" w:color="auto" w:fill="FFFFFF" w:themeFill="background1"/>
            <w:vAlign w:val="center"/>
          </w:tcPr>
          <w:p w14:paraId="05717E87" w14:textId="77777777" w:rsidR="00C278D5" w:rsidRPr="00295B01" w:rsidRDefault="008D1D79" w:rsidP="00C278D5">
            <w:pPr>
              <w:autoSpaceDE w:val="0"/>
              <w:autoSpaceDN w:val="0"/>
              <w:adjustRightInd w:val="0"/>
              <w:spacing w:after="0" w:line="276" w:lineRule="auto"/>
              <w:rPr>
                <w:rFonts w:cstheme="minorHAnsi"/>
              </w:rPr>
            </w:pPr>
            <w:r w:rsidRPr="00295B01">
              <w:rPr>
                <w:rFonts w:cstheme="minorHAnsi"/>
              </w:rPr>
              <w:t xml:space="preserve">1. </w:t>
            </w:r>
            <w:r w:rsidR="00C278D5" w:rsidRPr="00295B01">
              <w:rPr>
                <w:rFonts w:cstheme="minorHAnsi"/>
              </w:rPr>
              <w:t xml:space="preserve">Pracownik omyłkowo, lekkomyślnie, w skutek niedbalstwa lub świadomie nie </w:t>
            </w:r>
            <w:r w:rsidRPr="00295B01">
              <w:rPr>
                <w:rFonts w:cstheme="minorHAnsi"/>
              </w:rPr>
              <w:t xml:space="preserve">powiadomi o usunięciu lub </w:t>
            </w:r>
            <w:r w:rsidR="00C278D5" w:rsidRPr="00295B01">
              <w:rPr>
                <w:rFonts w:cstheme="minorHAnsi"/>
              </w:rPr>
              <w:t>ogranicz</w:t>
            </w:r>
            <w:r w:rsidRPr="00295B01">
              <w:rPr>
                <w:rFonts w:cstheme="minorHAnsi"/>
              </w:rPr>
              <w:t xml:space="preserve">eniu przetwarzania. </w:t>
            </w:r>
          </w:p>
          <w:p w14:paraId="71F81BF1" w14:textId="6B032A32" w:rsidR="008D1D79" w:rsidRPr="00295B01" w:rsidRDefault="008D1D79" w:rsidP="00C278D5">
            <w:pPr>
              <w:autoSpaceDE w:val="0"/>
              <w:autoSpaceDN w:val="0"/>
              <w:adjustRightInd w:val="0"/>
              <w:spacing w:after="0" w:line="276" w:lineRule="auto"/>
              <w:rPr>
                <w:rFonts w:cstheme="minorHAnsi"/>
                <w:b/>
                <w:bCs/>
                <w:color w:val="000000"/>
              </w:rPr>
            </w:pPr>
            <w:r w:rsidRPr="00295B01">
              <w:rPr>
                <w:rFonts w:cstheme="minorHAnsi"/>
              </w:rPr>
              <w:t>2. Brak konsultacji z IOD.</w:t>
            </w:r>
          </w:p>
        </w:tc>
        <w:tc>
          <w:tcPr>
            <w:tcW w:w="2410" w:type="dxa"/>
            <w:tcBorders>
              <w:top w:val="nil"/>
              <w:left w:val="nil"/>
              <w:bottom w:val="single" w:sz="4" w:space="0" w:color="auto"/>
              <w:right w:val="single" w:sz="4" w:space="0" w:color="auto"/>
            </w:tcBorders>
            <w:shd w:val="clear" w:color="auto" w:fill="FFFFFF" w:themeFill="background1"/>
            <w:vAlign w:val="center"/>
          </w:tcPr>
          <w:p w14:paraId="773E085B" w14:textId="77777777" w:rsidR="008D1D79" w:rsidRPr="00295B01" w:rsidRDefault="008D1D79" w:rsidP="008D1D79">
            <w:pPr>
              <w:autoSpaceDE w:val="0"/>
              <w:autoSpaceDN w:val="0"/>
              <w:adjustRightInd w:val="0"/>
              <w:spacing w:after="0" w:line="276" w:lineRule="auto"/>
              <w:rPr>
                <w:rFonts w:cstheme="minorHAnsi"/>
              </w:rPr>
            </w:pPr>
            <w:r w:rsidRPr="00295B01">
              <w:rPr>
                <w:rFonts w:cstheme="minorHAnsi"/>
              </w:rPr>
              <w:t xml:space="preserve">1. Dalsze przetwarzanie danych osobowych bez podstawy prawnej. </w:t>
            </w:r>
          </w:p>
          <w:p w14:paraId="5654E257" w14:textId="21D377B5" w:rsidR="00C278D5" w:rsidRPr="00295B01" w:rsidRDefault="008D1D79" w:rsidP="008D1D79">
            <w:pPr>
              <w:autoSpaceDE w:val="0"/>
              <w:autoSpaceDN w:val="0"/>
              <w:adjustRightInd w:val="0"/>
              <w:spacing w:after="0" w:line="276" w:lineRule="auto"/>
              <w:rPr>
                <w:rFonts w:cstheme="minorHAnsi"/>
                <w:b/>
                <w:bCs/>
                <w:color w:val="000000"/>
              </w:rPr>
            </w:pPr>
            <w:r w:rsidRPr="00295B01">
              <w:rPr>
                <w:rFonts w:cstheme="minorHAnsi"/>
                <w:bCs/>
                <w:color w:val="000000"/>
              </w:rPr>
              <w:t>2. Naruszenie dóbr osobistych.</w:t>
            </w:r>
          </w:p>
        </w:tc>
        <w:tc>
          <w:tcPr>
            <w:tcW w:w="2410" w:type="dxa"/>
            <w:tcBorders>
              <w:top w:val="nil"/>
              <w:left w:val="nil"/>
              <w:bottom w:val="single" w:sz="4" w:space="0" w:color="auto"/>
              <w:right w:val="single" w:sz="4" w:space="0" w:color="auto"/>
            </w:tcBorders>
            <w:shd w:val="clear" w:color="auto" w:fill="FFFFFF" w:themeFill="background1"/>
            <w:vAlign w:val="center"/>
          </w:tcPr>
          <w:p w14:paraId="57CB0269" w14:textId="202395F4" w:rsidR="00C278D5" w:rsidRPr="00295B01" w:rsidRDefault="00C278D5" w:rsidP="00C278D5">
            <w:pPr>
              <w:autoSpaceDE w:val="0"/>
              <w:autoSpaceDN w:val="0"/>
              <w:adjustRightInd w:val="0"/>
              <w:spacing w:after="0" w:line="276" w:lineRule="auto"/>
              <w:rPr>
                <w:rFonts w:cstheme="minorHAnsi"/>
              </w:rPr>
            </w:pPr>
            <w:r w:rsidRPr="00295B01">
              <w:rPr>
                <w:rFonts w:cstheme="minorHAnsi"/>
              </w:rPr>
              <w:t>1. Instrukcja ochrony danych osobowych.</w:t>
            </w:r>
          </w:p>
          <w:p w14:paraId="7AEE3FD0" w14:textId="77777777" w:rsidR="00C278D5" w:rsidRPr="00295B01" w:rsidRDefault="00C278D5" w:rsidP="00C278D5">
            <w:pPr>
              <w:autoSpaceDE w:val="0"/>
              <w:autoSpaceDN w:val="0"/>
              <w:adjustRightInd w:val="0"/>
              <w:spacing w:after="0" w:line="276" w:lineRule="auto"/>
              <w:rPr>
                <w:rFonts w:cstheme="minorHAnsi"/>
                <w:bCs/>
                <w:color w:val="000000"/>
              </w:rPr>
            </w:pPr>
            <w:r w:rsidRPr="00295B01">
              <w:rPr>
                <w:rFonts w:cstheme="minorHAnsi"/>
                <w:bCs/>
                <w:color w:val="000000"/>
              </w:rPr>
              <w:t>2. Szkolenia.</w:t>
            </w:r>
          </w:p>
          <w:p w14:paraId="21130CE5" w14:textId="77777777" w:rsidR="00C278D5" w:rsidRPr="00295B01" w:rsidRDefault="00C278D5" w:rsidP="00C278D5">
            <w:pPr>
              <w:autoSpaceDE w:val="0"/>
              <w:autoSpaceDN w:val="0"/>
              <w:adjustRightInd w:val="0"/>
              <w:spacing w:after="0" w:line="276" w:lineRule="auto"/>
              <w:rPr>
                <w:rFonts w:cstheme="minorHAnsi"/>
                <w:bCs/>
                <w:color w:val="000000"/>
              </w:rPr>
            </w:pPr>
            <w:r w:rsidRPr="00295B01">
              <w:rPr>
                <w:rFonts w:cstheme="minorHAnsi"/>
                <w:bCs/>
                <w:color w:val="000000"/>
              </w:rPr>
              <w:t>3. Kontrola.</w:t>
            </w:r>
          </w:p>
          <w:p w14:paraId="117C02D8" w14:textId="0EA731BD" w:rsidR="00C278D5" w:rsidRPr="00295B01" w:rsidRDefault="00C278D5" w:rsidP="00AB7AFE">
            <w:pPr>
              <w:autoSpaceDE w:val="0"/>
              <w:autoSpaceDN w:val="0"/>
              <w:adjustRightInd w:val="0"/>
              <w:spacing w:after="0" w:line="276" w:lineRule="auto"/>
              <w:rPr>
                <w:rFonts w:cstheme="minorHAnsi"/>
                <w:bCs/>
                <w:color w:val="000000"/>
              </w:rPr>
            </w:pPr>
            <w:r w:rsidRPr="00295B01">
              <w:rPr>
                <w:rFonts w:cstheme="minorHAnsi"/>
                <w:bCs/>
                <w:color w:val="000000"/>
              </w:rPr>
              <w:t>4. Ograniczenie dostępu do danych wyłącznie do wąskiego kręgu przeszkolonych pracowników. Tylko te osoby będą realizować wnioski osób przy wsparciu IOD.</w:t>
            </w:r>
          </w:p>
        </w:tc>
        <w:tc>
          <w:tcPr>
            <w:tcW w:w="1842" w:type="dxa"/>
            <w:tcBorders>
              <w:top w:val="nil"/>
              <w:left w:val="nil"/>
              <w:bottom w:val="single" w:sz="4" w:space="0" w:color="auto"/>
              <w:right w:val="single" w:sz="4" w:space="0" w:color="auto"/>
            </w:tcBorders>
            <w:shd w:val="clear" w:color="auto" w:fill="FFFFFF" w:themeFill="background1"/>
            <w:vAlign w:val="center"/>
          </w:tcPr>
          <w:p w14:paraId="5D85C6C6" w14:textId="53CE6184" w:rsidR="00C278D5" w:rsidRPr="00295B01" w:rsidRDefault="008D1D79" w:rsidP="00C278D5">
            <w:pPr>
              <w:autoSpaceDE w:val="0"/>
              <w:autoSpaceDN w:val="0"/>
              <w:adjustRightInd w:val="0"/>
              <w:spacing w:after="0" w:line="276" w:lineRule="auto"/>
              <w:rPr>
                <w:rFonts w:cstheme="minorHAnsi"/>
                <w:b/>
                <w:bCs/>
                <w:color w:val="000000"/>
              </w:rPr>
            </w:pPr>
            <w:r w:rsidRPr="00295B01">
              <w:rPr>
                <w:rFonts w:cstheme="minorHAnsi"/>
              </w:rPr>
              <w:t>Niski</w:t>
            </w:r>
          </w:p>
        </w:tc>
        <w:tc>
          <w:tcPr>
            <w:tcW w:w="2268" w:type="dxa"/>
            <w:tcBorders>
              <w:top w:val="nil"/>
              <w:left w:val="nil"/>
              <w:bottom w:val="single" w:sz="4" w:space="0" w:color="auto"/>
              <w:right w:val="single" w:sz="4" w:space="0" w:color="auto"/>
            </w:tcBorders>
            <w:shd w:val="clear" w:color="auto" w:fill="FFFFFF" w:themeFill="background1"/>
            <w:vAlign w:val="center"/>
          </w:tcPr>
          <w:p w14:paraId="70277D82" w14:textId="4BB5B6B1" w:rsidR="00537D97" w:rsidRPr="00295B01" w:rsidRDefault="00C278D5" w:rsidP="00C278D5">
            <w:pPr>
              <w:autoSpaceDE w:val="0"/>
              <w:autoSpaceDN w:val="0"/>
              <w:adjustRightInd w:val="0"/>
              <w:spacing w:after="0" w:line="276" w:lineRule="auto"/>
              <w:rPr>
                <w:rFonts w:cstheme="minorHAnsi"/>
              </w:rPr>
            </w:pPr>
            <w:r w:rsidRPr="00295B01">
              <w:rPr>
                <w:rFonts w:cstheme="minorHAnsi"/>
              </w:rPr>
              <w:t>Okresowe szkolenia dla pracowników.</w:t>
            </w:r>
          </w:p>
        </w:tc>
        <w:tc>
          <w:tcPr>
            <w:tcW w:w="1701" w:type="dxa"/>
            <w:tcBorders>
              <w:top w:val="nil"/>
              <w:left w:val="nil"/>
              <w:bottom w:val="single" w:sz="4" w:space="0" w:color="auto"/>
              <w:right w:val="single" w:sz="4" w:space="0" w:color="auto"/>
            </w:tcBorders>
            <w:shd w:val="clear" w:color="auto" w:fill="FFFFFF" w:themeFill="background1"/>
            <w:vAlign w:val="center"/>
          </w:tcPr>
          <w:p w14:paraId="3606CD6D" w14:textId="54E2340C" w:rsidR="00C278D5" w:rsidRPr="00295B01" w:rsidRDefault="00C278D5" w:rsidP="00C278D5">
            <w:pPr>
              <w:autoSpaceDE w:val="0"/>
              <w:autoSpaceDN w:val="0"/>
              <w:adjustRightInd w:val="0"/>
              <w:spacing w:after="0" w:line="276" w:lineRule="auto"/>
              <w:rPr>
                <w:rFonts w:cstheme="minorHAnsi"/>
                <w:b/>
                <w:bCs/>
                <w:color w:val="000000"/>
              </w:rPr>
            </w:pPr>
            <w:r w:rsidRPr="00295B01">
              <w:rPr>
                <w:rFonts w:cstheme="minorHAnsi"/>
              </w:rPr>
              <w:t>Niskie</w:t>
            </w:r>
          </w:p>
        </w:tc>
      </w:tr>
      <w:tr w:rsidR="00855F67" w:rsidRPr="00295B01" w14:paraId="71C6A623" w14:textId="77777777" w:rsidTr="00DA0137">
        <w:trPr>
          <w:trHeight w:val="787"/>
        </w:trPr>
        <w:tc>
          <w:tcPr>
            <w:tcW w:w="16168" w:type="dxa"/>
            <w:gridSpan w:val="9"/>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2617A202" w14:textId="0E9A546D" w:rsidR="00855F67" w:rsidRPr="00295B01" w:rsidRDefault="00855F67" w:rsidP="00855F67">
            <w:pPr>
              <w:autoSpaceDE w:val="0"/>
              <w:autoSpaceDN w:val="0"/>
              <w:adjustRightInd w:val="0"/>
              <w:spacing w:after="0" w:line="276" w:lineRule="auto"/>
              <w:rPr>
                <w:rFonts w:cstheme="minorHAnsi"/>
                <w:b/>
                <w:bCs/>
                <w:color w:val="000000"/>
              </w:rPr>
            </w:pPr>
            <w:r w:rsidRPr="00295B01">
              <w:rPr>
                <w:rFonts w:cstheme="minorHAnsi"/>
                <w:b/>
                <w:bCs/>
                <w:color w:val="000000"/>
              </w:rPr>
              <w:t>Obszar 1</w:t>
            </w:r>
            <w:r w:rsidR="00227121" w:rsidRPr="00295B01">
              <w:rPr>
                <w:rFonts w:cstheme="minorHAnsi"/>
                <w:b/>
                <w:bCs/>
                <w:color w:val="000000"/>
              </w:rPr>
              <w:t>2</w:t>
            </w:r>
            <w:r w:rsidRPr="00295B01">
              <w:rPr>
                <w:rFonts w:cstheme="minorHAnsi"/>
                <w:b/>
                <w:bCs/>
                <w:color w:val="000000"/>
              </w:rPr>
              <w:t>: Zapewnienie przenoszenia danych (art. 20)</w:t>
            </w:r>
          </w:p>
          <w:p w14:paraId="1345A48E" w14:textId="5BE0BAD1" w:rsidR="00855F67" w:rsidRPr="00295B01" w:rsidRDefault="00855F67" w:rsidP="000676B3">
            <w:pPr>
              <w:autoSpaceDE w:val="0"/>
              <w:autoSpaceDN w:val="0"/>
              <w:adjustRightInd w:val="0"/>
              <w:spacing w:after="0" w:line="276" w:lineRule="auto"/>
              <w:rPr>
                <w:rFonts w:cstheme="minorHAnsi"/>
                <w:color w:val="000000"/>
              </w:rPr>
            </w:pPr>
            <w:r w:rsidRPr="00295B01">
              <w:rPr>
                <w:rFonts w:cstheme="minorHAnsi"/>
                <w:color w:val="000000"/>
              </w:rPr>
              <w:t>Ryzyko związane z przenoszeniem danych - zasadami dotyczące pobierania danych</w:t>
            </w:r>
          </w:p>
        </w:tc>
      </w:tr>
      <w:tr w:rsidR="00C278D5" w:rsidRPr="00295B01" w14:paraId="555448E3" w14:textId="77777777" w:rsidTr="00DA0137">
        <w:trPr>
          <w:gridAfter w:val="1"/>
          <w:wAfter w:w="8" w:type="dxa"/>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75E5BA85" w14:textId="47196A51" w:rsidR="00C278D5" w:rsidRPr="00295B01" w:rsidRDefault="00C278D5" w:rsidP="00C278D5">
            <w:pPr>
              <w:spacing w:after="0" w:line="240" w:lineRule="auto"/>
              <w:jc w:val="center"/>
              <w:rPr>
                <w:rFonts w:eastAsia="Times New Roman" w:cstheme="minorHAnsi"/>
                <w:b/>
                <w:bCs/>
                <w:color w:val="000000"/>
                <w:lang w:eastAsia="pl-PL"/>
              </w:rPr>
            </w:pPr>
            <w:r w:rsidRPr="00295B01">
              <w:rPr>
                <w:rFonts w:eastAsia="Times New Roman" w:cstheme="minorHAnsi"/>
                <w:b/>
                <w:bCs/>
                <w:color w:val="000000"/>
                <w:lang w:eastAsia="pl-PL"/>
              </w:rPr>
              <w:t>1</w:t>
            </w:r>
            <w:r w:rsidR="00A55EA5">
              <w:rPr>
                <w:rFonts w:eastAsia="Times New Roman" w:cstheme="minorHAnsi"/>
                <w:b/>
                <w:bCs/>
                <w:color w:val="000000"/>
                <w:lang w:eastAsia="pl-PL"/>
              </w:rPr>
              <w:t>1</w:t>
            </w:r>
          </w:p>
        </w:tc>
        <w:tc>
          <w:tcPr>
            <w:tcW w:w="2410" w:type="dxa"/>
            <w:tcBorders>
              <w:top w:val="nil"/>
              <w:left w:val="nil"/>
              <w:bottom w:val="single" w:sz="4" w:space="0" w:color="auto"/>
              <w:right w:val="single" w:sz="4" w:space="0" w:color="auto"/>
            </w:tcBorders>
            <w:shd w:val="clear" w:color="auto" w:fill="FFFFFF" w:themeFill="background1"/>
            <w:vAlign w:val="center"/>
          </w:tcPr>
          <w:p w14:paraId="09317E6D" w14:textId="6382AA8C" w:rsidR="00C278D5" w:rsidRPr="00295B01" w:rsidRDefault="00C278D5" w:rsidP="00C278D5">
            <w:pPr>
              <w:autoSpaceDE w:val="0"/>
              <w:autoSpaceDN w:val="0"/>
              <w:adjustRightInd w:val="0"/>
              <w:spacing w:after="0" w:line="276" w:lineRule="auto"/>
              <w:rPr>
                <w:rFonts w:cstheme="minorHAnsi"/>
                <w:b/>
                <w:bCs/>
                <w:color w:val="000000"/>
              </w:rPr>
            </w:pPr>
            <w:r w:rsidRPr="00295B01">
              <w:rPr>
                <w:rFonts w:cstheme="minorHAnsi"/>
              </w:rPr>
              <w:t>Pracownik</w:t>
            </w:r>
          </w:p>
        </w:tc>
        <w:tc>
          <w:tcPr>
            <w:tcW w:w="2551" w:type="dxa"/>
            <w:tcBorders>
              <w:top w:val="nil"/>
              <w:left w:val="nil"/>
              <w:bottom w:val="single" w:sz="4" w:space="0" w:color="auto"/>
              <w:right w:val="single" w:sz="4" w:space="0" w:color="auto"/>
            </w:tcBorders>
            <w:shd w:val="clear" w:color="auto" w:fill="FFFFFF" w:themeFill="background1"/>
            <w:vAlign w:val="center"/>
          </w:tcPr>
          <w:p w14:paraId="38A0C592" w14:textId="77777777" w:rsidR="00C278D5" w:rsidRPr="00295B01" w:rsidRDefault="008D1D79" w:rsidP="00C278D5">
            <w:pPr>
              <w:autoSpaceDE w:val="0"/>
              <w:autoSpaceDN w:val="0"/>
              <w:adjustRightInd w:val="0"/>
              <w:spacing w:after="0" w:line="276" w:lineRule="auto"/>
              <w:rPr>
                <w:rFonts w:cstheme="minorHAnsi"/>
              </w:rPr>
            </w:pPr>
            <w:r w:rsidRPr="00295B01">
              <w:rPr>
                <w:rFonts w:cstheme="minorHAnsi"/>
              </w:rPr>
              <w:t xml:space="preserve">1. </w:t>
            </w:r>
            <w:r w:rsidR="00C278D5" w:rsidRPr="00295B01">
              <w:rPr>
                <w:rFonts w:cstheme="minorHAnsi"/>
              </w:rPr>
              <w:t xml:space="preserve">Pracownik omyłkowo, lekkomyślnie, w skutek niedbalstwa lub świadomie nie </w:t>
            </w:r>
            <w:r w:rsidRPr="00295B01">
              <w:rPr>
                <w:rFonts w:cstheme="minorHAnsi"/>
              </w:rPr>
              <w:t>zrealizuje uprawnienia</w:t>
            </w:r>
            <w:r w:rsidR="00C278D5" w:rsidRPr="00295B01">
              <w:rPr>
                <w:rFonts w:cstheme="minorHAnsi"/>
              </w:rPr>
              <w:t>.</w:t>
            </w:r>
          </w:p>
          <w:p w14:paraId="4ACBDA9D" w14:textId="0AC84537" w:rsidR="008D1D79" w:rsidRPr="00295B01" w:rsidRDefault="008D1D79" w:rsidP="00C278D5">
            <w:pPr>
              <w:autoSpaceDE w:val="0"/>
              <w:autoSpaceDN w:val="0"/>
              <w:adjustRightInd w:val="0"/>
              <w:spacing w:after="0" w:line="276" w:lineRule="auto"/>
              <w:rPr>
                <w:rFonts w:cstheme="minorHAnsi"/>
                <w:b/>
                <w:bCs/>
                <w:color w:val="000000"/>
              </w:rPr>
            </w:pPr>
            <w:r w:rsidRPr="00295B01">
              <w:rPr>
                <w:rFonts w:cstheme="minorHAnsi"/>
              </w:rPr>
              <w:t>2. Brak konsultacji z IOD.</w:t>
            </w:r>
          </w:p>
        </w:tc>
        <w:tc>
          <w:tcPr>
            <w:tcW w:w="2410" w:type="dxa"/>
            <w:tcBorders>
              <w:top w:val="nil"/>
              <w:left w:val="nil"/>
              <w:bottom w:val="single" w:sz="4" w:space="0" w:color="auto"/>
              <w:right w:val="single" w:sz="4" w:space="0" w:color="auto"/>
            </w:tcBorders>
            <w:shd w:val="clear" w:color="auto" w:fill="FFFFFF" w:themeFill="background1"/>
            <w:vAlign w:val="center"/>
          </w:tcPr>
          <w:p w14:paraId="098E89A9" w14:textId="6588FB8F" w:rsidR="00C278D5" w:rsidRPr="00295B01" w:rsidRDefault="008D1D79" w:rsidP="00C278D5">
            <w:pPr>
              <w:autoSpaceDE w:val="0"/>
              <w:autoSpaceDN w:val="0"/>
              <w:adjustRightInd w:val="0"/>
              <w:spacing w:after="0" w:line="276" w:lineRule="auto"/>
              <w:rPr>
                <w:rFonts w:cstheme="minorHAnsi"/>
                <w:b/>
                <w:bCs/>
                <w:color w:val="000000"/>
              </w:rPr>
            </w:pPr>
            <w:r w:rsidRPr="00295B01">
              <w:rPr>
                <w:rFonts w:cstheme="minorHAnsi"/>
              </w:rPr>
              <w:t xml:space="preserve">Naruszenie uprawnienia bez istotnego wpływu na podmiot danych.  </w:t>
            </w:r>
          </w:p>
        </w:tc>
        <w:tc>
          <w:tcPr>
            <w:tcW w:w="2410" w:type="dxa"/>
            <w:tcBorders>
              <w:top w:val="nil"/>
              <w:left w:val="nil"/>
              <w:bottom w:val="single" w:sz="4" w:space="0" w:color="auto"/>
              <w:right w:val="single" w:sz="4" w:space="0" w:color="auto"/>
            </w:tcBorders>
            <w:shd w:val="clear" w:color="auto" w:fill="FFFFFF" w:themeFill="background1"/>
            <w:vAlign w:val="center"/>
          </w:tcPr>
          <w:p w14:paraId="30B2812D" w14:textId="77777777" w:rsidR="00C278D5" w:rsidRPr="00295B01" w:rsidRDefault="00C278D5" w:rsidP="00C278D5">
            <w:pPr>
              <w:autoSpaceDE w:val="0"/>
              <w:autoSpaceDN w:val="0"/>
              <w:adjustRightInd w:val="0"/>
              <w:spacing w:after="0" w:line="276" w:lineRule="auto"/>
              <w:rPr>
                <w:rFonts w:cstheme="minorHAnsi"/>
              </w:rPr>
            </w:pPr>
            <w:r w:rsidRPr="00295B01">
              <w:rPr>
                <w:rFonts w:cstheme="minorHAnsi"/>
              </w:rPr>
              <w:t>1. Instrukcja ochrony danych osobowych.</w:t>
            </w:r>
          </w:p>
          <w:p w14:paraId="4B126DEB" w14:textId="77777777" w:rsidR="00C278D5" w:rsidRPr="00295B01" w:rsidRDefault="00C278D5" w:rsidP="00C278D5">
            <w:pPr>
              <w:autoSpaceDE w:val="0"/>
              <w:autoSpaceDN w:val="0"/>
              <w:adjustRightInd w:val="0"/>
              <w:spacing w:after="0" w:line="276" w:lineRule="auto"/>
              <w:rPr>
                <w:rFonts w:cstheme="minorHAnsi"/>
                <w:bCs/>
                <w:color w:val="000000"/>
              </w:rPr>
            </w:pPr>
            <w:r w:rsidRPr="00295B01">
              <w:rPr>
                <w:rFonts w:cstheme="minorHAnsi"/>
                <w:bCs/>
                <w:color w:val="000000"/>
              </w:rPr>
              <w:t>2. Szkolenia.</w:t>
            </w:r>
          </w:p>
          <w:p w14:paraId="1D0FB0A8" w14:textId="77777777" w:rsidR="00C278D5" w:rsidRPr="00295B01" w:rsidRDefault="00C278D5" w:rsidP="00C278D5">
            <w:pPr>
              <w:autoSpaceDE w:val="0"/>
              <w:autoSpaceDN w:val="0"/>
              <w:adjustRightInd w:val="0"/>
              <w:spacing w:after="0" w:line="276" w:lineRule="auto"/>
              <w:rPr>
                <w:rFonts w:cstheme="minorHAnsi"/>
                <w:bCs/>
                <w:color w:val="000000"/>
              </w:rPr>
            </w:pPr>
            <w:r w:rsidRPr="00295B01">
              <w:rPr>
                <w:rFonts w:cstheme="minorHAnsi"/>
                <w:bCs/>
                <w:color w:val="000000"/>
              </w:rPr>
              <w:t>3. Kontrola.</w:t>
            </w:r>
          </w:p>
          <w:p w14:paraId="3C43DCF4" w14:textId="785EC026" w:rsidR="00C278D5" w:rsidRPr="00295B01" w:rsidRDefault="00C278D5" w:rsidP="00C278D5">
            <w:pPr>
              <w:autoSpaceDE w:val="0"/>
              <w:autoSpaceDN w:val="0"/>
              <w:adjustRightInd w:val="0"/>
              <w:spacing w:after="0" w:line="276" w:lineRule="auto"/>
              <w:rPr>
                <w:rFonts w:cstheme="minorHAnsi"/>
              </w:rPr>
            </w:pPr>
            <w:r w:rsidRPr="00295B01">
              <w:rPr>
                <w:rFonts w:cstheme="minorHAnsi"/>
                <w:bCs/>
                <w:color w:val="000000"/>
              </w:rPr>
              <w:t>4. Ograniczenie dostępu do danych wyłącznie do wąskiego kręgu przeszkolonych pracowników. Tylko te osoby będą realizować wnioski osób przy wsparciu IOD.</w:t>
            </w:r>
          </w:p>
        </w:tc>
        <w:tc>
          <w:tcPr>
            <w:tcW w:w="1842" w:type="dxa"/>
            <w:tcBorders>
              <w:top w:val="nil"/>
              <w:left w:val="nil"/>
              <w:bottom w:val="single" w:sz="4" w:space="0" w:color="auto"/>
              <w:right w:val="single" w:sz="4" w:space="0" w:color="auto"/>
            </w:tcBorders>
            <w:shd w:val="clear" w:color="auto" w:fill="FFFFFF" w:themeFill="background1"/>
            <w:vAlign w:val="center"/>
          </w:tcPr>
          <w:p w14:paraId="12805E33" w14:textId="0A32914B" w:rsidR="00C278D5" w:rsidRPr="00295B01" w:rsidRDefault="000A6446" w:rsidP="00C278D5">
            <w:pPr>
              <w:autoSpaceDE w:val="0"/>
              <w:autoSpaceDN w:val="0"/>
              <w:adjustRightInd w:val="0"/>
              <w:spacing w:after="0" w:line="276" w:lineRule="auto"/>
              <w:rPr>
                <w:rFonts w:cstheme="minorHAnsi"/>
                <w:b/>
                <w:bCs/>
                <w:color w:val="000000"/>
              </w:rPr>
            </w:pPr>
            <w:r w:rsidRPr="00295B01">
              <w:rPr>
                <w:rFonts w:cstheme="minorHAnsi"/>
              </w:rPr>
              <w:t>Znikomy</w:t>
            </w:r>
          </w:p>
        </w:tc>
        <w:tc>
          <w:tcPr>
            <w:tcW w:w="2268" w:type="dxa"/>
            <w:tcBorders>
              <w:top w:val="nil"/>
              <w:left w:val="nil"/>
              <w:bottom w:val="single" w:sz="4" w:space="0" w:color="auto"/>
              <w:right w:val="single" w:sz="4" w:space="0" w:color="auto"/>
            </w:tcBorders>
            <w:shd w:val="clear" w:color="auto" w:fill="FFFFFF" w:themeFill="background1"/>
            <w:vAlign w:val="center"/>
          </w:tcPr>
          <w:p w14:paraId="61AA9108" w14:textId="6D3114D7" w:rsidR="00C278D5" w:rsidRPr="00295B01" w:rsidRDefault="00C278D5" w:rsidP="00C278D5">
            <w:pPr>
              <w:autoSpaceDE w:val="0"/>
              <w:autoSpaceDN w:val="0"/>
              <w:adjustRightInd w:val="0"/>
              <w:spacing w:after="0" w:line="276" w:lineRule="auto"/>
              <w:rPr>
                <w:rFonts w:cstheme="minorHAnsi"/>
                <w:b/>
                <w:bCs/>
                <w:color w:val="000000"/>
              </w:rPr>
            </w:pPr>
            <w:r w:rsidRPr="00295B01">
              <w:rPr>
                <w:rFonts w:cstheme="minorHAnsi"/>
              </w:rPr>
              <w:t>Okresowe szkolenia dla pracowników.</w:t>
            </w:r>
          </w:p>
        </w:tc>
        <w:tc>
          <w:tcPr>
            <w:tcW w:w="1701" w:type="dxa"/>
            <w:tcBorders>
              <w:top w:val="nil"/>
              <w:left w:val="nil"/>
              <w:bottom w:val="single" w:sz="4" w:space="0" w:color="auto"/>
              <w:right w:val="single" w:sz="4" w:space="0" w:color="auto"/>
            </w:tcBorders>
            <w:shd w:val="clear" w:color="auto" w:fill="FFFFFF" w:themeFill="background1"/>
            <w:vAlign w:val="center"/>
          </w:tcPr>
          <w:p w14:paraId="678ADD2F" w14:textId="5B59B58E" w:rsidR="00C278D5" w:rsidRPr="00295B01" w:rsidRDefault="000A6446" w:rsidP="00C278D5">
            <w:pPr>
              <w:autoSpaceDE w:val="0"/>
              <w:autoSpaceDN w:val="0"/>
              <w:adjustRightInd w:val="0"/>
              <w:spacing w:after="0" w:line="276" w:lineRule="auto"/>
              <w:rPr>
                <w:rFonts w:cstheme="minorHAnsi"/>
                <w:b/>
                <w:bCs/>
                <w:color w:val="000000"/>
              </w:rPr>
            </w:pPr>
            <w:r w:rsidRPr="00295B01">
              <w:rPr>
                <w:rFonts w:cstheme="minorHAnsi"/>
              </w:rPr>
              <w:t>Znikome</w:t>
            </w:r>
          </w:p>
        </w:tc>
      </w:tr>
      <w:tr w:rsidR="00855F67" w:rsidRPr="00295B01" w14:paraId="6C8D30D8" w14:textId="77777777" w:rsidTr="00DA0137">
        <w:trPr>
          <w:trHeight w:val="787"/>
        </w:trPr>
        <w:tc>
          <w:tcPr>
            <w:tcW w:w="16168" w:type="dxa"/>
            <w:gridSpan w:val="9"/>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00492958" w14:textId="599D26FE" w:rsidR="00855F67" w:rsidRPr="00295B01" w:rsidRDefault="00855F67" w:rsidP="00855F67">
            <w:pPr>
              <w:autoSpaceDE w:val="0"/>
              <w:autoSpaceDN w:val="0"/>
              <w:adjustRightInd w:val="0"/>
              <w:spacing w:after="0" w:line="276" w:lineRule="auto"/>
              <w:rPr>
                <w:rFonts w:cstheme="minorHAnsi"/>
                <w:b/>
                <w:bCs/>
                <w:color w:val="000000"/>
              </w:rPr>
            </w:pPr>
            <w:r w:rsidRPr="00295B01">
              <w:rPr>
                <w:rFonts w:cstheme="minorHAnsi"/>
                <w:b/>
                <w:bCs/>
                <w:color w:val="000000"/>
              </w:rPr>
              <w:t>Obszar 1</w:t>
            </w:r>
            <w:r w:rsidR="00227121" w:rsidRPr="00295B01">
              <w:rPr>
                <w:rFonts w:cstheme="minorHAnsi"/>
                <w:b/>
                <w:bCs/>
                <w:color w:val="000000"/>
              </w:rPr>
              <w:t>3</w:t>
            </w:r>
            <w:r w:rsidRPr="00295B01">
              <w:rPr>
                <w:rFonts w:cstheme="minorHAnsi"/>
                <w:b/>
                <w:bCs/>
                <w:color w:val="000000"/>
              </w:rPr>
              <w:t>: Wypełnienie prawa sprzeciwu (art. 21)</w:t>
            </w:r>
          </w:p>
          <w:p w14:paraId="2EAAE12C" w14:textId="117AD335" w:rsidR="00855F67" w:rsidRPr="00295B01" w:rsidRDefault="00855F67" w:rsidP="000676B3">
            <w:pPr>
              <w:autoSpaceDE w:val="0"/>
              <w:autoSpaceDN w:val="0"/>
              <w:adjustRightInd w:val="0"/>
              <w:spacing w:after="0" w:line="276" w:lineRule="auto"/>
              <w:rPr>
                <w:rFonts w:cstheme="minorHAnsi"/>
                <w:color w:val="000000"/>
              </w:rPr>
            </w:pPr>
            <w:r w:rsidRPr="00295B01">
              <w:rPr>
                <w:rFonts w:cstheme="minorHAnsi"/>
                <w:color w:val="000000"/>
              </w:rPr>
              <w:t>Ryzyko związane ze sprzeciwem, dot. m.in. profilowania tzw. zwykłego oraz marketingu bezpośredniego</w:t>
            </w:r>
          </w:p>
        </w:tc>
      </w:tr>
      <w:tr w:rsidR="00CA3A64" w:rsidRPr="00295B01" w14:paraId="1553FA54" w14:textId="77777777" w:rsidTr="00DA0137">
        <w:trPr>
          <w:gridAfter w:val="1"/>
          <w:wAfter w:w="8" w:type="dxa"/>
          <w:trHeight w:val="787"/>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58D460" w14:textId="1220DFF6" w:rsidR="00CA3A64" w:rsidRPr="00295B01" w:rsidRDefault="00CA3A64" w:rsidP="00CA3A64">
            <w:pPr>
              <w:spacing w:after="0" w:line="240" w:lineRule="auto"/>
              <w:jc w:val="center"/>
              <w:rPr>
                <w:rFonts w:eastAsia="Times New Roman" w:cstheme="minorHAnsi"/>
                <w:b/>
                <w:bCs/>
                <w:color w:val="000000"/>
                <w:lang w:eastAsia="pl-PL"/>
              </w:rPr>
            </w:pPr>
            <w:r w:rsidRPr="00295B01">
              <w:rPr>
                <w:rFonts w:eastAsia="Times New Roman" w:cstheme="minorHAnsi"/>
                <w:b/>
                <w:bCs/>
                <w:color w:val="000000"/>
                <w:lang w:eastAsia="pl-PL"/>
              </w:rPr>
              <w: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0FD84510" w14:textId="13B818B0" w:rsidR="00CA3A64" w:rsidRPr="00295B01" w:rsidRDefault="00CA3A64" w:rsidP="00CA3A64">
            <w:pPr>
              <w:autoSpaceDE w:val="0"/>
              <w:autoSpaceDN w:val="0"/>
              <w:adjustRightInd w:val="0"/>
              <w:spacing w:after="0" w:line="276" w:lineRule="auto"/>
              <w:rPr>
                <w:rFonts w:cstheme="minorHAnsi"/>
                <w:b/>
                <w:bCs/>
                <w:color w:val="000000"/>
              </w:rPr>
            </w:pPr>
            <w:r w:rsidRPr="00295B01">
              <w:rPr>
                <w:rFonts w:cstheme="minorHAnsi"/>
                <w:bCs/>
                <w:color w:val="000000"/>
              </w:rPr>
              <w:t>Nie</w:t>
            </w:r>
            <w:r w:rsidR="008D1D79" w:rsidRPr="00295B01">
              <w:rPr>
                <w:rFonts w:cstheme="minorHAnsi"/>
                <w:bCs/>
                <w:color w:val="000000"/>
              </w:rPr>
              <w:t xml:space="preserve"> </w:t>
            </w:r>
            <w:r w:rsidR="009E7E96" w:rsidRPr="00295B01">
              <w:rPr>
                <w:rFonts w:cstheme="minorHAnsi"/>
                <w:bCs/>
                <w:color w:val="000000"/>
              </w:rPr>
              <w:t>dotyczy</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76DE36A6" w14:textId="3C5650BB" w:rsidR="00CA3A64" w:rsidRPr="00295B01" w:rsidRDefault="00CA3A64" w:rsidP="00CA3A64">
            <w:pPr>
              <w:autoSpaceDE w:val="0"/>
              <w:autoSpaceDN w:val="0"/>
              <w:adjustRightInd w:val="0"/>
              <w:spacing w:after="0" w:line="276" w:lineRule="auto"/>
              <w:rPr>
                <w:rFonts w:cstheme="minorHAnsi"/>
                <w:b/>
                <w:bCs/>
                <w:color w:val="000000"/>
              </w:rPr>
            </w:pPr>
            <w:r w:rsidRPr="00295B01">
              <w:rPr>
                <w:rFonts w:cstheme="minorHAnsi"/>
                <w:bCs/>
                <w:color w:val="000000"/>
              </w:rPr>
              <w: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45E37537" w14:textId="5663F2FE" w:rsidR="00CA3A64" w:rsidRPr="00295B01" w:rsidRDefault="00CA3A64" w:rsidP="00CA3A64">
            <w:pPr>
              <w:autoSpaceDE w:val="0"/>
              <w:autoSpaceDN w:val="0"/>
              <w:adjustRightInd w:val="0"/>
              <w:spacing w:after="0" w:line="276" w:lineRule="auto"/>
              <w:rPr>
                <w:rFonts w:cstheme="minorHAnsi"/>
                <w:b/>
                <w:bCs/>
                <w:color w:val="000000"/>
              </w:rPr>
            </w:pPr>
            <w:r w:rsidRPr="00295B01">
              <w:rPr>
                <w:rFonts w:cstheme="minorHAnsi"/>
                <w:bCs/>
                <w:color w:val="000000"/>
              </w:rPr>
              <w: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4214A303" w14:textId="536DEB0A" w:rsidR="00CA3A64" w:rsidRPr="00295B01" w:rsidRDefault="00CA3A64" w:rsidP="00CA3A64">
            <w:pPr>
              <w:autoSpaceDE w:val="0"/>
              <w:autoSpaceDN w:val="0"/>
              <w:adjustRightInd w:val="0"/>
              <w:spacing w:after="0" w:line="276" w:lineRule="auto"/>
              <w:rPr>
                <w:rFonts w:cstheme="minorHAnsi"/>
                <w:b/>
                <w:bCs/>
                <w:color w:val="000000"/>
              </w:rPr>
            </w:pPr>
            <w:r w:rsidRPr="00295B01">
              <w:rPr>
                <w:rFonts w:cstheme="minorHAnsi"/>
                <w:bCs/>
                <w:color w:val="000000"/>
              </w:rPr>
              <w:t>---</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tcPr>
          <w:p w14:paraId="2CBE7060" w14:textId="3ADEC6A2" w:rsidR="00CA3A64" w:rsidRPr="00295B01" w:rsidRDefault="00CA3A64" w:rsidP="00CA3A64">
            <w:pPr>
              <w:autoSpaceDE w:val="0"/>
              <w:autoSpaceDN w:val="0"/>
              <w:adjustRightInd w:val="0"/>
              <w:spacing w:after="0" w:line="276" w:lineRule="auto"/>
              <w:rPr>
                <w:rFonts w:cstheme="minorHAnsi"/>
                <w:b/>
                <w:bCs/>
                <w:color w:val="000000"/>
              </w:rPr>
            </w:pPr>
            <w:r w:rsidRPr="00295B01">
              <w:rPr>
                <w:rFonts w:cstheme="minorHAnsi"/>
                <w:bCs/>
                <w:color w:val="000000"/>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0E9D4E4" w14:textId="0F771331" w:rsidR="00CA3A64" w:rsidRPr="00295B01" w:rsidRDefault="00CA3A64" w:rsidP="00CA3A64">
            <w:pPr>
              <w:autoSpaceDE w:val="0"/>
              <w:autoSpaceDN w:val="0"/>
              <w:adjustRightInd w:val="0"/>
              <w:spacing w:after="0" w:line="276" w:lineRule="auto"/>
              <w:rPr>
                <w:rFonts w:cstheme="minorHAnsi"/>
                <w:b/>
                <w:bCs/>
                <w:color w:val="000000"/>
              </w:rPr>
            </w:pPr>
            <w:r w:rsidRPr="00295B01">
              <w:rPr>
                <w:rFonts w:cstheme="minorHAnsi"/>
                <w:bCs/>
                <w:color w:val="000000"/>
              </w:rPr>
              <w:t>---</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598E347" w14:textId="6627E636" w:rsidR="00CA3A64" w:rsidRPr="00295B01" w:rsidRDefault="00CA3A64" w:rsidP="00CA3A64">
            <w:pPr>
              <w:autoSpaceDE w:val="0"/>
              <w:autoSpaceDN w:val="0"/>
              <w:adjustRightInd w:val="0"/>
              <w:spacing w:after="0" w:line="276" w:lineRule="auto"/>
              <w:rPr>
                <w:rFonts w:cstheme="minorHAnsi"/>
                <w:b/>
                <w:bCs/>
                <w:color w:val="000000"/>
              </w:rPr>
            </w:pPr>
            <w:r w:rsidRPr="00295B01">
              <w:rPr>
                <w:rFonts w:cstheme="minorHAnsi"/>
                <w:bCs/>
                <w:color w:val="000000"/>
              </w:rPr>
              <w:t>---</w:t>
            </w:r>
          </w:p>
        </w:tc>
      </w:tr>
      <w:tr w:rsidR="00227121" w:rsidRPr="00295B01" w14:paraId="07E2DD60" w14:textId="77777777" w:rsidTr="005649E8">
        <w:trPr>
          <w:trHeight w:val="787"/>
        </w:trPr>
        <w:tc>
          <w:tcPr>
            <w:tcW w:w="16168" w:type="dxa"/>
            <w:gridSpan w:val="9"/>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76C51D5" w14:textId="1F539AB1" w:rsidR="00227121" w:rsidRPr="00295B01" w:rsidRDefault="00227121" w:rsidP="005649E8">
            <w:pPr>
              <w:autoSpaceDE w:val="0"/>
              <w:autoSpaceDN w:val="0"/>
              <w:adjustRightInd w:val="0"/>
              <w:spacing w:after="0" w:line="276" w:lineRule="auto"/>
              <w:jc w:val="both"/>
              <w:rPr>
                <w:rFonts w:cstheme="minorHAnsi"/>
                <w:b/>
                <w:bCs/>
                <w:color w:val="000000"/>
              </w:rPr>
            </w:pPr>
            <w:r w:rsidRPr="00295B01">
              <w:rPr>
                <w:rFonts w:cstheme="minorHAnsi"/>
                <w:b/>
                <w:bCs/>
                <w:color w:val="000000"/>
              </w:rPr>
              <w:lastRenderedPageBreak/>
              <w:t>Obszar 14: Rzetelność i legalność przetwarzania (art. 5 ust. 1</w:t>
            </w:r>
            <w:r w:rsidR="008D1D79" w:rsidRPr="00295B01">
              <w:rPr>
                <w:rFonts w:cstheme="minorHAnsi"/>
                <w:b/>
                <w:bCs/>
                <w:color w:val="000000"/>
              </w:rPr>
              <w:t xml:space="preserve"> </w:t>
            </w:r>
            <w:r w:rsidRPr="00295B01">
              <w:rPr>
                <w:rFonts w:cstheme="minorHAnsi"/>
                <w:b/>
                <w:bCs/>
                <w:color w:val="000000"/>
              </w:rPr>
              <w:t>lit. a, art. 6 i 9</w:t>
            </w:r>
            <w:r w:rsidR="008D1D79" w:rsidRPr="00295B01">
              <w:rPr>
                <w:rFonts w:cstheme="minorHAnsi"/>
                <w:b/>
                <w:bCs/>
                <w:color w:val="000000"/>
              </w:rPr>
              <w:t>, art. 49 ust. 1 lit. a</w:t>
            </w:r>
            <w:r w:rsidRPr="00295B01">
              <w:rPr>
                <w:rFonts w:cstheme="minorHAnsi"/>
                <w:b/>
                <w:bCs/>
                <w:color w:val="000000"/>
              </w:rPr>
              <w:t>)</w:t>
            </w:r>
          </w:p>
          <w:p w14:paraId="518C2135" w14:textId="77777777" w:rsidR="00227121" w:rsidRPr="00295B01" w:rsidRDefault="00227121" w:rsidP="005649E8">
            <w:pPr>
              <w:autoSpaceDE w:val="0"/>
              <w:autoSpaceDN w:val="0"/>
              <w:adjustRightInd w:val="0"/>
              <w:spacing w:after="0" w:line="276" w:lineRule="auto"/>
              <w:jc w:val="both"/>
              <w:rPr>
                <w:rFonts w:cstheme="minorHAnsi"/>
                <w:color w:val="000000"/>
              </w:rPr>
            </w:pPr>
            <w:r w:rsidRPr="00295B01">
              <w:rPr>
                <w:rFonts w:cstheme="minorHAnsi"/>
                <w:color w:val="000000"/>
              </w:rPr>
              <w:t>Ryzyko związane z podstawą przetwarzania</w:t>
            </w:r>
          </w:p>
        </w:tc>
      </w:tr>
      <w:tr w:rsidR="00227121" w:rsidRPr="00295B01" w14:paraId="001FBFD2" w14:textId="77777777" w:rsidTr="005649E8">
        <w:trPr>
          <w:gridAfter w:val="1"/>
          <w:wAfter w:w="8" w:type="dxa"/>
          <w:trHeight w:val="787"/>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536DAA" w14:textId="3510747A" w:rsidR="00227121" w:rsidRPr="00295B01" w:rsidRDefault="00C278D5" w:rsidP="005649E8">
            <w:pPr>
              <w:spacing w:after="0" w:line="240" w:lineRule="auto"/>
              <w:jc w:val="center"/>
              <w:rPr>
                <w:rFonts w:eastAsia="Times New Roman" w:cstheme="minorHAnsi"/>
                <w:b/>
                <w:bCs/>
                <w:color w:val="000000"/>
                <w:lang w:eastAsia="pl-PL"/>
              </w:rPr>
            </w:pPr>
            <w:r w:rsidRPr="00295B01">
              <w:rPr>
                <w:rFonts w:eastAsia="Times New Roman" w:cstheme="minorHAnsi"/>
                <w:b/>
                <w:bCs/>
                <w:color w:val="000000"/>
                <w:lang w:eastAsia="pl-PL"/>
              </w:rPr>
              <w:t>1</w:t>
            </w:r>
            <w:r w:rsidR="00A55EA5">
              <w:rPr>
                <w:rFonts w:eastAsia="Times New Roman" w:cstheme="minorHAnsi"/>
                <w:b/>
                <w:bCs/>
                <w:color w:val="000000"/>
                <w:lang w:eastAsia="pl-PL"/>
              </w:rPr>
              <w:t>2</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0CA2D8AB" w14:textId="687723A5" w:rsidR="00227121" w:rsidRPr="00295B01" w:rsidRDefault="005649E8" w:rsidP="005649E8">
            <w:pPr>
              <w:autoSpaceDE w:val="0"/>
              <w:autoSpaceDN w:val="0"/>
              <w:adjustRightInd w:val="0"/>
              <w:spacing w:after="0" w:line="276" w:lineRule="auto"/>
              <w:rPr>
                <w:rFonts w:cstheme="minorHAnsi"/>
                <w:bCs/>
                <w:color w:val="000000"/>
              </w:rPr>
            </w:pPr>
            <w:r w:rsidRPr="00295B01">
              <w:rPr>
                <w:rFonts w:cstheme="minorHAnsi"/>
                <w:bCs/>
                <w:color w:val="000000"/>
              </w:rPr>
              <w:t>Pracownik</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5E5EDDA7" w14:textId="0075073E" w:rsidR="005649E8" w:rsidRPr="00295B01" w:rsidRDefault="005649E8" w:rsidP="005649E8">
            <w:pPr>
              <w:autoSpaceDE w:val="0"/>
              <w:autoSpaceDN w:val="0"/>
              <w:adjustRightInd w:val="0"/>
              <w:spacing w:after="0" w:line="276" w:lineRule="auto"/>
              <w:rPr>
                <w:rFonts w:cstheme="minorHAnsi"/>
                <w:bCs/>
                <w:color w:val="000000"/>
              </w:rPr>
            </w:pPr>
            <w:r w:rsidRPr="00295B01">
              <w:rPr>
                <w:rFonts w:cstheme="minorHAnsi"/>
                <w:bCs/>
                <w:color w:val="000000"/>
              </w:rPr>
              <w:t>Brak pozyskania wszystkich wymaganych zgód</w:t>
            </w:r>
            <w:r w:rsidR="008D1D79" w:rsidRPr="00295B01">
              <w:rPr>
                <w:rFonts w:cstheme="minorHAnsi"/>
                <w:bCs/>
                <w:color w:val="000000"/>
              </w:rPr>
              <w:t xml:space="preserve"> i spełnienia obowiązku informacyjnego. </w:t>
            </w:r>
            <w:r w:rsidRPr="00295B01">
              <w:rPr>
                <w:rFonts w:cstheme="minorHAnsi"/>
                <w:bCs/>
                <w:color w:val="000000"/>
              </w:rPr>
              <w:t xml:space="preserve"> </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39288EEF" w14:textId="77777777" w:rsidR="00227121" w:rsidRPr="00295B01" w:rsidRDefault="005649E8" w:rsidP="005649E8">
            <w:pPr>
              <w:autoSpaceDE w:val="0"/>
              <w:autoSpaceDN w:val="0"/>
              <w:adjustRightInd w:val="0"/>
              <w:spacing w:after="0" w:line="276" w:lineRule="auto"/>
              <w:rPr>
                <w:rFonts w:cstheme="minorHAnsi"/>
                <w:bCs/>
                <w:color w:val="000000"/>
              </w:rPr>
            </w:pPr>
            <w:r w:rsidRPr="00295B01">
              <w:rPr>
                <w:rFonts w:cstheme="minorHAnsi"/>
                <w:bCs/>
                <w:color w:val="000000"/>
              </w:rPr>
              <w:t>1. Udostępnienie danych w Internecie bez podstawy prawnej.</w:t>
            </w:r>
          </w:p>
          <w:p w14:paraId="786A3F15" w14:textId="3C4374BE" w:rsidR="005649E8" w:rsidRPr="00295B01" w:rsidRDefault="005649E8" w:rsidP="005649E8">
            <w:pPr>
              <w:autoSpaceDE w:val="0"/>
              <w:autoSpaceDN w:val="0"/>
              <w:adjustRightInd w:val="0"/>
              <w:spacing w:after="0" w:line="276" w:lineRule="auto"/>
              <w:rPr>
                <w:rFonts w:cstheme="minorHAnsi"/>
                <w:bCs/>
                <w:color w:val="000000"/>
              </w:rPr>
            </w:pPr>
            <w:r w:rsidRPr="00295B01">
              <w:rPr>
                <w:rFonts w:cstheme="minorHAnsi"/>
                <w:bCs/>
                <w:color w:val="000000"/>
              </w:rPr>
              <w:t xml:space="preserve">2. Przekazanie danych osobowych do państw trzecich bez podstawy prawnej. </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49F0DD4F" w14:textId="77777777" w:rsidR="00537D97" w:rsidRPr="00295B01" w:rsidRDefault="00537D97" w:rsidP="00537D97">
            <w:pPr>
              <w:autoSpaceDE w:val="0"/>
              <w:autoSpaceDN w:val="0"/>
              <w:adjustRightInd w:val="0"/>
              <w:spacing w:after="0" w:line="276" w:lineRule="auto"/>
              <w:rPr>
                <w:rFonts w:cstheme="minorHAnsi"/>
              </w:rPr>
            </w:pPr>
            <w:r w:rsidRPr="00295B01">
              <w:rPr>
                <w:rFonts w:cstheme="minorHAnsi"/>
              </w:rPr>
              <w:t>1. Instrukcja ochrony danych osobowych.</w:t>
            </w:r>
          </w:p>
          <w:p w14:paraId="3866EAEE" w14:textId="77777777" w:rsidR="00537D97" w:rsidRPr="00295B01" w:rsidRDefault="00537D97" w:rsidP="00537D97">
            <w:pPr>
              <w:autoSpaceDE w:val="0"/>
              <w:autoSpaceDN w:val="0"/>
              <w:adjustRightInd w:val="0"/>
              <w:spacing w:after="0" w:line="276" w:lineRule="auto"/>
              <w:rPr>
                <w:rFonts w:cstheme="minorHAnsi"/>
                <w:bCs/>
                <w:color w:val="000000"/>
              </w:rPr>
            </w:pPr>
            <w:r w:rsidRPr="00295B01">
              <w:rPr>
                <w:rFonts w:cstheme="minorHAnsi"/>
                <w:bCs/>
                <w:color w:val="000000"/>
              </w:rPr>
              <w:t>2. Szkolenia.</w:t>
            </w:r>
          </w:p>
          <w:p w14:paraId="5F4F6E06" w14:textId="77777777" w:rsidR="00537D97" w:rsidRPr="00295B01" w:rsidRDefault="00537D97" w:rsidP="00537D97">
            <w:pPr>
              <w:autoSpaceDE w:val="0"/>
              <w:autoSpaceDN w:val="0"/>
              <w:adjustRightInd w:val="0"/>
              <w:spacing w:after="0" w:line="276" w:lineRule="auto"/>
              <w:rPr>
                <w:rFonts w:cstheme="minorHAnsi"/>
                <w:bCs/>
                <w:color w:val="000000"/>
              </w:rPr>
            </w:pPr>
            <w:r w:rsidRPr="00295B01">
              <w:rPr>
                <w:rFonts w:cstheme="minorHAnsi"/>
                <w:bCs/>
                <w:color w:val="000000"/>
              </w:rPr>
              <w:t>3. Kontrola.</w:t>
            </w:r>
          </w:p>
          <w:p w14:paraId="1F030CA8" w14:textId="2FE16A08" w:rsidR="00227121" w:rsidRPr="00295B01" w:rsidRDefault="00537D97" w:rsidP="005649E8">
            <w:pPr>
              <w:autoSpaceDE w:val="0"/>
              <w:autoSpaceDN w:val="0"/>
              <w:adjustRightInd w:val="0"/>
              <w:spacing w:after="0" w:line="276" w:lineRule="auto"/>
              <w:rPr>
                <w:rFonts w:cstheme="minorHAnsi"/>
              </w:rPr>
            </w:pPr>
            <w:r w:rsidRPr="00295B01">
              <w:rPr>
                <w:rFonts w:cstheme="minorHAnsi"/>
                <w:bCs/>
                <w:color w:val="000000"/>
              </w:rPr>
              <w:t>4. Ograniczenie dostępu do danych wyłącznie do wąskiego kręgu przeszkolonych pracowników. Tylko te osoby będą zbierać zgody</w:t>
            </w:r>
            <w:r w:rsidR="008D1D79" w:rsidRPr="00295B01">
              <w:rPr>
                <w:rFonts w:cstheme="minorHAnsi"/>
                <w:bCs/>
                <w:color w:val="000000"/>
              </w:rPr>
              <w:t xml:space="preserve"> i przekazywać klauzule informacyjne</w:t>
            </w:r>
            <w:r w:rsidRPr="00295B01">
              <w:rPr>
                <w:rFonts w:cstheme="minorHAnsi"/>
                <w:bCs/>
                <w:color w:val="000000"/>
              </w:rPr>
              <w:t xml:space="preserve">. </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tcPr>
          <w:p w14:paraId="53093E9B" w14:textId="4C25D8E4" w:rsidR="00227121" w:rsidRPr="00295B01" w:rsidRDefault="00537D97" w:rsidP="005649E8">
            <w:pPr>
              <w:autoSpaceDE w:val="0"/>
              <w:autoSpaceDN w:val="0"/>
              <w:adjustRightInd w:val="0"/>
              <w:spacing w:after="0" w:line="276" w:lineRule="auto"/>
              <w:rPr>
                <w:rFonts w:cstheme="minorHAnsi"/>
                <w:bCs/>
                <w:color w:val="000000"/>
              </w:rPr>
            </w:pPr>
            <w:r w:rsidRPr="00295B01">
              <w:rPr>
                <w:rFonts w:cstheme="minorHAnsi"/>
                <w:bCs/>
                <w:color w:val="000000"/>
              </w:rPr>
              <w:t>Średni</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33F79942" w14:textId="214A3ACF" w:rsidR="00227121" w:rsidRPr="00295B01" w:rsidRDefault="00537D97" w:rsidP="005649E8">
            <w:pPr>
              <w:autoSpaceDE w:val="0"/>
              <w:autoSpaceDN w:val="0"/>
              <w:adjustRightInd w:val="0"/>
              <w:spacing w:after="0" w:line="276" w:lineRule="auto"/>
              <w:rPr>
                <w:rFonts w:cstheme="minorHAnsi"/>
              </w:rPr>
            </w:pPr>
            <w:r w:rsidRPr="00295B01">
              <w:rPr>
                <w:rFonts w:cstheme="minorHAnsi"/>
              </w:rPr>
              <w:t>1. Okresowe szkolenia dla pracowników.</w:t>
            </w:r>
          </w:p>
          <w:p w14:paraId="24B39547" w14:textId="52D7833B" w:rsidR="000A6446" w:rsidRPr="00295B01" w:rsidRDefault="000A6446" w:rsidP="005649E8">
            <w:pPr>
              <w:autoSpaceDE w:val="0"/>
              <w:autoSpaceDN w:val="0"/>
              <w:adjustRightInd w:val="0"/>
              <w:spacing w:after="0" w:line="276" w:lineRule="auto"/>
              <w:rPr>
                <w:rFonts w:cstheme="minorHAnsi"/>
                <w:bCs/>
                <w:color w:val="000000"/>
              </w:rPr>
            </w:pPr>
            <w:r w:rsidRPr="00295B01">
              <w:rPr>
                <w:rFonts w:cstheme="minorHAnsi"/>
                <w:bCs/>
                <w:color w:val="000000"/>
              </w:rPr>
              <w:t>2. Przed publikacją nagrania każdorazowa weryfikacja czy wszyscy uczniowie, którzy będą brali udział w nagraniu przynieśli podpisane zgody wraz z klauzulą informacyjną.</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8729DE3" w14:textId="52DB6B0B" w:rsidR="00227121" w:rsidRPr="00295B01" w:rsidRDefault="00537D97" w:rsidP="005649E8">
            <w:pPr>
              <w:autoSpaceDE w:val="0"/>
              <w:autoSpaceDN w:val="0"/>
              <w:adjustRightInd w:val="0"/>
              <w:spacing w:after="0" w:line="276" w:lineRule="auto"/>
              <w:rPr>
                <w:rFonts w:cstheme="minorHAnsi"/>
                <w:bCs/>
                <w:color w:val="000000"/>
              </w:rPr>
            </w:pPr>
            <w:r w:rsidRPr="00295B01">
              <w:rPr>
                <w:rFonts w:cstheme="minorHAnsi"/>
                <w:bCs/>
                <w:color w:val="000000"/>
              </w:rPr>
              <w:t>Niskie</w:t>
            </w:r>
          </w:p>
        </w:tc>
      </w:tr>
      <w:tr w:rsidR="005649E8" w:rsidRPr="00295B01" w14:paraId="46F78150" w14:textId="77777777" w:rsidTr="005649E8">
        <w:trPr>
          <w:gridAfter w:val="1"/>
          <w:wAfter w:w="8" w:type="dxa"/>
          <w:trHeight w:val="787"/>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AD7B74" w14:textId="535137FF" w:rsidR="005649E8" w:rsidRPr="00295B01" w:rsidRDefault="005649E8" w:rsidP="005649E8">
            <w:pPr>
              <w:spacing w:after="0" w:line="240" w:lineRule="auto"/>
              <w:jc w:val="center"/>
              <w:rPr>
                <w:rFonts w:eastAsia="Times New Roman" w:cstheme="minorHAnsi"/>
                <w:b/>
                <w:bCs/>
                <w:color w:val="000000"/>
                <w:lang w:eastAsia="pl-PL"/>
              </w:rPr>
            </w:pPr>
            <w:r w:rsidRPr="00295B01">
              <w:rPr>
                <w:rFonts w:eastAsia="Times New Roman" w:cstheme="minorHAnsi"/>
                <w:b/>
                <w:bCs/>
                <w:color w:val="000000"/>
                <w:lang w:eastAsia="pl-PL"/>
              </w:rPr>
              <w:t>1</w:t>
            </w:r>
            <w:r w:rsidR="00A55EA5">
              <w:rPr>
                <w:rFonts w:eastAsia="Times New Roman" w:cstheme="minorHAnsi"/>
                <w:b/>
                <w:bCs/>
                <w:color w:val="000000"/>
                <w:lang w:eastAsia="pl-PL"/>
              </w:rPr>
              <w:t>3</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60660547" w14:textId="32DB4848" w:rsidR="005649E8" w:rsidRPr="00295B01" w:rsidRDefault="005649E8" w:rsidP="005649E8">
            <w:pPr>
              <w:autoSpaceDE w:val="0"/>
              <w:autoSpaceDN w:val="0"/>
              <w:adjustRightInd w:val="0"/>
              <w:spacing w:after="0" w:line="276" w:lineRule="auto"/>
              <w:rPr>
                <w:rFonts w:cstheme="minorHAnsi"/>
                <w:bCs/>
                <w:color w:val="000000"/>
              </w:rPr>
            </w:pPr>
            <w:r w:rsidRPr="00295B01">
              <w:rPr>
                <w:rFonts w:cstheme="minorHAnsi"/>
                <w:bCs/>
                <w:color w:val="000000"/>
              </w:rPr>
              <w:t xml:space="preserve">Niepewna sytuacja prawna związana z przekazywaniem danych do państw trzecich </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23C7010" w14:textId="77777777" w:rsidR="000A6446" w:rsidRPr="00295B01" w:rsidRDefault="000A6446" w:rsidP="005649E8">
            <w:pPr>
              <w:autoSpaceDE w:val="0"/>
              <w:autoSpaceDN w:val="0"/>
              <w:adjustRightInd w:val="0"/>
              <w:spacing w:after="0" w:line="276" w:lineRule="auto"/>
              <w:rPr>
                <w:rFonts w:cstheme="minorHAnsi"/>
                <w:bCs/>
                <w:color w:val="000000"/>
              </w:rPr>
            </w:pPr>
            <w:r w:rsidRPr="00295B01">
              <w:rPr>
                <w:rFonts w:cstheme="minorHAnsi"/>
                <w:bCs/>
                <w:color w:val="000000"/>
              </w:rPr>
              <w:t xml:space="preserve">1. </w:t>
            </w:r>
            <w:r w:rsidR="00B9172B" w:rsidRPr="00295B01">
              <w:rPr>
                <w:rFonts w:cstheme="minorHAnsi"/>
                <w:bCs/>
                <w:color w:val="000000"/>
              </w:rPr>
              <w:t xml:space="preserve">Niewłaściwa podstawa prawna przekazywania danych do państw trzecich. </w:t>
            </w:r>
          </w:p>
          <w:p w14:paraId="44E5639D" w14:textId="09192E6B" w:rsidR="005649E8" w:rsidRPr="00295B01" w:rsidRDefault="000A6446" w:rsidP="005649E8">
            <w:pPr>
              <w:autoSpaceDE w:val="0"/>
              <w:autoSpaceDN w:val="0"/>
              <w:adjustRightInd w:val="0"/>
              <w:spacing w:after="0" w:line="276" w:lineRule="auto"/>
              <w:rPr>
                <w:rFonts w:cstheme="minorHAnsi"/>
                <w:bCs/>
                <w:color w:val="000000"/>
              </w:rPr>
            </w:pPr>
            <w:r w:rsidRPr="00295B01">
              <w:rPr>
                <w:rFonts w:cstheme="minorHAnsi"/>
                <w:bCs/>
                <w:color w:val="000000"/>
              </w:rPr>
              <w:t xml:space="preserve">2. </w:t>
            </w:r>
            <w:r w:rsidR="00B9172B" w:rsidRPr="00295B01">
              <w:rPr>
                <w:rFonts w:cstheme="minorHAnsi"/>
                <w:bCs/>
                <w:color w:val="000000"/>
              </w:rPr>
              <w:t xml:space="preserve">Niewłaściwa podstawa prawna przetwarzania danych </w:t>
            </w:r>
            <w:r w:rsidR="00B9172B" w:rsidRPr="006F1BCC">
              <w:rPr>
                <w:rFonts w:cstheme="minorHAnsi"/>
                <w:bCs/>
                <w:color w:val="000000"/>
              </w:rPr>
              <w:t>na</w:t>
            </w:r>
            <w:r w:rsidR="003B7BD8">
              <w:rPr>
                <w:rFonts w:cstheme="minorHAnsi"/>
                <w:bCs/>
                <w:color w:val="000000"/>
              </w:rPr>
              <w:t xml:space="preserve"> </w:t>
            </w:r>
            <w:r w:rsidR="00AB7AFE" w:rsidRPr="006F1BCC">
              <w:rPr>
                <w:rFonts w:cstheme="minorHAnsi"/>
                <w:bCs/>
                <w:color w:val="000000"/>
              </w:rPr>
              <w:t>Fac</w:t>
            </w:r>
            <w:r w:rsidR="00032203" w:rsidRPr="006F1BCC">
              <w:rPr>
                <w:rFonts w:cstheme="minorHAnsi"/>
                <w:bCs/>
                <w:color w:val="000000"/>
              </w:rPr>
              <w:t>ebook</w:t>
            </w:r>
            <w:r w:rsidR="00D633A0">
              <w:rPr>
                <w:rFonts w:cstheme="minorHAnsi"/>
                <w:bCs/>
                <w:color w:val="000000"/>
              </w:rPr>
              <w:t>u</w:t>
            </w:r>
            <w:r w:rsidR="00B9172B" w:rsidRPr="006F1BCC">
              <w:rPr>
                <w:rFonts w:cstheme="minorHAnsi"/>
                <w:bCs/>
                <w:color w:val="000000"/>
              </w:rPr>
              <w:t xml:space="preserve"> (zgoda)</w:t>
            </w:r>
            <w:r w:rsidR="00032203" w:rsidRPr="006F1BCC">
              <w:rPr>
                <w:rFonts w:cstheme="minorHAnsi"/>
                <w:bCs/>
                <w:color w:val="000000"/>
              </w:rPr>
              <w:t>.</w:t>
            </w:r>
            <w:r w:rsidR="00B9172B" w:rsidRPr="00295B01">
              <w:rPr>
                <w:rFonts w:cstheme="minorHAnsi"/>
                <w:bCs/>
                <w:color w:val="000000"/>
              </w:rPr>
              <w:t xml:space="preserve"> </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355AA25D" w14:textId="77777777" w:rsidR="00B9172B" w:rsidRPr="00295B01" w:rsidRDefault="00B9172B" w:rsidP="00B9172B">
            <w:pPr>
              <w:autoSpaceDE w:val="0"/>
              <w:autoSpaceDN w:val="0"/>
              <w:adjustRightInd w:val="0"/>
              <w:spacing w:after="0" w:line="276" w:lineRule="auto"/>
              <w:rPr>
                <w:rFonts w:cstheme="minorHAnsi"/>
                <w:bCs/>
                <w:color w:val="000000"/>
              </w:rPr>
            </w:pPr>
            <w:r w:rsidRPr="00295B01">
              <w:rPr>
                <w:rFonts w:cstheme="minorHAnsi"/>
                <w:bCs/>
                <w:color w:val="000000"/>
              </w:rPr>
              <w:t>1. Udostępnienie danych w Internecie bez podstawy prawnej.</w:t>
            </w:r>
          </w:p>
          <w:p w14:paraId="2F2B4A50" w14:textId="7113A366" w:rsidR="005649E8" w:rsidRPr="00295B01" w:rsidRDefault="00B9172B" w:rsidP="00B9172B">
            <w:pPr>
              <w:autoSpaceDE w:val="0"/>
              <w:autoSpaceDN w:val="0"/>
              <w:adjustRightInd w:val="0"/>
              <w:spacing w:after="0" w:line="276" w:lineRule="auto"/>
              <w:rPr>
                <w:rFonts w:cstheme="minorHAnsi"/>
                <w:bCs/>
                <w:color w:val="000000"/>
              </w:rPr>
            </w:pPr>
            <w:r w:rsidRPr="00295B01">
              <w:rPr>
                <w:rFonts w:cstheme="minorHAnsi"/>
                <w:bCs/>
                <w:color w:val="000000"/>
              </w:rPr>
              <w:t>2. Przekazanie danych osobowych do państw trzecich bez podstawy prawnej.</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2ACEB575" w14:textId="39334C1A" w:rsidR="005649E8" w:rsidRPr="00295B01" w:rsidRDefault="00537D97" w:rsidP="005649E8">
            <w:pPr>
              <w:autoSpaceDE w:val="0"/>
              <w:autoSpaceDN w:val="0"/>
              <w:adjustRightInd w:val="0"/>
              <w:spacing w:after="0" w:line="276" w:lineRule="auto"/>
              <w:rPr>
                <w:rFonts w:cstheme="minorHAnsi"/>
                <w:bCs/>
                <w:color w:val="000000"/>
              </w:rPr>
            </w:pPr>
            <w:r w:rsidRPr="00295B01">
              <w:rPr>
                <w:rFonts w:cstheme="minorHAnsi"/>
                <w:bCs/>
                <w:color w:val="000000"/>
              </w:rPr>
              <w:t xml:space="preserve">Cykliczna weryfikacja aktualnych wytycznych EROD i PUODO po wyroku </w:t>
            </w:r>
            <w:proofErr w:type="spellStart"/>
            <w:r w:rsidRPr="00295B01">
              <w:rPr>
                <w:rFonts w:cstheme="minorHAnsi"/>
                <w:bCs/>
                <w:color w:val="000000"/>
              </w:rPr>
              <w:t>Schrems</w:t>
            </w:r>
            <w:proofErr w:type="spellEnd"/>
            <w:r w:rsidRPr="00295B01">
              <w:rPr>
                <w:rFonts w:cstheme="minorHAnsi"/>
                <w:bCs/>
                <w:color w:val="000000"/>
              </w:rPr>
              <w:t xml:space="preserve"> II. </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tcPr>
          <w:p w14:paraId="57140D8A" w14:textId="485B803D" w:rsidR="005649E8" w:rsidRPr="00295B01" w:rsidRDefault="00537D97" w:rsidP="005649E8">
            <w:pPr>
              <w:autoSpaceDE w:val="0"/>
              <w:autoSpaceDN w:val="0"/>
              <w:adjustRightInd w:val="0"/>
              <w:spacing w:after="0" w:line="276" w:lineRule="auto"/>
              <w:rPr>
                <w:rFonts w:cstheme="minorHAnsi"/>
                <w:bCs/>
                <w:color w:val="000000"/>
              </w:rPr>
            </w:pPr>
            <w:r w:rsidRPr="00295B01">
              <w:rPr>
                <w:rFonts w:cstheme="minorHAnsi"/>
                <w:bCs/>
                <w:color w:val="000000"/>
              </w:rPr>
              <w:t>Średni</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37583E46" w14:textId="41FC61B7" w:rsidR="005649E8" w:rsidRPr="00295B01" w:rsidRDefault="00537D97" w:rsidP="005649E8">
            <w:pPr>
              <w:autoSpaceDE w:val="0"/>
              <w:autoSpaceDN w:val="0"/>
              <w:adjustRightInd w:val="0"/>
              <w:spacing w:after="0" w:line="276" w:lineRule="auto"/>
              <w:rPr>
                <w:rFonts w:cstheme="minorHAnsi"/>
                <w:bCs/>
                <w:color w:val="000000"/>
              </w:rPr>
            </w:pPr>
            <w:r w:rsidRPr="00295B01">
              <w:rPr>
                <w:rFonts w:cstheme="minorHAnsi"/>
                <w:bCs/>
                <w:color w:val="000000"/>
              </w:rPr>
              <w:t>---</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F59E6C9" w14:textId="37420638" w:rsidR="005649E8" w:rsidRPr="00295B01" w:rsidRDefault="00537D97" w:rsidP="005649E8">
            <w:pPr>
              <w:autoSpaceDE w:val="0"/>
              <w:autoSpaceDN w:val="0"/>
              <w:adjustRightInd w:val="0"/>
              <w:spacing w:after="0" w:line="276" w:lineRule="auto"/>
              <w:rPr>
                <w:rFonts w:cstheme="minorHAnsi"/>
                <w:bCs/>
                <w:color w:val="000000"/>
              </w:rPr>
            </w:pPr>
            <w:r w:rsidRPr="00295B01">
              <w:rPr>
                <w:rFonts w:cstheme="minorHAnsi"/>
                <w:bCs/>
                <w:color w:val="000000"/>
              </w:rPr>
              <w:t>Średnie</w:t>
            </w:r>
          </w:p>
        </w:tc>
      </w:tr>
      <w:tr w:rsidR="00855F67" w:rsidRPr="00295B01" w14:paraId="693F0EEB" w14:textId="77777777" w:rsidTr="00DA0137">
        <w:trPr>
          <w:trHeight w:val="787"/>
        </w:trPr>
        <w:tc>
          <w:tcPr>
            <w:tcW w:w="16168" w:type="dxa"/>
            <w:gridSpan w:val="9"/>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1D3ED06E" w14:textId="3D6E25CA" w:rsidR="00855F67" w:rsidRPr="00295B01" w:rsidRDefault="00855F67" w:rsidP="00855F67">
            <w:pPr>
              <w:autoSpaceDE w:val="0"/>
              <w:autoSpaceDN w:val="0"/>
              <w:adjustRightInd w:val="0"/>
              <w:spacing w:after="0" w:line="276" w:lineRule="auto"/>
              <w:rPr>
                <w:rFonts w:cstheme="minorHAnsi"/>
                <w:b/>
                <w:bCs/>
                <w:color w:val="000000"/>
              </w:rPr>
            </w:pPr>
            <w:r w:rsidRPr="00295B01">
              <w:rPr>
                <w:rFonts w:cstheme="minorHAnsi"/>
                <w:b/>
                <w:bCs/>
                <w:color w:val="000000"/>
              </w:rPr>
              <w:t>Obszar 1</w:t>
            </w:r>
            <w:r w:rsidR="00227121" w:rsidRPr="00295B01">
              <w:rPr>
                <w:rFonts w:cstheme="minorHAnsi"/>
                <w:b/>
                <w:bCs/>
                <w:color w:val="000000"/>
              </w:rPr>
              <w:t>5</w:t>
            </w:r>
            <w:r w:rsidRPr="00295B01">
              <w:rPr>
                <w:rFonts w:cstheme="minorHAnsi"/>
                <w:b/>
                <w:bCs/>
                <w:color w:val="000000"/>
              </w:rPr>
              <w:t>: Podejście do zautomatyzowanego podejmowania decyzji w indywidualnych przypadkach, w tym</w:t>
            </w:r>
          </w:p>
          <w:p w14:paraId="0DCEE069" w14:textId="77777777" w:rsidR="00855F67" w:rsidRPr="00295B01" w:rsidRDefault="00855F67" w:rsidP="00855F67">
            <w:pPr>
              <w:autoSpaceDE w:val="0"/>
              <w:autoSpaceDN w:val="0"/>
              <w:adjustRightInd w:val="0"/>
              <w:spacing w:after="0" w:line="276" w:lineRule="auto"/>
              <w:rPr>
                <w:rFonts w:cstheme="minorHAnsi"/>
                <w:b/>
                <w:bCs/>
                <w:color w:val="000000"/>
              </w:rPr>
            </w:pPr>
            <w:r w:rsidRPr="00295B01">
              <w:rPr>
                <w:rFonts w:cstheme="minorHAnsi"/>
                <w:b/>
                <w:bCs/>
                <w:color w:val="000000"/>
              </w:rPr>
              <w:t>profilowania (art. 22)</w:t>
            </w:r>
          </w:p>
          <w:p w14:paraId="3964C0A3" w14:textId="59DA5A8D" w:rsidR="00855F67" w:rsidRPr="00295B01" w:rsidRDefault="00855F67" w:rsidP="000676B3">
            <w:pPr>
              <w:autoSpaceDE w:val="0"/>
              <w:autoSpaceDN w:val="0"/>
              <w:adjustRightInd w:val="0"/>
              <w:spacing w:after="0" w:line="276" w:lineRule="auto"/>
              <w:rPr>
                <w:rFonts w:cstheme="minorHAnsi"/>
                <w:color w:val="000000"/>
              </w:rPr>
            </w:pPr>
            <w:r w:rsidRPr="00295B01">
              <w:rPr>
                <w:rFonts w:cstheme="minorHAnsi"/>
                <w:color w:val="000000"/>
              </w:rPr>
              <w:t>Ryzyko związane ze zautomatyzowanym podejmowaniem decyzji/profilowania i zbieraniem zgód</w:t>
            </w:r>
          </w:p>
        </w:tc>
      </w:tr>
      <w:tr w:rsidR="00CA3A64" w:rsidRPr="00295B01" w14:paraId="79727F7F" w14:textId="77777777" w:rsidTr="00DA0137">
        <w:trPr>
          <w:gridAfter w:val="1"/>
          <w:wAfter w:w="8" w:type="dxa"/>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3B850E78" w14:textId="16E11A93" w:rsidR="00CA3A64" w:rsidRPr="00295B01" w:rsidRDefault="00CA3A64" w:rsidP="00CA3A64">
            <w:pPr>
              <w:spacing w:after="0" w:line="240" w:lineRule="auto"/>
              <w:jc w:val="center"/>
              <w:rPr>
                <w:rFonts w:eastAsia="Times New Roman" w:cstheme="minorHAnsi"/>
                <w:b/>
                <w:bCs/>
                <w:color w:val="000000"/>
                <w:lang w:eastAsia="pl-PL"/>
              </w:rPr>
            </w:pPr>
            <w:r w:rsidRPr="00295B01">
              <w:rPr>
                <w:rFonts w:eastAsia="Times New Roman" w:cstheme="minorHAnsi"/>
                <w:b/>
                <w:bCs/>
                <w:color w:val="000000"/>
                <w:lang w:eastAsia="pl-PL"/>
              </w:rPr>
              <w:t>--</w:t>
            </w:r>
          </w:p>
        </w:tc>
        <w:tc>
          <w:tcPr>
            <w:tcW w:w="2410" w:type="dxa"/>
            <w:tcBorders>
              <w:top w:val="nil"/>
              <w:left w:val="nil"/>
              <w:bottom w:val="single" w:sz="4" w:space="0" w:color="auto"/>
              <w:right w:val="single" w:sz="4" w:space="0" w:color="auto"/>
            </w:tcBorders>
            <w:shd w:val="clear" w:color="auto" w:fill="FFFFFF" w:themeFill="background1"/>
            <w:vAlign w:val="center"/>
          </w:tcPr>
          <w:p w14:paraId="7A88ED9A" w14:textId="11C88982" w:rsidR="00CA3A64" w:rsidRPr="00295B01" w:rsidRDefault="00CA3A64" w:rsidP="00CA3A64">
            <w:pPr>
              <w:autoSpaceDE w:val="0"/>
              <w:autoSpaceDN w:val="0"/>
              <w:adjustRightInd w:val="0"/>
              <w:spacing w:after="0" w:line="276" w:lineRule="auto"/>
              <w:rPr>
                <w:rFonts w:cstheme="minorHAnsi"/>
                <w:b/>
                <w:bCs/>
                <w:color w:val="000000"/>
              </w:rPr>
            </w:pPr>
            <w:r w:rsidRPr="00295B01">
              <w:rPr>
                <w:rFonts w:cstheme="minorHAnsi"/>
                <w:bCs/>
                <w:color w:val="000000"/>
              </w:rPr>
              <w:t xml:space="preserve">Nie </w:t>
            </w:r>
            <w:r w:rsidR="009E7E96" w:rsidRPr="00295B01">
              <w:rPr>
                <w:rFonts w:cstheme="minorHAnsi"/>
                <w:bCs/>
                <w:color w:val="000000"/>
              </w:rPr>
              <w:t>dotyczy</w:t>
            </w:r>
          </w:p>
        </w:tc>
        <w:tc>
          <w:tcPr>
            <w:tcW w:w="2551" w:type="dxa"/>
            <w:tcBorders>
              <w:top w:val="nil"/>
              <w:left w:val="nil"/>
              <w:bottom w:val="single" w:sz="4" w:space="0" w:color="auto"/>
              <w:right w:val="single" w:sz="4" w:space="0" w:color="auto"/>
            </w:tcBorders>
            <w:shd w:val="clear" w:color="auto" w:fill="FFFFFF" w:themeFill="background1"/>
            <w:vAlign w:val="center"/>
          </w:tcPr>
          <w:p w14:paraId="72102F3E" w14:textId="2F81F56E" w:rsidR="00CA3A64" w:rsidRPr="00295B01" w:rsidRDefault="00CA3A64" w:rsidP="00CA3A64">
            <w:pPr>
              <w:autoSpaceDE w:val="0"/>
              <w:autoSpaceDN w:val="0"/>
              <w:adjustRightInd w:val="0"/>
              <w:spacing w:after="0" w:line="276" w:lineRule="auto"/>
              <w:rPr>
                <w:rFonts w:cstheme="minorHAnsi"/>
                <w:b/>
                <w:bCs/>
                <w:color w:val="000000"/>
              </w:rPr>
            </w:pPr>
            <w:r w:rsidRPr="00295B01">
              <w:rPr>
                <w:rFonts w:cstheme="minorHAnsi"/>
                <w:bCs/>
                <w:color w:val="000000"/>
              </w:rPr>
              <w:t>---</w:t>
            </w:r>
          </w:p>
        </w:tc>
        <w:tc>
          <w:tcPr>
            <w:tcW w:w="2410" w:type="dxa"/>
            <w:tcBorders>
              <w:top w:val="nil"/>
              <w:left w:val="nil"/>
              <w:bottom w:val="single" w:sz="4" w:space="0" w:color="auto"/>
              <w:right w:val="single" w:sz="4" w:space="0" w:color="auto"/>
            </w:tcBorders>
            <w:shd w:val="clear" w:color="auto" w:fill="FFFFFF" w:themeFill="background1"/>
            <w:vAlign w:val="center"/>
          </w:tcPr>
          <w:p w14:paraId="71F158ED" w14:textId="27B15BF9" w:rsidR="00CA3A64" w:rsidRPr="00295B01" w:rsidRDefault="00CA3A64" w:rsidP="00CA3A64">
            <w:pPr>
              <w:autoSpaceDE w:val="0"/>
              <w:autoSpaceDN w:val="0"/>
              <w:adjustRightInd w:val="0"/>
              <w:spacing w:after="0" w:line="276" w:lineRule="auto"/>
              <w:rPr>
                <w:rFonts w:cstheme="minorHAnsi"/>
                <w:b/>
                <w:bCs/>
                <w:color w:val="000000"/>
              </w:rPr>
            </w:pPr>
            <w:r w:rsidRPr="00295B01">
              <w:rPr>
                <w:rFonts w:cstheme="minorHAnsi"/>
                <w:bCs/>
                <w:color w:val="000000"/>
              </w:rPr>
              <w:t>---</w:t>
            </w:r>
          </w:p>
        </w:tc>
        <w:tc>
          <w:tcPr>
            <w:tcW w:w="2410" w:type="dxa"/>
            <w:tcBorders>
              <w:top w:val="nil"/>
              <w:left w:val="nil"/>
              <w:bottom w:val="single" w:sz="4" w:space="0" w:color="auto"/>
              <w:right w:val="single" w:sz="4" w:space="0" w:color="auto"/>
            </w:tcBorders>
            <w:shd w:val="clear" w:color="auto" w:fill="FFFFFF" w:themeFill="background1"/>
            <w:vAlign w:val="center"/>
          </w:tcPr>
          <w:p w14:paraId="52ED8298" w14:textId="5A221F38" w:rsidR="00CA3A64" w:rsidRPr="00295B01" w:rsidRDefault="00CA3A64" w:rsidP="00CA3A64">
            <w:pPr>
              <w:autoSpaceDE w:val="0"/>
              <w:autoSpaceDN w:val="0"/>
              <w:adjustRightInd w:val="0"/>
              <w:spacing w:after="0" w:line="276" w:lineRule="auto"/>
              <w:rPr>
                <w:rFonts w:cstheme="minorHAnsi"/>
                <w:b/>
                <w:bCs/>
                <w:color w:val="000000"/>
              </w:rPr>
            </w:pPr>
            <w:r w:rsidRPr="00295B01">
              <w:rPr>
                <w:rFonts w:cstheme="minorHAnsi"/>
                <w:bCs/>
                <w:color w:val="000000"/>
              </w:rPr>
              <w:t>---</w:t>
            </w:r>
          </w:p>
        </w:tc>
        <w:tc>
          <w:tcPr>
            <w:tcW w:w="1842" w:type="dxa"/>
            <w:tcBorders>
              <w:top w:val="nil"/>
              <w:left w:val="nil"/>
              <w:bottom w:val="single" w:sz="4" w:space="0" w:color="auto"/>
              <w:right w:val="single" w:sz="4" w:space="0" w:color="auto"/>
            </w:tcBorders>
            <w:shd w:val="clear" w:color="auto" w:fill="FFFFFF" w:themeFill="background1"/>
            <w:vAlign w:val="center"/>
          </w:tcPr>
          <w:p w14:paraId="7CB7DCDA" w14:textId="6A149749" w:rsidR="00CA3A64" w:rsidRPr="00295B01" w:rsidRDefault="00CA3A64" w:rsidP="00CA3A64">
            <w:pPr>
              <w:autoSpaceDE w:val="0"/>
              <w:autoSpaceDN w:val="0"/>
              <w:adjustRightInd w:val="0"/>
              <w:spacing w:after="0" w:line="276" w:lineRule="auto"/>
              <w:rPr>
                <w:rFonts w:cstheme="minorHAnsi"/>
                <w:b/>
                <w:bCs/>
                <w:color w:val="000000"/>
              </w:rPr>
            </w:pPr>
            <w:r w:rsidRPr="00295B01">
              <w:rPr>
                <w:rFonts w:cstheme="minorHAnsi"/>
                <w:bCs/>
                <w:color w:val="000000"/>
              </w:rPr>
              <w:t>---</w:t>
            </w:r>
          </w:p>
        </w:tc>
        <w:tc>
          <w:tcPr>
            <w:tcW w:w="2268" w:type="dxa"/>
            <w:tcBorders>
              <w:top w:val="nil"/>
              <w:left w:val="nil"/>
              <w:bottom w:val="single" w:sz="4" w:space="0" w:color="auto"/>
              <w:right w:val="single" w:sz="4" w:space="0" w:color="auto"/>
            </w:tcBorders>
            <w:shd w:val="clear" w:color="auto" w:fill="FFFFFF" w:themeFill="background1"/>
            <w:vAlign w:val="center"/>
          </w:tcPr>
          <w:p w14:paraId="34A09D05" w14:textId="32FCB399" w:rsidR="00CA3A64" w:rsidRPr="00295B01" w:rsidRDefault="00CA3A64" w:rsidP="00CA3A64">
            <w:pPr>
              <w:autoSpaceDE w:val="0"/>
              <w:autoSpaceDN w:val="0"/>
              <w:adjustRightInd w:val="0"/>
              <w:spacing w:after="0" w:line="276" w:lineRule="auto"/>
              <w:rPr>
                <w:rFonts w:cstheme="minorHAnsi"/>
                <w:b/>
                <w:bCs/>
                <w:color w:val="000000"/>
              </w:rPr>
            </w:pPr>
            <w:r w:rsidRPr="00295B01">
              <w:rPr>
                <w:rFonts w:cstheme="minorHAnsi"/>
                <w:bCs/>
                <w:color w:val="000000"/>
              </w:rPr>
              <w:t>---</w:t>
            </w:r>
          </w:p>
        </w:tc>
        <w:tc>
          <w:tcPr>
            <w:tcW w:w="1701" w:type="dxa"/>
            <w:tcBorders>
              <w:top w:val="nil"/>
              <w:left w:val="nil"/>
              <w:bottom w:val="single" w:sz="4" w:space="0" w:color="auto"/>
              <w:right w:val="single" w:sz="4" w:space="0" w:color="auto"/>
            </w:tcBorders>
            <w:shd w:val="clear" w:color="auto" w:fill="FFFFFF" w:themeFill="background1"/>
            <w:vAlign w:val="center"/>
          </w:tcPr>
          <w:p w14:paraId="10B48C2E" w14:textId="2382B386" w:rsidR="00CA3A64" w:rsidRPr="00295B01" w:rsidRDefault="00CA3A64" w:rsidP="00CA3A64">
            <w:pPr>
              <w:autoSpaceDE w:val="0"/>
              <w:autoSpaceDN w:val="0"/>
              <w:adjustRightInd w:val="0"/>
              <w:spacing w:after="0" w:line="276" w:lineRule="auto"/>
              <w:rPr>
                <w:rFonts w:cstheme="minorHAnsi"/>
                <w:b/>
                <w:bCs/>
                <w:color w:val="000000"/>
              </w:rPr>
            </w:pPr>
            <w:r w:rsidRPr="00295B01">
              <w:rPr>
                <w:rFonts w:cstheme="minorHAnsi"/>
                <w:bCs/>
                <w:color w:val="000000"/>
              </w:rPr>
              <w:t>---</w:t>
            </w:r>
          </w:p>
        </w:tc>
      </w:tr>
      <w:tr w:rsidR="00855F67" w:rsidRPr="00295B01" w14:paraId="6B97C599" w14:textId="77777777" w:rsidTr="00DA0137">
        <w:trPr>
          <w:trHeight w:val="787"/>
        </w:trPr>
        <w:tc>
          <w:tcPr>
            <w:tcW w:w="16168" w:type="dxa"/>
            <w:gridSpan w:val="9"/>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7A6867C3" w14:textId="0762352D" w:rsidR="00855F67" w:rsidRPr="00295B01" w:rsidRDefault="00855F67" w:rsidP="00855F67">
            <w:pPr>
              <w:autoSpaceDE w:val="0"/>
              <w:autoSpaceDN w:val="0"/>
              <w:adjustRightInd w:val="0"/>
              <w:spacing w:after="0" w:line="276" w:lineRule="auto"/>
              <w:rPr>
                <w:rFonts w:cstheme="minorHAnsi"/>
                <w:b/>
                <w:bCs/>
                <w:color w:val="000000"/>
              </w:rPr>
            </w:pPr>
            <w:r w:rsidRPr="00295B01">
              <w:rPr>
                <w:rFonts w:cstheme="minorHAnsi"/>
                <w:b/>
                <w:bCs/>
                <w:color w:val="000000"/>
              </w:rPr>
              <w:t xml:space="preserve">Obszar </w:t>
            </w:r>
            <w:r w:rsidR="00227121" w:rsidRPr="00295B01">
              <w:rPr>
                <w:rFonts w:cstheme="minorHAnsi"/>
                <w:b/>
                <w:bCs/>
                <w:color w:val="000000"/>
              </w:rPr>
              <w:t>16</w:t>
            </w:r>
            <w:r w:rsidRPr="00295B01">
              <w:rPr>
                <w:rFonts w:cstheme="minorHAnsi"/>
                <w:b/>
                <w:bCs/>
                <w:color w:val="000000"/>
              </w:rPr>
              <w:t>: Wykorzystanie unikalnych identyfikatorów (art. 4 i motyw 30)</w:t>
            </w:r>
          </w:p>
          <w:p w14:paraId="1261A46B" w14:textId="77777777" w:rsidR="00855F67" w:rsidRPr="00295B01" w:rsidRDefault="00855F67" w:rsidP="00855F67">
            <w:pPr>
              <w:autoSpaceDE w:val="0"/>
              <w:autoSpaceDN w:val="0"/>
              <w:adjustRightInd w:val="0"/>
              <w:spacing w:after="0" w:line="276" w:lineRule="auto"/>
              <w:rPr>
                <w:rFonts w:cstheme="minorHAnsi"/>
                <w:color w:val="000000"/>
              </w:rPr>
            </w:pPr>
            <w:r w:rsidRPr="00295B01">
              <w:rPr>
                <w:rFonts w:cstheme="minorHAnsi"/>
                <w:color w:val="000000"/>
              </w:rPr>
              <w:t>Ryzyko związane z potencjałem używanych unikalnych identyfikatorów do bycia danymi osobowymi, szczególnie w</w:t>
            </w:r>
          </w:p>
          <w:p w14:paraId="016A71AE" w14:textId="1B0FDD87" w:rsidR="00855F67" w:rsidRPr="00295B01" w:rsidRDefault="00855F67" w:rsidP="000676B3">
            <w:pPr>
              <w:autoSpaceDE w:val="0"/>
              <w:autoSpaceDN w:val="0"/>
              <w:adjustRightInd w:val="0"/>
              <w:spacing w:after="0" w:line="276" w:lineRule="auto"/>
              <w:rPr>
                <w:rFonts w:cstheme="minorHAnsi"/>
                <w:color w:val="000000"/>
              </w:rPr>
            </w:pPr>
            <w:r w:rsidRPr="00295B01">
              <w:rPr>
                <w:rFonts w:cstheme="minorHAnsi"/>
                <w:color w:val="000000"/>
              </w:rPr>
              <w:t>połączeniu z innymi danymi</w:t>
            </w:r>
          </w:p>
        </w:tc>
      </w:tr>
      <w:tr w:rsidR="009E7E96" w:rsidRPr="00295B01" w14:paraId="783DDFCE" w14:textId="77777777" w:rsidTr="00DA0137">
        <w:trPr>
          <w:gridAfter w:val="1"/>
          <w:wAfter w:w="8" w:type="dxa"/>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6E910276" w14:textId="3C725A96" w:rsidR="009E7E96" w:rsidRPr="00295B01" w:rsidRDefault="009E7E96" w:rsidP="009E7E96">
            <w:pPr>
              <w:spacing w:after="0" w:line="240" w:lineRule="auto"/>
              <w:jc w:val="center"/>
              <w:rPr>
                <w:rFonts w:eastAsia="Times New Roman" w:cstheme="minorHAnsi"/>
                <w:b/>
                <w:bCs/>
                <w:color w:val="000000"/>
                <w:lang w:eastAsia="pl-PL"/>
              </w:rPr>
            </w:pPr>
            <w:r w:rsidRPr="00295B01">
              <w:rPr>
                <w:rFonts w:eastAsia="Times New Roman" w:cstheme="minorHAnsi"/>
                <w:b/>
                <w:bCs/>
                <w:color w:val="000000"/>
                <w:lang w:eastAsia="pl-PL"/>
              </w:rPr>
              <w:lastRenderedPageBreak/>
              <w:t>--</w:t>
            </w:r>
          </w:p>
        </w:tc>
        <w:tc>
          <w:tcPr>
            <w:tcW w:w="2410" w:type="dxa"/>
            <w:tcBorders>
              <w:top w:val="nil"/>
              <w:left w:val="nil"/>
              <w:bottom w:val="single" w:sz="4" w:space="0" w:color="auto"/>
              <w:right w:val="single" w:sz="4" w:space="0" w:color="auto"/>
            </w:tcBorders>
            <w:shd w:val="clear" w:color="auto" w:fill="FFFFFF" w:themeFill="background1"/>
            <w:vAlign w:val="center"/>
          </w:tcPr>
          <w:p w14:paraId="4C18665F" w14:textId="0D4B700C" w:rsidR="009E7E96" w:rsidRPr="00295B01" w:rsidRDefault="009E7E96" w:rsidP="009E7E96">
            <w:pPr>
              <w:autoSpaceDE w:val="0"/>
              <w:autoSpaceDN w:val="0"/>
              <w:adjustRightInd w:val="0"/>
              <w:spacing w:after="0" w:line="276" w:lineRule="auto"/>
              <w:rPr>
                <w:rFonts w:cstheme="minorHAnsi"/>
                <w:b/>
                <w:bCs/>
                <w:color w:val="000000"/>
              </w:rPr>
            </w:pPr>
            <w:r w:rsidRPr="00295B01">
              <w:rPr>
                <w:rFonts w:cstheme="minorHAnsi"/>
                <w:bCs/>
                <w:color w:val="000000"/>
              </w:rPr>
              <w:t>Nie dotyczy</w:t>
            </w:r>
          </w:p>
        </w:tc>
        <w:tc>
          <w:tcPr>
            <w:tcW w:w="2551" w:type="dxa"/>
            <w:tcBorders>
              <w:top w:val="nil"/>
              <w:left w:val="nil"/>
              <w:bottom w:val="single" w:sz="4" w:space="0" w:color="auto"/>
              <w:right w:val="single" w:sz="4" w:space="0" w:color="auto"/>
            </w:tcBorders>
            <w:shd w:val="clear" w:color="auto" w:fill="FFFFFF" w:themeFill="background1"/>
            <w:vAlign w:val="center"/>
          </w:tcPr>
          <w:p w14:paraId="5F1C2DF1" w14:textId="3A3503FF" w:rsidR="009E7E96" w:rsidRPr="00295B01" w:rsidRDefault="009E7E96" w:rsidP="009E7E96">
            <w:pPr>
              <w:autoSpaceDE w:val="0"/>
              <w:autoSpaceDN w:val="0"/>
              <w:adjustRightInd w:val="0"/>
              <w:spacing w:after="0" w:line="276" w:lineRule="auto"/>
              <w:rPr>
                <w:rFonts w:cstheme="minorHAnsi"/>
                <w:b/>
                <w:bCs/>
                <w:color w:val="000000"/>
              </w:rPr>
            </w:pPr>
            <w:r w:rsidRPr="00295B01">
              <w:rPr>
                <w:rFonts w:cstheme="minorHAnsi"/>
                <w:bCs/>
                <w:color w:val="000000"/>
              </w:rPr>
              <w:t>---</w:t>
            </w:r>
          </w:p>
        </w:tc>
        <w:tc>
          <w:tcPr>
            <w:tcW w:w="2410" w:type="dxa"/>
            <w:tcBorders>
              <w:top w:val="nil"/>
              <w:left w:val="nil"/>
              <w:bottom w:val="single" w:sz="4" w:space="0" w:color="auto"/>
              <w:right w:val="single" w:sz="4" w:space="0" w:color="auto"/>
            </w:tcBorders>
            <w:shd w:val="clear" w:color="auto" w:fill="FFFFFF" w:themeFill="background1"/>
            <w:vAlign w:val="center"/>
          </w:tcPr>
          <w:p w14:paraId="571B51D0" w14:textId="1EE71DF6" w:rsidR="009E7E96" w:rsidRPr="00295B01" w:rsidRDefault="009E7E96" w:rsidP="009E7E96">
            <w:pPr>
              <w:autoSpaceDE w:val="0"/>
              <w:autoSpaceDN w:val="0"/>
              <w:adjustRightInd w:val="0"/>
              <w:spacing w:after="0" w:line="276" w:lineRule="auto"/>
              <w:rPr>
                <w:rFonts w:cstheme="minorHAnsi"/>
                <w:b/>
                <w:bCs/>
                <w:color w:val="000000"/>
              </w:rPr>
            </w:pPr>
            <w:r w:rsidRPr="00295B01">
              <w:rPr>
                <w:rFonts w:cstheme="minorHAnsi"/>
                <w:bCs/>
                <w:color w:val="000000"/>
              </w:rPr>
              <w:t>---</w:t>
            </w:r>
          </w:p>
        </w:tc>
        <w:tc>
          <w:tcPr>
            <w:tcW w:w="2410" w:type="dxa"/>
            <w:tcBorders>
              <w:top w:val="nil"/>
              <w:left w:val="nil"/>
              <w:bottom w:val="single" w:sz="4" w:space="0" w:color="auto"/>
              <w:right w:val="single" w:sz="4" w:space="0" w:color="auto"/>
            </w:tcBorders>
            <w:shd w:val="clear" w:color="auto" w:fill="FFFFFF" w:themeFill="background1"/>
            <w:vAlign w:val="center"/>
          </w:tcPr>
          <w:p w14:paraId="4E1E7B8B" w14:textId="2375356B" w:rsidR="009E7E96" w:rsidRPr="00295B01" w:rsidRDefault="009E7E96" w:rsidP="009E7E96">
            <w:pPr>
              <w:autoSpaceDE w:val="0"/>
              <w:autoSpaceDN w:val="0"/>
              <w:adjustRightInd w:val="0"/>
              <w:spacing w:after="0" w:line="276" w:lineRule="auto"/>
              <w:rPr>
                <w:rFonts w:cstheme="minorHAnsi"/>
                <w:b/>
                <w:bCs/>
                <w:color w:val="000000"/>
              </w:rPr>
            </w:pPr>
            <w:r w:rsidRPr="00295B01">
              <w:rPr>
                <w:rFonts w:cstheme="minorHAnsi"/>
                <w:bCs/>
                <w:color w:val="000000"/>
              </w:rPr>
              <w:t>---</w:t>
            </w:r>
          </w:p>
        </w:tc>
        <w:tc>
          <w:tcPr>
            <w:tcW w:w="1842" w:type="dxa"/>
            <w:tcBorders>
              <w:top w:val="nil"/>
              <w:left w:val="nil"/>
              <w:bottom w:val="single" w:sz="4" w:space="0" w:color="auto"/>
              <w:right w:val="single" w:sz="4" w:space="0" w:color="auto"/>
            </w:tcBorders>
            <w:shd w:val="clear" w:color="auto" w:fill="FFFFFF" w:themeFill="background1"/>
            <w:vAlign w:val="center"/>
          </w:tcPr>
          <w:p w14:paraId="02765B51" w14:textId="628F158C" w:rsidR="009E7E96" w:rsidRPr="00295B01" w:rsidRDefault="009E7E96" w:rsidP="009E7E96">
            <w:pPr>
              <w:autoSpaceDE w:val="0"/>
              <w:autoSpaceDN w:val="0"/>
              <w:adjustRightInd w:val="0"/>
              <w:spacing w:after="0" w:line="276" w:lineRule="auto"/>
              <w:rPr>
                <w:rFonts w:cstheme="minorHAnsi"/>
                <w:b/>
                <w:bCs/>
                <w:color w:val="000000"/>
              </w:rPr>
            </w:pPr>
            <w:r w:rsidRPr="00295B01">
              <w:rPr>
                <w:rFonts w:cstheme="minorHAnsi"/>
                <w:bCs/>
                <w:color w:val="000000"/>
              </w:rPr>
              <w:t>---</w:t>
            </w:r>
          </w:p>
        </w:tc>
        <w:tc>
          <w:tcPr>
            <w:tcW w:w="2268" w:type="dxa"/>
            <w:tcBorders>
              <w:top w:val="nil"/>
              <w:left w:val="nil"/>
              <w:bottom w:val="single" w:sz="4" w:space="0" w:color="auto"/>
              <w:right w:val="single" w:sz="4" w:space="0" w:color="auto"/>
            </w:tcBorders>
            <w:shd w:val="clear" w:color="auto" w:fill="FFFFFF" w:themeFill="background1"/>
            <w:vAlign w:val="center"/>
          </w:tcPr>
          <w:p w14:paraId="1199E169" w14:textId="263A873C" w:rsidR="009E7E96" w:rsidRPr="00295B01" w:rsidRDefault="009E7E96" w:rsidP="009E7E96">
            <w:pPr>
              <w:autoSpaceDE w:val="0"/>
              <w:autoSpaceDN w:val="0"/>
              <w:adjustRightInd w:val="0"/>
              <w:spacing w:after="0" w:line="276" w:lineRule="auto"/>
              <w:rPr>
                <w:rFonts w:cstheme="minorHAnsi"/>
                <w:b/>
                <w:bCs/>
                <w:color w:val="000000"/>
              </w:rPr>
            </w:pPr>
            <w:r w:rsidRPr="00295B01">
              <w:rPr>
                <w:rFonts w:cstheme="minorHAnsi"/>
                <w:bCs/>
                <w:color w:val="000000"/>
              </w:rPr>
              <w:t>---</w:t>
            </w:r>
          </w:p>
        </w:tc>
        <w:tc>
          <w:tcPr>
            <w:tcW w:w="1701" w:type="dxa"/>
            <w:tcBorders>
              <w:top w:val="nil"/>
              <w:left w:val="nil"/>
              <w:bottom w:val="single" w:sz="4" w:space="0" w:color="auto"/>
              <w:right w:val="single" w:sz="4" w:space="0" w:color="auto"/>
            </w:tcBorders>
            <w:shd w:val="clear" w:color="auto" w:fill="FFFFFF" w:themeFill="background1"/>
            <w:vAlign w:val="center"/>
          </w:tcPr>
          <w:p w14:paraId="5769285A" w14:textId="2E62C770" w:rsidR="009E7E96" w:rsidRPr="00295B01" w:rsidRDefault="009E7E96" w:rsidP="009E7E96">
            <w:pPr>
              <w:autoSpaceDE w:val="0"/>
              <w:autoSpaceDN w:val="0"/>
              <w:adjustRightInd w:val="0"/>
              <w:spacing w:after="0" w:line="276" w:lineRule="auto"/>
              <w:rPr>
                <w:rFonts w:cstheme="minorHAnsi"/>
                <w:b/>
                <w:bCs/>
                <w:color w:val="000000"/>
              </w:rPr>
            </w:pPr>
            <w:r w:rsidRPr="00295B01">
              <w:rPr>
                <w:rFonts w:cstheme="minorHAnsi"/>
                <w:bCs/>
                <w:color w:val="000000"/>
              </w:rPr>
              <w:t>---</w:t>
            </w:r>
          </w:p>
        </w:tc>
      </w:tr>
      <w:tr w:rsidR="00855F67" w:rsidRPr="00295B01" w14:paraId="067FE998" w14:textId="77777777" w:rsidTr="00DA0137">
        <w:trPr>
          <w:trHeight w:val="787"/>
        </w:trPr>
        <w:tc>
          <w:tcPr>
            <w:tcW w:w="16168" w:type="dxa"/>
            <w:gridSpan w:val="9"/>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2B8A115" w14:textId="77777777" w:rsidR="00855F67" w:rsidRPr="00295B01" w:rsidRDefault="00855F67" w:rsidP="00855F67">
            <w:pPr>
              <w:autoSpaceDE w:val="0"/>
              <w:autoSpaceDN w:val="0"/>
              <w:adjustRightInd w:val="0"/>
              <w:spacing w:after="0" w:line="276" w:lineRule="auto"/>
              <w:rPr>
                <w:rFonts w:cstheme="minorHAnsi"/>
                <w:b/>
                <w:bCs/>
                <w:color w:val="000000"/>
              </w:rPr>
            </w:pPr>
            <w:r w:rsidRPr="00295B01">
              <w:rPr>
                <w:rFonts w:cstheme="minorHAnsi"/>
                <w:b/>
                <w:bCs/>
                <w:color w:val="000000"/>
              </w:rPr>
              <w:t>Inne aspekty ochrony danych</w:t>
            </w:r>
          </w:p>
          <w:p w14:paraId="4119668C" w14:textId="37D92CB1" w:rsidR="00855F67" w:rsidRPr="00295B01" w:rsidRDefault="00855F67" w:rsidP="000676B3">
            <w:pPr>
              <w:autoSpaceDE w:val="0"/>
              <w:autoSpaceDN w:val="0"/>
              <w:adjustRightInd w:val="0"/>
              <w:spacing w:after="0" w:line="276" w:lineRule="auto"/>
              <w:rPr>
                <w:rFonts w:cstheme="minorHAnsi"/>
                <w:color w:val="000000"/>
              </w:rPr>
            </w:pPr>
            <w:r w:rsidRPr="00295B01">
              <w:rPr>
                <w:rFonts w:cstheme="minorHAnsi"/>
                <w:color w:val="000000"/>
              </w:rPr>
              <w:t>Ryzyko związane z szczególnymi kategoriami danych. Ryzyko związane z innymi przepis</w:t>
            </w:r>
            <w:r w:rsidR="00417390" w:rsidRPr="00295B01">
              <w:rPr>
                <w:rFonts w:cstheme="minorHAnsi"/>
                <w:color w:val="000000"/>
              </w:rPr>
              <w:t>ami</w:t>
            </w:r>
            <w:r w:rsidRPr="00295B01">
              <w:rPr>
                <w:rFonts w:cstheme="minorHAnsi"/>
                <w:color w:val="000000"/>
              </w:rPr>
              <w:t xml:space="preserve"> prawa wpływające na ochronę</w:t>
            </w:r>
            <w:r w:rsidR="005649E8" w:rsidRPr="00295B01">
              <w:rPr>
                <w:rFonts w:cstheme="minorHAnsi"/>
                <w:color w:val="000000"/>
              </w:rPr>
              <w:t xml:space="preserve"> </w:t>
            </w:r>
            <w:r w:rsidRPr="00295B01">
              <w:rPr>
                <w:rFonts w:cstheme="minorHAnsi"/>
                <w:color w:val="000000"/>
              </w:rPr>
              <w:t>danych osobowych</w:t>
            </w:r>
          </w:p>
        </w:tc>
      </w:tr>
      <w:tr w:rsidR="00417390" w:rsidRPr="00295B01" w14:paraId="2084A3B9" w14:textId="77777777" w:rsidTr="00DA0137">
        <w:trPr>
          <w:gridAfter w:val="1"/>
          <w:wAfter w:w="8" w:type="dxa"/>
          <w:trHeight w:val="787"/>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0F3D678D" w14:textId="6DDE1D02" w:rsidR="00417390" w:rsidRPr="00295B01" w:rsidRDefault="00537D97" w:rsidP="00417390">
            <w:pPr>
              <w:spacing w:after="0" w:line="240" w:lineRule="auto"/>
              <w:jc w:val="center"/>
              <w:rPr>
                <w:rFonts w:eastAsia="Times New Roman" w:cstheme="minorHAnsi"/>
                <w:b/>
                <w:bCs/>
                <w:color w:val="000000"/>
                <w:lang w:eastAsia="pl-PL"/>
              </w:rPr>
            </w:pPr>
            <w:r w:rsidRPr="00295B01">
              <w:rPr>
                <w:rFonts w:eastAsia="Times New Roman" w:cstheme="minorHAnsi"/>
                <w:b/>
                <w:bCs/>
                <w:color w:val="000000"/>
                <w:lang w:eastAsia="pl-PL"/>
              </w:rPr>
              <w:t>1</w:t>
            </w:r>
            <w:r w:rsidR="00A55EA5">
              <w:rPr>
                <w:rFonts w:eastAsia="Times New Roman" w:cstheme="minorHAnsi"/>
                <w:b/>
                <w:bCs/>
                <w:color w:val="000000"/>
                <w:lang w:eastAsia="pl-PL"/>
              </w:rPr>
              <w:t>4</w:t>
            </w:r>
          </w:p>
        </w:tc>
        <w:tc>
          <w:tcPr>
            <w:tcW w:w="2410" w:type="dxa"/>
            <w:tcBorders>
              <w:top w:val="nil"/>
              <w:left w:val="nil"/>
              <w:bottom w:val="single" w:sz="4" w:space="0" w:color="auto"/>
              <w:right w:val="single" w:sz="4" w:space="0" w:color="auto"/>
            </w:tcBorders>
            <w:shd w:val="clear" w:color="auto" w:fill="FFFFFF" w:themeFill="background1"/>
            <w:vAlign w:val="center"/>
          </w:tcPr>
          <w:p w14:paraId="41BA3F2D" w14:textId="76AACEF2" w:rsidR="00417390" w:rsidRPr="00295B01" w:rsidRDefault="00537D97" w:rsidP="00417390">
            <w:pPr>
              <w:autoSpaceDE w:val="0"/>
              <w:autoSpaceDN w:val="0"/>
              <w:adjustRightInd w:val="0"/>
              <w:spacing w:after="0" w:line="276" w:lineRule="auto"/>
              <w:rPr>
                <w:rFonts w:cstheme="minorHAnsi"/>
                <w:b/>
                <w:bCs/>
                <w:color w:val="000000"/>
              </w:rPr>
            </w:pPr>
            <w:r w:rsidRPr="00295B01">
              <w:rPr>
                <w:rFonts w:cstheme="minorHAnsi"/>
                <w:bCs/>
                <w:color w:val="000000"/>
              </w:rPr>
              <w:t xml:space="preserve">Pracownik </w:t>
            </w:r>
          </w:p>
        </w:tc>
        <w:tc>
          <w:tcPr>
            <w:tcW w:w="2551" w:type="dxa"/>
            <w:tcBorders>
              <w:top w:val="nil"/>
              <w:left w:val="nil"/>
              <w:bottom w:val="single" w:sz="4" w:space="0" w:color="auto"/>
              <w:right w:val="single" w:sz="4" w:space="0" w:color="auto"/>
            </w:tcBorders>
            <w:shd w:val="clear" w:color="auto" w:fill="FFFFFF" w:themeFill="background1"/>
            <w:vAlign w:val="center"/>
          </w:tcPr>
          <w:p w14:paraId="1A6A416F" w14:textId="03122A87" w:rsidR="00417390" w:rsidRPr="00295B01" w:rsidRDefault="00F50E48" w:rsidP="00417390">
            <w:pPr>
              <w:autoSpaceDE w:val="0"/>
              <w:autoSpaceDN w:val="0"/>
              <w:adjustRightInd w:val="0"/>
              <w:spacing w:after="0" w:line="276" w:lineRule="auto"/>
              <w:rPr>
                <w:rFonts w:cstheme="minorHAnsi"/>
                <w:bCs/>
                <w:color w:val="000000"/>
              </w:rPr>
            </w:pPr>
            <w:r w:rsidRPr="00295B01">
              <w:rPr>
                <w:rFonts w:cstheme="minorHAnsi"/>
                <w:bCs/>
                <w:color w:val="000000"/>
              </w:rPr>
              <w:t xml:space="preserve">1. </w:t>
            </w:r>
            <w:r w:rsidR="00537D97" w:rsidRPr="00295B01">
              <w:rPr>
                <w:rFonts w:cstheme="minorHAnsi"/>
                <w:bCs/>
                <w:color w:val="000000"/>
              </w:rPr>
              <w:t xml:space="preserve">Brak pozyskania zgody na rozpowszechnienie wizerunku zgodnie z </w:t>
            </w:r>
            <w:r w:rsidR="000A6446" w:rsidRPr="00295B01">
              <w:rPr>
                <w:rFonts w:cstheme="minorHAnsi"/>
                <w:bCs/>
                <w:color w:val="000000"/>
              </w:rPr>
              <w:t>p</w:t>
            </w:r>
            <w:r w:rsidR="00537D97" w:rsidRPr="00295B01">
              <w:rPr>
                <w:rFonts w:cstheme="minorHAnsi"/>
                <w:bCs/>
                <w:color w:val="000000"/>
              </w:rPr>
              <w:t>rawem autorskim</w:t>
            </w:r>
            <w:r w:rsidR="000A6446" w:rsidRPr="00295B01">
              <w:rPr>
                <w:rFonts w:cstheme="minorHAnsi"/>
                <w:bCs/>
                <w:color w:val="000000"/>
              </w:rPr>
              <w:t>.</w:t>
            </w:r>
          </w:p>
          <w:p w14:paraId="2116689B" w14:textId="0B3428E3" w:rsidR="00F50E48" w:rsidRPr="00295B01" w:rsidRDefault="00F50E48" w:rsidP="00417390">
            <w:pPr>
              <w:autoSpaceDE w:val="0"/>
              <w:autoSpaceDN w:val="0"/>
              <w:adjustRightInd w:val="0"/>
              <w:spacing w:after="0" w:line="276" w:lineRule="auto"/>
              <w:rPr>
                <w:rFonts w:cstheme="minorHAnsi"/>
                <w:b/>
                <w:bCs/>
                <w:color w:val="000000"/>
              </w:rPr>
            </w:pPr>
          </w:p>
        </w:tc>
        <w:tc>
          <w:tcPr>
            <w:tcW w:w="2410" w:type="dxa"/>
            <w:tcBorders>
              <w:top w:val="nil"/>
              <w:left w:val="nil"/>
              <w:bottom w:val="single" w:sz="4" w:space="0" w:color="auto"/>
              <w:right w:val="single" w:sz="4" w:space="0" w:color="auto"/>
            </w:tcBorders>
            <w:shd w:val="clear" w:color="auto" w:fill="FFFFFF" w:themeFill="background1"/>
            <w:vAlign w:val="center"/>
          </w:tcPr>
          <w:p w14:paraId="435E0057" w14:textId="77777777" w:rsidR="00417390" w:rsidRPr="00295B01" w:rsidRDefault="00F50E48" w:rsidP="00537D97">
            <w:pPr>
              <w:autoSpaceDE w:val="0"/>
              <w:autoSpaceDN w:val="0"/>
              <w:adjustRightInd w:val="0"/>
              <w:spacing w:after="0" w:line="276" w:lineRule="auto"/>
              <w:rPr>
                <w:rFonts w:cstheme="minorHAnsi"/>
                <w:bCs/>
                <w:color w:val="000000"/>
              </w:rPr>
            </w:pPr>
            <w:r w:rsidRPr="00295B01">
              <w:rPr>
                <w:rFonts w:cstheme="minorHAnsi"/>
                <w:bCs/>
                <w:color w:val="000000"/>
              </w:rPr>
              <w:t xml:space="preserve">1. </w:t>
            </w:r>
            <w:r w:rsidR="00537D97" w:rsidRPr="00295B01">
              <w:rPr>
                <w:rFonts w:cstheme="minorHAnsi"/>
                <w:bCs/>
                <w:color w:val="000000"/>
              </w:rPr>
              <w:t>Rozpowszechnianie wizerunku w Internecie bez podstawy prawnej.</w:t>
            </w:r>
          </w:p>
          <w:p w14:paraId="73B7D22E" w14:textId="6B1147A8" w:rsidR="00F50E48" w:rsidRPr="00295B01" w:rsidRDefault="00F50E48" w:rsidP="00537D97">
            <w:pPr>
              <w:autoSpaceDE w:val="0"/>
              <w:autoSpaceDN w:val="0"/>
              <w:adjustRightInd w:val="0"/>
              <w:spacing w:after="0" w:line="276" w:lineRule="auto"/>
              <w:rPr>
                <w:rFonts w:cstheme="minorHAnsi"/>
                <w:bCs/>
                <w:color w:val="000000"/>
              </w:rPr>
            </w:pPr>
          </w:p>
        </w:tc>
        <w:tc>
          <w:tcPr>
            <w:tcW w:w="2410" w:type="dxa"/>
            <w:tcBorders>
              <w:top w:val="nil"/>
              <w:left w:val="nil"/>
              <w:bottom w:val="single" w:sz="4" w:space="0" w:color="auto"/>
              <w:right w:val="single" w:sz="4" w:space="0" w:color="auto"/>
            </w:tcBorders>
            <w:shd w:val="clear" w:color="auto" w:fill="FFFFFF" w:themeFill="background1"/>
            <w:vAlign w:val="center"/>
          </w:tcPr>
          <w:p w14:paraId="260EEFC3" w14:textId="77777777" w:rsidR="00F50E48" w:rsidRPr="00295B01" w:rsidRDefault="00F50E48" w:rsidP="00F50E48">
            <w:pPr>
              <w:autoSpaceDE w:val="0"/>
              <w:autoSpaceDN w:val="0"/>
              <w:adjustRightInd w:val="0"/>
              <w:spacing w:after="0" w:line="276" w:lineRule="auto"/>
              <w:rPr>
                <w:rFonts w:cstheme="minorHAnsi"/>
              </w:rPr>
            </w:pPr>
            <w:r w:rsidRPr="00295B01">
              <w:rPr>
                <w:rFonts w:cstheme="minorHAnsi"/>
              </w:rPr>
              <w:t>1. Instrukcja ochrony danych osobowych.</w:t>
            </w:r>
          </w:p>
          <w:p w14:paraId="2610C6A9" w14:textId="77777777" w:rsidR="00F50E48" w:rsidRPr="00295B01" w:rsidRDefault="00F50E48" w:rsidP="00F50E48">
            <w:pPr>
              <w:autoSpaceDE w:val="0"/>
              <w:autoSpaceDN w:val="0"/>
              <w:adjustRightInd w:val="0"/>
              <w:spacing w:after="0" w:line="276" w:lineRule="auto"/>
              <w:rPr>
                <w:rFonts w:cstheme="minorHAnsi"/>
                <w:bCs/>
                <w:color w:val="000000"/>
              </w:rPr>
            </w:pPr>
            <w:r w:rsidRPr="00295B01">
              <w:rPr>
                <w:rFonts w:cstheme="minorHAnsi"/>
                <w:bCs/>
                <w:color w:val="000000"/>
              </w:rPr>
              <w:t>2. Szkolenia.</w:t>
            </w:r>
          </w:p>
          <w:p w14:paraId="6CA20B6C" w14:textId="77777777" w:rsidR="00F50E48" w:rsidRPr="00295B01" w:rsidRDefault="00F50E48" w:rsidP="00F50E48">
            <w:pPr>
              <w:autoSpaceDE w:val="0"/>
              <w:autoSpaceDN w:val="0"/>
              <w:adjustRightInd w:val="0"/>
              <w:spacing w:after="0" w:line="276" w:lineRule="auto"/>
              <w:rPr>
                <w:rFonts w:cstheme="minorHAnsi"/>
                <w:bCs/>
                <w:color w:val="000000"/>
              </w:rPr>
            </w:pPr>
            <w:r w:rsidRPr="00295B01">
              <w:rPr>
                <w:rFonts w:cstheme="minorHAnsi"/>
                <w:bCs/>
                <w:color w:val="000000"/>
              </w:rPr>
              <w:t>3. Kontrola.</w:t>
            </w:r>
          </w:p>
          <w:p w14:paraId="6E0720AD" w14:textId="52DE0ED1" w:rsidR="00F50E48" w:rsidRPr="00295B01" w:rsidRDefault="00F50E48" w:rsidP="00F50E48">
            <w:pPr>
              <w:autoSpaceDE w:val="0"/>
              <w:autoSpaceDN w:val="0"/>
              <w:adjustRightInd w:val="0"/>
              <w:spacing w:after="0" w:line="276" w:lineRule="auto"/>
              <w:rPr>
                <w:rFonts w:cstheme="minorHAnsi"/>
                <w:bCs/>
                <w:color w:val="000000"/>
              </w:rPr>
            </w:pPr>
            <w:r w:rsidRPr="00295B01">
              <w:rPr>
                <w:rFonts w:cstheme="minorHAnsi"/>
                <w:bCs/>
                <w:color w:val="000000"/>
              </w:rPr>
              <w:t>4. Ograniczenie dostępu do danych wyłącznie do wąskiego kręgu przeszkolonych pracowników. Tylko te osoby będą zbierać zgody.</w:t>
            </w:r>
          </w:p>
        </w:tc>
        <w:tc>
          <w:tcPr>
            <w:tcW w:w="1842" w:type="dxa"/>
            <w:tcBorders>
              <w:top w:val="nil"/>
              <w:left w:val="nil"/>
              <w:bottom w:val="single" w:sz="4" w:space="0" w:color="auto"/>
              <w:right w:val="single" w:sz="4" w:space="0" w:color="auto"/>
            </w:tcBorders>
            <w:shd w:val="clear" w:color="auto" w:fill="FFFFFF" w:themeFill="background1"/>
            <w:vAlign w:val="center"/>
          </w:tcPr>
          <w:p w14:paraId="227D7154" w14:textId="6E8DD009" w:rsidR="00417390" w:rsidRPr="00295B01" w:rsidRDefault="000A6446" w:rsidP="00417390">
            <w:pPr>
              <w:autoSpaceDE w:val="0"/>
              <w:autoSpaceDN w:val="0"/>
              <w:adjustRightInd w:val="0"/>
              <w:spacing w:after="0" w:line="276" w:lineRule="auto"/>
              <w:rPr>
                <w:rFonts w:cstheme="minorHAnsi"/>
                <w:b/>
                <w:bCs/>
                <w:color w:val="000000"/>
              </w:rPr>
            </w:pPr>
            <w:r w:rsidRPr="00295B01">
              <w:rPr>
                <w:rFonts w:cstheme="minorHAnsi"/>
                <w:bCs/>
                <w:color w:val="000000"/>
              </w:rPr>
              <w:t>Średni</w:t>
            </w:r>
          </w:p>
        </w:tc>
        <w:tc>
          <w:tcPr>
            <w:tcW w:w="2268" w:type="dxa"/>
            <w:tcBorders>
              <w:top w:val="nil"/>
              <w:left w:val="nil"/>
              <w:bottom w:val="single" w:sz="4" w:space="0" w:color="auto"/>
              <w:right w:val="single" w:sz="4" w:space="0" w:color="auto"/>
            </w:tcBorders>
            <w:shd w:val="clear" w:color="auto" w:fill="FFFFFF" w:themeFill="background1"/>
            <w:vAlign w:val="center"/>
          </w:tcPr>
          <w:p w14:paraId="7B272F4B" w14:textId="6DE498F9" w:rsidR="00417390" w:rsidRPr="00295B01" w:rsidRDefault="00F50E48" w:rsidP="00F50E48">
            <w:pPr>
              <w:autoSpaceDE w:val="0"/>
              <w:autoSpaceDN w:val="0"/>
              <w:adjustRightInd w:val="0"/>
              <w:spacing w:after="0" w:line="276" w:lineRule="auto"/>
              <w:rPr>
                <w:rFonts w:cstheme="minorHAnsi"/>
                <w:bCs/>
                <w:color w:val="000000"/>
              </w:rPr>
            </w:pPr>
            <w:r w:rsidRPr="00295B01">
              <w:rPr>
                <w:rFonts w:cstheme="minorHAnsi"/>
                <w:bCs/>
                <w:color w:val="000000"/>
              </w:rPr>
              <w:t xml:space="preserve">1. Okresowe szkolenia dla pracowników. </w:t>
            </w:r>
          </w:p>
          <w:p w14:paraId="550EDD9B" w14:textId="1F726472" w:rsidR="00F50E48" w:rsidRPr="00295B01" w:rsidRDefault="00A2473E" w:rsidP="00F50E48">
            <w:pPr>
              <w:autoSpaceDE w:val="0"/>
              <w:autoSpaceDN w:val="0"/>
              <w:adjustRightInd w:val="0"/>
              <w:spacing w:after="0" w:line="276" w:lineRule="auto"/>
              <w:rPr>
                <w:rFonts w:cstheme="minorHAnsi"/>
                <w:bCs/>
                <w:color w:val="000000"/>
              </w:rPr>
            </w:pPr>
            <w:r w:rsidRPr="00295B01">
              <w:rPr>
                <w:rFonts w:cstheme="minorHAnsi"/>
                <w:bCs/>
                <w:color w:val="000000"/>
              </w:rPr>
              <w:t>2</w:t>
            </w:r>
            <w:r w:rsidR="00F50E48" w:rsidRPr="00295B01">
              <w:rPr>
                <w:rFonts w:cstheme="minorHAnsi"/>
                <w:bCs/>
                <w:color w:val="000000"/>
              </w:rPr>
              <w:t xml:space="preserve">. Publikacja tylko takich </w:t>
            </w:r>
            <w:r w:rsidRPr="00295B01">
              <w:rPr>
                <w:rFonts w:cstheme="minorHAnsi"/>
                <w:bCs/>
                <w:color w:val="000000"/>
              </w:rPr>
              <w:t>treści</w:t>
            </w:r>
            <w:r w:rsidR="00F50E48" w:rsidRPr="00295B01">
              <w:rPr>
                <w:rFonts w:cstheme="minorHAnsi"/>
                <w:bCs/>
                <w:color w:val="000000"/>
              </w:rPr>
              <w:t>, które nie będą sprzeczne z prawem, dobrymi obyczajami i normami kulturowymi.</w:t>
            </w:r>
          </w:p>
          <w:p w14:paraId="41716D52" w14:textId="72232AD3" w:rsidR="00F50E48" w:rsidRPr="00295B01" w:rsidRDefault="00F50E48" w:rsidP="00F50E48">
            <w:pPr>
              <w:autoSpaceDE w:val="0"/>
              <w:autoSpaceDN w:val="0"/>
              <w:adjustRightInd w:val="0"/>
              <w:spacing w:after="0" w:line="276" w:lineRule="auto"/>
              <w:rPr>
                <w:rFonts w:cstheme="minorHAnsi"/>
                <w:b/>
                <w:bCs/>
                <w:color w:val="000000"/>
              </w:rPr>
            </w:pPr>
            <w:r w:rsidRPr="00295B01">
              <w:rPr>
                <w:rFonts w:cstheme="minorHAnsi"/>
                <w:bCs/>
                <w:color w:val="000000"/>
              </w:rPr>
              <w:t xml:space="preserve">4. Usuwanie </w:t>
            </w:r>
            <w:r w:rsidR="00033351" w:rsidRPr="00295B01">
              <w:rPr>
                <w:rFonts w:cstheme="minorHAnsi"/>
                <w:bCs/>
                <w:color w:val="000000"/>
              </w:rPr>
              <w:t>wpisów</w:t>
            </w:r>
            <w:r w:rsidRPr="00295B01">
              <w:rPr>
                <w:rFonts w:cstheme="minorHAnsi"/>
                <w:bCs/>
                <w:color w:val="000000"/>
              </w:rPr>
              <w:t xml:space="preserve"> negatywnie komentowanych lub będących podstawą do przejawiania dyskryminacji, ośmieszania uczniów. </w:t>
            </w:r>
          </w:p>
        </w:tc>
        <w:tc>
          <w:tcPr>
            <w:tcW w:w="1701" w:type="dxa"/>
            <w:tcBorders>
              <w:top w:val="nil"/>
              <w:left w:val="nil"/>
              <w:bottom w:val="single" w:sz="4" w:space="0" w:color="auto"/>
              <w:right w:val="single" w:sz="4" w:space="0" w:color="auto"/>
            </w:tcBorders>
            <w:shd w:val="clear" w:color="auto" w:fill="FFFFFF" w:themeFill="background1"/>
            <w:vAlign w:val="center"/>
          </w:tcPr>
          <w:p w14:paraId="377BB968" w14:textId="6A5F2A0C" w:rsidR="00417390" w:rsidRPr="00295B01" w:rsidRDefault="00F50E48" w:rsidP="00417390">
            <w:pPr>
              <w:autoSpaceDE w:val="0"/>
              <w:autoSpaceDN w:val="0"/>
              <w:adjustRightInd w:val="0"/>
              <w:spacing w:after="0" w:line="276" w:lineRule="auto"/>
              <w:rPr>
                <w:rFonts w:cstheme="minorHAnsi"/>
                <w:color w:val="000000"/>
              </w:rPr>
            </w:pPr>
            <w:r w:rsidRPr="00295B01">
              <w:rPr>
                <w:rFonts w:cstheme="minorHAnsi"/>
                <w:color w:val="000000"/>
              </w:rPr>
              <w:t>Niskie</w:t>
            </w:r>
          </w:p>
        </w:tc>
      </w:tr>
    </w:tbl>
    <w:p w14:paraId="6E65774A" w14:textId="77777777" w:rsidR="000676B3" w:rsidRPr="00295B01" w:rsidRDefault="000676B3" w:rsidP="000676B3">
      <w:pPr>
        <w:pStyle w:val="Akapitzlist"/>
        <w:autoSpaceDE w:val="0"/>
        <w:autoSpaceDN w:val="0"/>
        <w:adjustRightInd w:val="0"/>
        <w:spacing w:after="0" w:line="276" w:lineRule="auto"/>
        <w:ind w:left="0"/>
        <w:rPr>
          <w:rFonts w:cstheme="minorHAnsi"/>
          <w:b/>
          <w:bCs/>
          <w:color w:val="000000"/>
        </w:rPr>
      </w:pPr>
    </w:p>
    <w:p w14:paraId="5DFA0329" w14:textId="77777777" w:rsidR="00DA0F45" w:rsidRPr="00295B01" w:rsidRDefault="00DA0F45" w:rsidP="00423911">
      <w:pPr>
        <w:autoSpaceDE w:val="0"/>
        <w:autoSpaceDN w:val="0"/>
        <w:adjustRightInd w:val="0"/>
        <w:spacing w:after="0" w:line="276" w:lineRule="auto"/>
        <w:rPr>
          <w:rFonts w:cstheme="minorHAnsi"/>
          <w:b/>
          <w:bCs/>
          <w:color w:val="000000"/>
        </w:rPr>
        <w:sectPr w:rsidR="00DA0F45" w:rsidRPr="00295B01" w:rsidSect="00F701EE">
          <w:pgSz w:w="16838" w:h="11906" w:orient="landscape"/>
          <w:pgMar w:top="568" w:right="395" w:bottom="709" w:left="567" w:header="708" w:footer="708" w:gutter="0"/>
          <w:cols w:space="708"/>
          <w:docGrid w:linePitch="360"/>
        </w:sectPr>
      </w:pPr>
    </w:p>
    <w:p w14:paraId="2BD60ECE" w14:textId="009E8FA9" w:rsidR="004A7194" w:rsidRPr="00295B01" w:rsidRDefault="004A7194" w:rsidP="00DA0F45">
      <w:pPr>
        <w:autoSpaceDE w:val="0"/>
        <w:autoSpaceDN w:val="0"/>
        <w:adjustRightInd w:val="0"/>
        <w:spacing w:after="0" w:line="276" w:lineRule="auto"/>
        <w:ind w:left="284"/>
        <w:rPr>
          <w:rFonts w:cstheme="minorHAnsi"/>
          <w:b/>
          <w:bCs/>
          <w:color w:val="000000"/>
        </w:rPr>
      </w:pPr>
    </w:p>
    <w:p w14:paraId="57A19C4D" w14:textId="3E53B1BA" w:rsidR="00B45E68" w:rsidRPr="00295B01" w:rsidRDefault="00B45E68" w:rsidP="00423911">
      <w:pPr>
        <w:autoSpaceDE w:val="0"/>
        <w:autoSpaceDN w:val="0"/>
        <w:adjustRightInd w:val="0"/>
        <w:spacing w:after="0" w:line="276" w:lineRule="auto"/>
        <w:rPr>
          <w:rFonts w:cstheme="minorHAnsi"/>
          <w:b/>
          <w:bCs/>
          <w:color w:val="000000"/>
        </w:rPr>
      </w:pPr>
      <w:r w:rsidRPr="00295B01">
        <w:rPr>
          <w:rFonts w:cstheme="minorHAnsi"/>
          <w:b/>
          <w:bCs/>
          <w:color w:val="000000"/>
        </w:rPr>
        <w:t>6. Rekomendacje do minimalizacji wpływu na ochronę danych osobowych</w:t>
      </w:r>
    </w:p>
    <w:p w14:paraId="28AAFE3D" w14:textId="77777777" w:rsidR="00417390" w:rsidRPr="00295B01" w:rsidRDefault="00417390" w:rsidP="00423911">
      <w:pPr>
        <w:autoSpaceDE w:val="0"/>
        <w:autoSpaceDN w:val="0"/>
        <w:adjustRightInd w:val="0"/>
        <w:spacing w:after="0" w:line="276" w:lineRule="auto"/>
        <w:rPr>
          <w:rFonts w:cstheme="minorHAnsi"/>
          <w:color w:val="000000"/>
        </w:rPr>
      </w:pPr>
    </w:p>
    <w:p w14:paraId="6DF61115" w14:textId="11FBD250" w:rsidR="00B45E68" w:rsidRPr="00295B01" w:rsidRDefault="006B4A1D" w:rsidP="008E18D9">
      <w:pPr>
        <w:autoSpaceDE w:val="0"/>
        <w:autoSpaceDN w:val="0"/>
        <w:adjustRightInd w:val="0"/>
        <w:spacing w:after="0" w:line="276" w:lineRule="auto"/>
        <w:jc w:val="both"/>
        <w:rPr>
          <w:rFonts w:cstheme="minorHAnsi"/>
          <w:color w:val="000000"/>
        </w:rPr>
      </w:pPr>
      <w:r w:rsidRPr="00295B01">
        <w:rPr>
          <w:rFonts w:cstheme="minorHAnsi"/>
          <w:color w:val="000000"/>
        </w:rPr>
        <w:t>Z przeprowadzonej analizy wynika, że w celu minimalizacji wpływu działalności</w:t>
      </w:r>
      <w:r w:rsidR="00020864" w:rsidRPr="00295B01">
        <w:rPr>
          <w:rFonts w:cstheme="minorHAnsi"/>
          <w:color w:val="000000"/>
        </w:rPr>
        <w:t xml:space="preserve"> Placówki</w:t>
      </w:r>
      <w:r w:rsidRPr="00295B01">
        <w:rPr>
          <w:rFonts w:cstheme="minorHAnsi"/>
          <w:color w:val="000000"/>
        </w:rPr>
        <w:t xml:space="preserve"> na ochronę danych osobowych konieczne jest:</w:t>
      </w:r>
    </w:p>
    <w:p w14:paraId="578D078B" w14:textId="37B0D1FD" w:rsidR="006B4A1D" w:rsidRPr="00295B01" w:rsidRDefault="00DF094C" w:rsidP="00CD7854">
      <w:pPr>
        <w:pStyle w:val="Akapitzlist"/>
        <w:numPr>
          <w:ilvl w:val="0"/>
          <w:numId w:val="5"/>
        </w:numPr>
        <w:autoSpaceDE w:val="0"/>
        <w:autoSpaceDN w:val="0"/>
        <w:adjustRightInd w:val="0"/>
        <w:spacing w:after="0" w:line="276" w:lineRule="auto"/>
        <w:jc w:val="both"/>
        <w:rPr>
          <w:rFonts w:cstheme="minorHAnsi"/>
          <w:color w:val="000000"/>
        </w:rPr>
      </w:pPr>
      <w:r w:rsidRPr="00295B01">
        <w:rPr>
          <w:rFonts w:cstheme="minorHAnsi"/>
          <w:color w:val="000000"/>
        </w:rPr>
        <w:t>d</w:t>
      </w:r>
      <w:r w:rsidR="00F50E48" w:rsidRPr="00295B01">
        <w:rPr>
          <w:rFonts w:cstheme="minorHAnsi"/>
          <w:color w:val="000000"/>
        </w:rPr>
        <w:t xml:space="preserve">opuszczenie do przetwarzania danych wyłącznie przez wybranych, przeszkolonych pracowników, </w:t>
      </w:r>
      <w:r w:rsidR="006B4A1D" w:rsidRPr="00295B01">
        <w:rPr>
          <w:rFonts w:cstheme="minorHAnsi"/>
          <w:color w:val="000000"/>
        </w:rPr>
        <w:t>którzy dają rękojmię właściwego wykonywania swoich obowiązków zawodowych</w:t>
      </w:r>
      <w:r w:rsidR="00F50E48" w:rsidRPr="00295B01">
        <w:rPr>
          <w:rFonts w:cstheme="minorHAnsi"/>
          <w:color w:val="000000"/>
        </w:rPr>
        <w:t>;</w:t>
      </w:r>
    </w:p>
    <w:p w14:paraId="416E045E" w14:textId="3F60422E" w:rsidR="006B4A1D" w:rsidRPr="00295B01" w:rsidRDefault="00E008E9" w:rsidP="00CD7854">
      <w:pPr>
        <w:pStyle w:val="Akapitzlist"/>
        <w:numPr>
          <w:ilvl w:val="0"/>
          <w:numId w:val="5"/>
        </w:numPr>
        <w:autoSpaceDE w:val="0"/>
        <w:autoSpaceDN w:val="0"/>
        <w:adjustRightInd w:val="0"/>
        <w:spacing w:after="0" w:line="276" w:lineRule="auto"/>
        <w:jc w:val="both"/>
        <w:rPr>
          <w:rFonts w:cstheme="minorHAnsi"/>
          <w:color w:val="000000"/>
        </w:rPr>
      </w:pPr>
      <w:r w:rsidRPr="00295B01">
        <w:rPr>
          <w:rFonts w:cstheme="minorHAnsi"/>
          <w:color w:val="000000"/>
        </w:rPr>
        <w:t>dalsze</w:t>
      </w:r>
      <w:r w:rsidR="000A6446" w:rsidRPr="00295B01">
        <w:rPr>
          <w:rFonts w:cstheme="minorHAnsi"/>
          <w:color w:val="000000"/>
        </w:rPr>
        <w:t xml:space="preserve">, cykliczne </w:t>
      </w:r>
      <w:r w:rsidRPr="00295B01">
        <w:rPr>
          <w:rFonts w:cstheme="minorHAnsi"/>
          <w:color w:val="000000"/>
        </w:rPr>
        <w:t>szkoleni</w:t>
      </w:r>
      <w:r w:rsidR="000A6446" w:rsidRPr="00295B01">
        <w:rPr>
          <w:rFonts w:cstheme="minorHAnsi"/>
          <w:color w:val="000000"/>
        </w:rPr>
        <w:t>a dla</w:t>
      </w:r>
      <w:r w:rsidRPr="00295B01">
        <w:rPr>
          <w:rFonts w:cstheme="minorHAnsi"/>
          <w:color w:val="000000"/>
        </w:rPr>
        <w:t xml:space="preserve"> pracowników</w:t>
      </w:r>
      <w:r w:rsidR="00A22A87" w:rsidRPr="00295B01">
        <w:rPr>
          <w:rFonts w:cstheme="minorHAnsi"/>
          <w:color w:val="000000"/>
        </w:rPr>
        <w:t>;</w:t>
      </w:r>
    </w:p>
    <w:p w14:paraId="73A54B9B" w14:textId="30182E81" w:rsidR="00A22A87" w:rsidRPr="00295B01" w:rsidRDefault="00A22A87" w:rsidP="00DF094C">
      <w:pPr>
        <w:pStyle w:val="Akapitzlist"/>
        <w:numPr>
          <w:ilvl w:val="0"/>
          <w:numId w:val="5"/>
        </w:numPr>
        <w:autoSpaceDE w:val="0"/>
        <w:autoSpaceDN w:val="0"/>
        <w:adjustRightInd w:val="0"/>
        <w:spacing w:after="0" w:line="276" w:lineRule="auto"/>
        <w:jc w:val="both"/>
        <w:rPr>
          <w:rFonts w:cstheme="minorHAnsi"/>
          <w:color w:val="000000"/>
        </w:rPr>
      </w:pPr>
      <w:r w:rsidRPr="00295B01">
        <w:rPr>
          <w:rFonts w:cstheme="minorHAnsi"/>
          <w:color w:val="000000"/>
        </w:rPr>
        <w:t>m</w:t>
      </w:r>
      <w:r w:rsidR="003062B7" w:rsidRPr="00295B01">
        <w:rPr>
          <w:rFonts w:cstheme="minorHAnsi"/>
          <w:color w:val="000000"/>
        </w:rPr>
        <w:t>onitorowanie wpisów zamieszczonych w mediach społecznościowych pod kątem zamieszczanych komenta</w:t>
      </w:r>
      <w:r w:rsidRPr="00295B01">
        <w:rPr>
          <w:rFonts w:cstheme="minorHAnsi"/>
          <w:color w:val="000000"/>
        </w:rPr>
        <w:t>rzy i bezzwłoczne reagowanie na komentarze ośmieszające lub szerzące mowę nienawiści;</w:t>
      </w:r>
    </w:p>
    <w:p w14:paraId="3AA006A6" w14:textId="252C9B2C" w:rsidR="00DF094C" w:rsidRPr="00295B01" w:rsidRDefault="00A22A87" w:rsidP="00DF094C">
      <w:pPr>
        <w:pStyle w:val="Akapitzlist"/>
        <w:numPr>
          <w:ilvl w:val="0"/>
          <w:numId w:val="5"/>
        </w:numPr>
        <w:autoSpaceDE w:val="0"/>
        <w:autoSpaceDN w:val="0"/>
        <w:adjustRightInd w:val="0"/>
        <w:spacing w:after="0" w:line="276" w:lineRule="auto"/>
        <w:jc w:val="both"/>
        <w:rPr>
          <w:rFonts w:cstheme="minorHAnsi"/>
          <w:color w:val="000000"/>
        </w:rPr>
      </w:pPr>
      <w:r w:rsidRPr="00295B01">
        <w:rPr>
          <w:rFonts w:cstheme="minorHAnsi"/>
          <w:color w:val="000000"/>
        </w:rPr>
        <w:t>weryfikacja przed zamieszczeniem wpisu,</w:t>
      </w:r>
      <w:r w:rsidR="00DF094C" w:rsidRPr="00295B01">
        <w:rPr>
          <w:rFonts w:cstheme="minorHAnsi"/>
          <w:color w:val="000000"/>
        </w:rPr>
        <w:t xml:space="preserve"> czy</w:t>
      </w:r>
      <w:r w:rsidRPr="00295B01">
        <w:rPr>
          <w:rFonts w:cstheme="minorHAnsi"/>
          <w:color w:val="000000"/>
        </w:rPr>
        <w:t xml:space="preserve"> osoby których wpis dotyczy wyraziły zgodę na takie przetwarzanie danych osobowych;</w:t>
      </w:r>
    </w:p>
    <w:p w14:paraId="282BE4A0" w14:textId="1F8A6422" w:rsidR="00DF094C" w:rsidRPr="00295B01" w:rsidRDefault="00DF094C" w:rsidP="00DF094C">
      <w:pPr>
        <w:pStyle w:val="Akapitzlist"/>
        <w:numPr>
          <w:ilvl w:val="0"/>
          <w:numId w:val="5"/>
        </w:numPr>
        <w:autoSpaceDE w:val="0"/>
        <w:autoSpaceDN w:val="0"/>
        <w:adjustRightInd w:val="0"/>
        <w:spacing w:after="0" w:line="276" w:lineRule="auto"/>
        <w:jc w:val="both"/>
        <w:rPr>
          <w:rFonts w:cstheme="minorHAnsi"/>
          <w:color w:val="000000"/>
        </w:rPr>
      </w:pPr>
      <w:r w:rsidRPr="00295B01">
        <w:rPr>
          <w:rFonts w:cstheme="minorHAnsi"/>
          <w:color w:val="000000"/>
        </w:rPr>
        <w:t xml:space="preserve">coroczna weryfikacji umieszczonych </w:t>
      </w:r>
      <w:r w:rsidR="00A22A87" w:rsidRPr="00295B01">
        <w:rPr>
          <w:rFonts w:cstheme="minorHAnsi"/>
          <w:color w:val="000000"/>
        </w:rPr>
        <w:t>wpisów</w:t>
      </w:r>
      <w:r w:rsidRPr="00295B01">
        <w:rPr>
          <w:rFonts w:cstheme="minorHAnsi"/>
          <w:color w:val="000000"/>
        </w:rPr>
        <w:t xml:space="preserve"> pod kątem </w:t>
      </w:r>
      <w:r w:rsidR="000A6446" w:rsidRPr="00295B01">
        <w:rPr>
          <w:rFonts w:cstheme="minorHAnsi"/>
          <w:color w:val="000000"/>
        </w:rPr>
        <w:t>ich</w:t>
      </w:r>
      <w:r w:rsidRPr="00295B01">
        <w:rPr>
          <w:rFonts w:cstheme="minorHAnsi"/>
          <w:color w:val="000000"/>
        </w:rPr>
        <w:t xml:space="preserve"> przydatności do realizowanego celu. Wyznaczenie pracownika odpowiedzialnego za weryfikację;</w:t>
      </w:r>
    </w:p>
    <w:p w14:paraId="36EE8B31" w14:textId="7D0BBABA" w:rsidR="00DF094C" w:rsidRPr="00295B01" w:rsidRDefault="00DF094C" w:rsidP="00DF094C">
      <w:pPr>
        <w:pStyle w:val="Akapitzlist"/>
        <w:numPr>
          <w:ilvl w:val="0"/>
          <w:numId w:val="5"/>
        </w:numPr>
        <w:autoSpaceDE w:val="0"/>
        <w:autoSpaceDN w:val="0"/>
        <w:adjustRightInd w:val="0"/>
        <w:spacing w:after="0" w:line="276" w:lineRule="auto"/>
        <w:jc w:val="both"/>
        <w:rPr>
          <w:rFonts w:cstheme="minorHAnsi"/>
          <w:color w:val="000000"/>
        </w:rPr>
      </w:pPr>
      <w:r w:rsidRPr="00295B01">
        <w:rPr>
          <w:rFonts w:cstheme="minorHAnsi"/>
          <w:color w:val="000000"/>
        </w:rPr>
        <w:t>bieżąca weryfikacja czy nie wystąpiło wykorzystanie nagrania</w:t>
      </w:r>
      <w:r w:rsidR="00D81471" w:rsidRPr="00295B01">
        <w:rPr>
          <w:rFonts w:cstheme="minorHAnsi"/>
          <w:color w:val="000000"/>
        </w:rPr>
        <w:t>/fotografii/wpisu</w:t>
      </w:r>
      <w:r w:rsidRPr="00295B01">
        <w:rPr>
          <w:rFonts w:cstheme="minorHAnsi"/>
          <w:color w:val="000000"/>
        </w:rPr>
        <w:t xml:space="preserve"> przez użytkowników Internetu do własnych celów, które mogą być sprzeczne z prawem</w:t>
      </w:r>
      <w:r w:rsidR="0035570C">
        <w:rPr>
          <w:rFonts w:cstheme="minorHAnsi"/>
          <w:color w:val="000000"/>
        </w:rPr>
        <w:t xml:space="preserve">, </w:t>
      </w:r>
      <w:r w:rsidRPr="00295B01">
        <w:rPr>
          <w:rFonts w:cstheme="minorHAnsi"/>
          <w:color w:val="000000"/>
        </w:rPr>
        <w:t>np. przeróbka nagrań w zakresie wizerunku lub głosu w celach prześmiewczych;</w:t>
      </w:r>
    </w:p>
    <w:p w14:paraId="472A0A5C" w14:textId="35B64F8A" w:rsidR="00C1746C" w:rsidRPr="00295B01" w:rsidRDefault="00DF094C" w:rsidP="00DF094C">
      <w:pPr>
        <w:pStyle w:val="Akapitzlist"/>
        <w:numPr>
          <w:ilvl w:val="0"/>
          <w:numId w:val="5"/>
        </w:numPr>
        <w:autoSpaceDE w:val="0"/>
        <w:autoSpaceDN w:val="0"/>
        <w:adjustRightInd w:val="0"/>
        <w:spacing w:after="0" w:line="276" w:lineRule="auto"/>
        <w:jc w:val="both"/>
        <w:rPr>
          <w:rFonts w:cstheme="minorHAnsi"/>
          <w:color w:val="000000"/>
        </w:rPr>
      </w:pPr>
      <w:r w:rsidRPr="00295B01">
        <w:rPr>
          <w:rFonts w:cstheme="minorHAnsi"/>
          <w:color w:val="000000"/>
        </w:rPr>
        <w:t xml:space="preserve">publikacja takich </w:t>
      </w:r>
      <w:r w:rsidR="00D81471" w:rsidRPr="00295B01">
        <w:rPr>
          <w:rFonts w:cstheme="minorHAnsi"/>
          <w:color w:val="000000"/>
        </w:rPr>
        <w:t>informacji</w:t>
      </w:r>
      <w:r w:rsidRPr="00295B01">
        <w:rPr>
          <w:rFonts w:cstheme="minorHAnsi"/>
          <w:color w:val="000000"/>
        </w:rPr>
        <w:t>, które nie będą sprzeczne z prawem, dobrymi obyczajami i normami kulturowymi</w:t>
      </w:r>
      <w:r w:rsidR="00C1746C" w:rsidRPr="00295B01">
        <w:rPr>
          <w:rFonts w:cstheme="minorHAnsi"/>
          <w:color w:val="000000"/>
        </w:rPr>
        <w:t>;</w:t>
      </w:r>
    </w:p>
    <w:p w14:paraId="4D9B86A7" w14:textId="5911E723" w:rsidR="00DF094C" w:rsidRPr="00295B01" w:rsidRDefault="00C1746C" w:rsidP="00DF094C">
      <w:pPr>
        <w:pStyle w:val="Akapitzlist"/>
        <w:numPr>
          <w:ilvl w:val="0"/>
          <w:numId w:val="5"/>
        </w:numPr>
        <w:autoSpaceDE w:val="0"/>
        <w:autoSpaceDN w:val="0"/>
        <w:adjustRightInd w:val="0"/>
        <w:spacing w:after="0" w:line="276" w:lineRule="auto"/>
        <w:jc w:val="both"/>
        <w:rPr>
          <w:rFonts w:cstheme="minorHAnsi"/>
          <w:color w:val="000000"/>
        </w:rPr>
      </w:pPr>
      <w:r w:rsidRPr="00295B01">
        <w:rPr>
          <w:rFonts w:cstheme="minorHAnsi"/>
          <w:color w:val="000000"/>
        </w:rPr>
        <w:t>u</w:t>
      </w:r>
      <w:r w:rsidR="00DF094C" w:rsidRPr="00295B01">
        <w:rPr>
          <w:rFonts w:cstheme="minorHAnsi"/>
          <w:color w:val="000000"/>
        </w:rPr>
        <w:t xml:space="preserve">suwanie z </w:t>
      </w:r>
      <w:r w:rsidR="008D0E57" w:rsidRPr="00295B01">
        <w:rPr>
          <w:rFonts w:cstheme="minorHAnsi"/>
          <w:color w:val="000000"/>
        </w:rPr>
        <w:t>mediów społecznościowych wpisów</w:t>
      </w:r>
      <w:r w:rsidR="00DF094C" w:rsidRPr="00295B01">
        <w:rPr>
          <w:rFonts w:cstheme="minorHAnsi"/>
          <w:color w:val="000000"/>
        </w:rPr>
        <w:t xml:space="preserve"> negatywnie komentowanych lub będących podstawą do przejawiania dyskryminacji, ośmieszania uczniów;</w:t>
      </w:r>
    </w:p>
    <w:p w14:paraId="2D19B567" w14:textId="1FAADAA9" w:rsidR="006D1ABF" w:rsidRPr="00295B01" w:rsidRDefault="00C1746C" w:rsidP="00423911">
      <w:pPr>
        <w:pStyle w:val="Akapitzlist"/>
        <w:numPr>
          <w:ilvl w:val="0"/>
          <w:numId w:val="5"/>
        </w:numPr>
        <w:autoSpaceDE w:val="0"/>
        <w:autoSpaceDN w:val="0"/>
        <w:adjustRightInd w:val="0"/>
        <w:spacing w:after="0" w:line="276" w:lineRule="auto"/>
        <w:jc w:val="both"/>
        <w:rPr>
          <w:rFonts w:cstheme="minorHAnsi"/>
          <w:color w:val="000000"/>
        </w:rPr>
      </w:pPr>
      <w:r w:rsidRPr="00295B01">
        <w:rPr>
          <w:rFonts w:cstheme="minorHAnsi"/>
          <w:color w:val="000000"/>
        </w:rPr>
        <w:t xml:space="preserve">kontakt z Inspektorem Ochrony Danych </w:t>
      </w:r>
      <w:r w:rsidR="00DF094C" w:rsidRPr="00295B01">
        <w:rPr>
          <w:rFonts w:cstheme="minorHAnsi"/>
          <w:color w:val="000000"/>
        </w:rPr>
        <w:t>w przypadku</w:t>
      </w:r>
      <w:r w:rsidR="008D0E57" w:rsidRPr="00295B01">
        <w:rPr>
          <w:rFonts w:cstheme="minorHAnsi"/>
          <w:color w:val="000000"/>
        </w:rPr>
        <w:t>, gdy osob</w:t>
      </w:r>
      <w:r w:rsidR="00A95240" w:rsidRPr="00295B01">
        <w:rPr>
          <w:rFonts w:cstheme="minorHAnsi"/>
          <w:color w:val="000000"/>
        </w:rPr>
        <w:t>a</w:t>
      </w:r>
      <w:r w:rsidR="008D0E57" w:rsidRPr="00295B01">
        <w:rPr>
          <w:rFonts w:cstheme="minorHAnsi"/>
          <w:color w:val="000000"/>
        </w:rPr>
        <w:t xml:space="preserve"> któr</w:t>
      </w:r>
      <w:r w:rsidR="00A95240" w:rsidRPr="00295B01">
        <w:rPr>
          <w:rFonts w:cstheme="minorHAnsi"/>
          <w:color w:val="000000"/>
        </w:rPr>
        <w:t>ej</w:t>
      </w:r>
      <w:r w:rsidR="008D0E57" w:rsidRPr="00295B01">
        <w:rPr>
          <w:rFonts w:cstheme="minorHAnsi"/>
          <w:color w:val="000000"/>
        </w:rPr>
        <w:t xml:space="preserve"> dane dotyczą</w:t>
      </w:r>
      <w:r w:rsidR="00DF094C" w:rsidRPr="00295B01">
        <w:rPr>
          <w:rFonts w:cstheme="minorHAnsi"/>
          <w:color w:val="000000"/>
        </w:rPr>
        <w:t xml:space="preserve"> </w:t>
      </w:r>
      <w:r w:rsidR="00A95240" w:rsidRPr="00295B01">
        <w:rPr>
          <w:rFonts w:cstheme="minorHAnsi"/>
          <w:color w:val="000000"/>
        </w:rPr>
        <w:t>złoży</w:t>
      </w:r>
      <w:r w:rsidR="00DF094C" w:rsidRPr="00295B01">
        <w:rPr>
          <w:rFonts w:cstheme="minorHAnsi"/>
          <w:color w:val="000000"/>
        </w:rPr>
        <w:t xml:space="preserve"> </w:t>
      </w:r>
      <w:r w:rsidR="000A6446" w:rsidRPr="00295B01">
        <w:rPr>
          <w:rFonts w:cstheme="minorHAnsi"/>
          <w:color w:val="000000"/>
        </w:rPr>
        <w:t>wnios</w:t>
      </w:r>
      <w:r w:rsidR="00A95240" w:rsidRPr="00295B01">
        <w:rPr>
          <w:rFonts w:cstheme="minorHAnsi"/>
          <w:color w:val="000000"/>
        </w:rPr>
        <w:t>ek</w:t>
      </w:r>
      <w:r w:rsidR="000A6446" w:rsidRPr="00295B01">
        <w:rPr>
          <w:rFonts w:cstheme="minorHAnsi"/>
          <w:color w:val="000000"/>
        </w:rPr>
        <w:t xml:space="preserve"> w zakresie realizacji praw </w:t>
      </w:r>
      <w:r w:rsidR="006F576E" w:rsidRPr="00295B01">
        <w:rPr>
          <w:rFonts w:cstheme="minorHAnsi"/>
          <w:color w:val="000000"/>
        </w:rPr>
        <w:t>przysługujących</w:t>
      </w:r>
      <w:r w:rsidR="00A95240" w:rsidRPr="00295B01">
        <w:rPr>
          <w:rFonts w:cstheme="minorHAnsi"/>
          <w:color w:val="000000"/>
        </w:rPr>
        <w:t xml:space="preserve"> jej</w:t>
      </w:r>
      <w:r w:rsidR="006F576E" w:rsidRPr="00295B01">
        <w:rPr>
          <w:rFonts w:cstheme="minorHAnsi"/>
          <w:color w:val="000000"/>
        </w:rPr>
        <w:t xml:space="preserve"> na podstawie</w:t>
      </w:r>
      <w:r w:rsidR="000A6446" w:rsidRPr="00295B01">
        <w:rPr>
          <w:rFonts w:cstheme="minorHAnsi"/>
          <w:color w:val="000000"/>
        </w:rPr>
        <w:t xml:space="preserve"> przepisów RODO</w:t>
      </w:r>
      <w:r w:rsidR="00DF094C" w:rsidRPr="00295B01">
        <w:rPr>
          <w:rFonts w:cstheme="minorHAnsi"/>
          <w:color w:val="000000"/>
        </w:rPr>
        <w:t xml:space="preserve">. </w:t>
      </w:r>
    </w:p>
    <w:p w14:paraId="25217CAC" w14:textId="694E9DDB" w:rsidR="007A638B" w:rsidRPr="00295B01" w:rsidRDefault="007A638B" w:rsidP="00423911">
      <w:pPr>
        <w:spacing w:line="276" w:lineRule="auto"/>
        <w:rPr>
          <w:rFonts w:cstheme="minorHAnsi"/>
          <w:bCs/>
          <w:color w:val="000000"/>
        </w:rPr>
      </w:pPr>
    </w:p>
    <w:p w14:paraId="080AC2CA" w14:textId="5249CC33" w:rsidR="001A5AB8" w:rsidRPr="00295B01" w:rsidRDefault="001A5AB8" w:rsidP="00295B01">
      <w:pPr>
        <w:spacing w:line="276" w:lineRule="auto"/>
        <w:ind w:left="4395"/>
        <w:jc w:val="right"/>
        <w:rPr>
          <w:rFonts w:cstheme="minorHAnsi"/>
          <w:bCs/>
        </w:rPr>
      </w:pPr>
      <w:r w:rsidRPr="00295B01">
        <w:rPr>
          <w:rFonts w:cstheme="minorHAnsi"/>
          <w:bCs/>
        </w:rPr>
        <w:t>_______________________________</w:t>
      </w:r>
      <w:r w:rsidR="008E18D9" w:rsidRPr="00295B01">
        <w:rPr>
          <w:rFonts w:cstheme="minorHAnsi"/>
          <w:bCs/>
        </w:rPr>
        <w:t>_______</w:t>
      </w:r>
    </w:p>
    <w:p w14:paraId="5C43718E" w14:textId="13F5BA4C" w:rsidR="001A5AB8" w:rsidRPr="00295B01" w:rsidRDefault="001A5AB8" w:rsidP="00295B01">
      <w:pPr>
        <w:spacing w:line="276" w:lineRule="auto"/>
        <w:ind w:left="5103"/>
        <w:jc w:val="right"/>
        <w:rPr>
          <w:rFonts w:cstheme="minorHAnsi"/>
          <w:bCs/>
        </w:rPr>
      </w:pPr>
      <w:r w:rsidRPr="00295B01">
        <w:rPr>
          <w:rFonts w:cstheme="minorHAnsi"/>
          <w:bCs/>
        </w:rPr>
        <w:t>data i podpis Dyrektora</w:t>
      </w:r>
    </w:p>
    <w:sectPr w:rsidR="001A5AB8" w:rsidRPr="00295B01" w:rsidSect="00F701EE">
      <w:pgSz w:w="11906" w:h="16838"/>
      <w:pgMar w:top="993" w:right="127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CC934" w14:textId="77777777" w:rsidR="00F701EE" w:rsidRDefault="00F701EE" w:rsidP="00BB574F">
      <w:pPr>
        <w:spacing w:after="0" w:line="240" w:lineRule="auto"/>
      </w:pPr>
      <w:r>
        <w:separator/>
      </w:r>
    </w:p>
  </w:endnote>
  <w:endnote w:type="continuationSeparator" w:id="0">
    <w:p w14:paraId="41B925D8" w14:textId="77777777" w:rsidR="00F701EE" w:rsidRDefault="00F701EE" w:rsidP="00BB5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22C6E" w14:textId="77777777" w:rsidR="00F701EE" w:rsidRDefault="00F701EE" w:rsidP="00BB574F">
      <w:pPr>
        <w:spacing w:after="0" w:line="240" w:lineRule="auto"/>
      </w:pPr>
      <w:r>
        <w:separator/>
      </w:r>
    </w:p>
  </w:footnote>
  <w:footnote w:type="continuationSeparator" w:id="0">
    <w:p w14:paraId="00DEC275" w14:textId="77777777" w:rsidR="00F701EE" w:rsidRDefault="00F701EE" w:rsidP="00BB5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2EB37" w14:textId="0F67A8F7" w:rsidR="00143EE4" w:rsidRPr="00793C39" w:rsidRDefault="003F0ECF" w:rsidP="00CF1926">
    <w:pPr>
      <w:pStyle w:val="Nagwek"/>
      <w:jc w:val="right"/>
      <w:rPr>
        <w:rFonts w:cstheme="minorHAnsi"/>
      </w:rPr>
    </w:pPr>
    <w:r w:rsidRPr="00793C39">
      <w:rPr>
        <w:rFonts w:cstheme="minorHAnsi"/>
        <w:sz w:val="20"/>
        <w:szCs w:val="20"/>
      </w:rPr>
      <w:t>Polityka Ochrony Danych – Załącznik nr 1</w:t>
    </w:r>
    <w:r w:rsidR="00CF1926" w:rsidRPr="00793C39">
      <w:rPr>
        <w:rStyle w:val="normaltextrun"/>
        <w:rFonts w:cstheme="minorHAnsi"/>
        <w:color w:val="000000"/>
        <w:sz w:val="20"/>
        <w:szCs w:val="20"/>
        <w:shd w:val="clear" w:color="auto" w:fill="FFFFFF"/>
      </w:rPr>
      <w:t> –</w:t>
    </w:r>
    <w:r w:rsidR="00032936" w:rsidRPr="00032936">
      <w:rPr>
        <w:rFonts w:cstheme="minorHAnsi"/>
        <w:sz w:val="20"/>
        <w:szCs w:val="20"/>
      </w:rPr>
      <w:t xml:space="preserve"> </w:t>
    </w:r>
    <w:r w:rsidR="00FE3764">
      <w:rPr>
        <w:rFonts w:cstheme="minorHAnsi"/>
        <w:sz w:val="20"/>
        <w:szCs w:val="20"/>
      </w:rPr>
      <w:t>Zespół Przedszkoli nr 1 we Wrocławiu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53EA"/>
    <w:multiLevelType w:val="hybridMultilevel"/>
    <w:tmpl w:val="B8FC1D0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45193D"/>
    <w:multiLevelType w:val="hybridMultilevel"/>
    <w:tmpl w:val="030C5D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A1152F3"/>
    <w:multiLevelType w:val="hybridMultilevel"/>
    <w:tmpl w:val="FE7435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756546"/>
    <w:multiLevelType w:val="hybridMultilevel"/>
    <w:tmpl w:val="6B680DC2"/>
    <w:lvl w:ilvl="0" w:tplc="E55CBE9A">
      <w:start w:val="1"/>
      <w:numFmt w:val="lowerLetter"/>
      <w:lvlText w:val="%1)"/>
      <w:lvlJc w:val="left"/>
      <w:pPr>
        <w:ind w:left="1080" w:hanging="360"/>
      </w:pPr>
      <w:rPr>
        <w:rFonts w:hint="default"/>
      </w:rPr>
    </w:lvl>
    <w:lvl w:ilvl="1" w:tplc="04150017">
      <w:start w:val="1"/>
      <w:numFmt w:val="lowerLetter"/>
      <w:lvlText w:val="%2)"/>
      <w:lvlJc w:val="left"/>
      <w:pPr>
        <w:ind w:left="1800" w:hanging="360"/>
      </w:pPr>
    </w:lvl>
    <w:lvl w:ilvl="2" w:tplc="11786CC8">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3596701"/>
    <w:multiLevelType w:val="hybridMultilevel"/>
    <w:tmpl w:val="3D9C1470"/>
    <w:lvl w:ilvl="0" w:tplc="3894FC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4E78D0"/>
    <w:multiLevelType w:val="hybridMultilevel"/>
    <w:tmpl w:val="348C6D90"/>
    <w:lvl w:ilvl="0" w:tplc="8946B1EE">
      <w:start w:val="1"/>
      <w:numFmt w:val="lowerLetter"/>
      <w:lvlText w:val="%1)"/>
      <w:lvlJc w:val="left"/>
      <w:pPr>
        <w:ind w:left="720" w:hanging="360"/>
      </w:pPr>
    </w:lvl>
    <w:lvl w:ilvl="1" w:tplc="8F3EAF4C">
      <w:start w:val="1"/>
      <w:numFmt w:val="lowerLetter"/>
      <w:lvlText w:val="%2."/>
      <w:lvlJc w:val="left"/>
      <w:pPr>
        <w:ind w:left="1440" w:hanging="360"/>
      </w:pPr>
    </w:lvl>
    <w:lvl w:ilvl="2" w:tplc="7B6C4944">
      <w:start w:val="1"/>
      <w:numFmt w:val="lowerRoman"/>
      <w:lvlText w:val="%3."/>
      <w:lvlJc w:val="right"/>
      <w:pPr>
        <w:ind w:left="2160" w:hanging="180"/>
      </w:pPr>
    </w:lvl>
    <w:lvl w:ilvl="3" w:tplc="1D3CED6C">
      <w:start w:val="1"/>
      <w:numFmt w:val="decimal"/>
      <w:lvlText w:val="%4."/>
      <w:lvlJc w:val="left"/>
      <w:pPr>
        <w:ind w:left="2880" w:hanging="360"/>
      </w:pPr>
    </w:lvl>
    <w:lvl w:ilvl="4" w:tplc="F33CE0A2">
      <w:start w:val="1"/>
      <w:numFmt w:val="lowerLetter"/>
      <w:lvlText w:val="%5."/>
      <w:lvlJc w:val="left"/>
      <w:pPr>
        <w:ind w:left="3600" w:hanging="360"/>
      </w:pPr>
    </w:lvl>
    <w:lvl w:ilvl="5" w:tplc="46F8E686">
      <w:start w:val="1"/>
      <w:numFmt w:val="lowerRoman"/>
      <w:lvlText w:val="%6."/>
      <w:lvlJc w:val="right"/>
      <w:pPr>
        <w:ind w:left="4320" w:hanging="180"/>
      </w:pPr>
    </w:lvl>
    <w:lvl w:ilvl="6" w:tplc="6396E06E">
      <w:start w:val="1"/>
      <w:numFmt w:val="decimal"/>
      <w:lvlText w:val="%7."/>
      <w:lvlJc w:val="left"/>
      <w:pPr>
        <w:ind w:left="5040" w:hanging="360"/>
      </w:pPr>
    </w:lvl>
    <w:lvl w:ilvl="7" w:tplc="6E321788">
      <w:start w:val="1"/>
      <w:numFmt w:val="lowerLetter"/>
      <w:lvlText w:val="%8."/>
      <w:lvlJc w:val="left"/>
      <w:pPr>
        <w:ind w:left="5760" w:hanging="360"/>
      </w:pPr>
    </w:lvl>
    <w:lvl w:ilvl="8" w:tplc="21E4997E">
      <w:start w:val="1"/>
      <w:numFmt w:val="lowerRoman"/>
      <w:lvlText w:val="%9."/>
      <w:lvlJc w:val="right"/>
      <w:pPr>
        <w:ind w:left="6480" w:hanging="180"/>
      </w:pPr>
    </w:lvl>
  </w:abstractNum>
  <w:abstractNum w:abstractNumId="6" w15:restartNumberingAfterBreak="0">
    <w:nsid w:val="23C56AE0"/>
    <w:multiLevelType w:val="hybridMultilevel"/>
    <w:tmpl w:val="B6CA0926"/>
    <w:lvl w:ilvl="0" w:tplc="468E27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0252F6"/>
    <w:multiLevelType w:val="hybridMultilevel"/>
    <w:tmpl w:val="3488AB0E"/>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624DC3"/>
    <w:multiLevelType w:val="hybridMultilevel"/>
    <w:tmpl w:val="59D246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2E4DF2"/>
    <w:multiLevelType w:val="hybridMultilevel"/>
    <w:tmpl w:val="0F1CEE2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35321B5"/>
    <w:multiLevelType w:val="hybridMultilevel"/>
    <w:tmpl w:val="1A52FB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A78529A"/>
    <w:multiLevelType w:val="hybridMultilevel"/>
    <w:tmpl w:val="773A5292"/>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0C6CAC"/>
    <w:multiLevelType w:val="hybridMultilevel"/>
    <w:tmpl w:val="A6A46C10"/>
    <w:lvl w:ilvl="0" w:tplc="C748AD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7D3395"/>
    <w:multiLevelType w:val="hybridMultilevel"/>
    <w:tmpl w:val="0178CC20"/>
    <w:lvl w:ilvl="0" w:tplc="5C105182">
      <w:start w:val="1"/>
      <w:numFmt w:val="decimal"/>
      <w:lvlText w:val="%1."/>
      <w:lvlJc w:val="left"/>
      <w:pPr>
        <w:ind w:left="720" w:hanging="360"/>
      </w:pPr>
      <w:rPr>
        <w:rFonts w:asciiTheme="majorHAnsi" w:eastAsiaTheme="minorHAnsi" w:hAnsiTheme="majorHAnsi" w:cstheme="maj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5E4F62"/>
    <w:multiLevelType w:val="hybridMultilevel"/>
    <w:tmpl w:val="3F7A86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9E20D8"/>
    <w:multiLevelType w:val="hybridMultilevel"/>
    <w:tmpl w:val="62FCC844"/>
    <w:lvl w:ilvl="0" w:tplc="519E7944">
      <w:start w:val="1"/>
      <w:numFmt w:val="decimal"/>
      <w:lvlText w:val="%1."/>
      <w:lvlJc w:val="left"/>
      <w:pPr>
        <w:ind w:left="720" w:hanging="360"/>
      </w:pPr>
    </w:lvl>
    <w:lvl w:ilvl="1" w:tplc="8A82254E">
      <w:start w:val="1"/>
      <w:numFmt w:val="lowerLetter"/>
      <w:lvlText w:val="%2."/>
      <w:lvlJc w:val="left"/>
      <w:pPr>
        <w:ind w:left="1440" w:hanging="360"/>
      </w:pPr>
    </w:lvl>
    <w:lvl w:ilvl="2" w:tplc="AF2CC288">
      <w:start w:val="1"/>
      <w:numFmt w:val="lowerRoman"/>
      <w:lvlText w:val="%3."/>
      <w:lvlJc w:val="right"/>
      <w:pPr>
        <w:ind w:left="2160" w:hanging="180"/>
      </w:pPr>
    </w:lvl>
    <w:lvl w:ilvl="3" w:tplc="8DA8D42A">
      <w:start w:val="1"/>
      <w:numFmt w:val="decimal"/>
      <w:lvlText w:val="%4."/>
      <w:lvlJc w:val="left"/>
      <w:pPr>
        <w:ind w:left="2880" w:hanging="360"/>
      </w:pPr>
    </w:lvl>
    <w:lvl w:ilvl="4" w:tplc="F3800F14">
      <w:start w:val="1"/>
      <w:numFmt w:val="lowerLetter"/>
      <w:lvlText w:val="%5."/>
      <w:lvlJc w:val="left"/>
      <w:pPr>
        <w:ind w:left="3600" w:hanging="360"/>
      </w:pPr>
    </w:lvl>
    <w:lvl w:ilvl="5" w:tplc="EECA7268">
      <w:start w:val="1"/>
      <w:numFmt w:val="lowerRoman"/>
      <w:lvlText w:val="%6."/>
      <w:lvlJc w:val="right"/>
      <w:pPr>
        <w:ind w:left="4320" w:hanging="180"/>
      </w:pPr>
    </w:lvl>
    <w:lvl w:ilvl="6" w:tplc="76644336">
      <w:start w:val="1"/>
      <w:numFmt w:val="decimal"/>
      <w:lvlText w:val="%7."/>
      <w:lvlJc w:val="left"/>
      <w:pPr>
        <w:ind w:left="5040" w:hanging="360"/>
      </w:pPr>
    </w:lvl>
    <w:lvl w:ilvl="7" w:tplc="EBD626D6">
      <w:start w:val="1"/>
      <w:numFmt w:val="lowerLetter"/>
      <w:lvlText w:val="%8."/>
      <w:lvlJc w:val="left"/>
      <w:pPr>
        <w:ind w:left="5760" w:hanging="360"/>
      </w:pPr>
    </w:lvl>
    <w:lvl w:ilvl="8" w:tplc="4F3E6A80">
      <w:start w:val="1"/>
      <w:numFmt w:val="lowerRoman"/>
      <w:lvlText w:val="%9."/>
      <w:lvlJc w:val="right"/>
      <w:pPr>
        <w:ind w:left="6480" w:hanging="180"/>
      </w:pPr>
    </w:lvl>
  </w:abstractNum>
  <w:abstractNum w:abstractNumId="16" w15:restartNumberingAfterBreak="0">
    <w:nsid w:val="4EE91151"/>
    <w:multiLevelType w:val="hybridMultilevel"/>
    <w:tmpl w:val="0534F6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1501A1"/>
    <w:multiLevelType w:val="hybridMultilevel"/>
    <w:tmpl w:val="44B65D94"/>
    <w:lvl w:ilvl="0" w:tplc="E55CBE9A">
      <w:start w:val="1"/>
      <w:numFmt w:val="lowerLetter"/>
      <w:lvlText w:val="%1)"/>
      <w:lvlJc w:val="left"/>
      <w:pPr>
        <w:ind w:left="1080" w:hanging="360"/>
      </w:pPr>
      <w:rPr>
        <w:rFonts w:hint="default"/>
      </w:rPr>
    </w:lvl>
    <w:lvl w:ilvl="1" w:tplc="0415001B">
      <w:start w:val="1"/>
      <w:numFmt w:val="lowerRoman"/>
      <w:lvlText w:val="%2."/>
      <w:lvlJc w:val="righ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8877E23"/>
    <w:multiLevelType w:val="hybridMultilevel"/>
    <w:tmpl w:val="403A85CA"/>
    <w:lvl w:ilvl="0" w:tplc="9522C7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3F1EB9"/>
    <w:multiLevelType w:val="hybridMultilevel"/>
    <w:tmpl w:val="9CF29302"/>
    <w:lvl w:ilvl="0" w:tplc="0415001B">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891073"/>
    <w:multiLevelType w:val="hybridMultilevel"/>
    <w:tmpl w:val="E02ED1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E135B8"/>
    <w:multiLevelType w:val="hybridMultilevel"/>
    <w:tmpl w:val="B40E15F0"/>
    <w:lvl w:ilvl="0" w:tplc="E55CBE9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47444CC"/>
    <w:multiLevelType w:val="hybridMultilevel"/>
    <w:tmpl w:val="2B70BDD2"/>
    <w:lvl w:ilvl="0" w:tplc="137837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3B6F47"/>
    <w:multiLevelType w:val="hybridMultilevel"/>
    <w:tmpl w:val="973C59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FBF0D47"/>
    <w:multiLevelType w:val="hybridMultilevel"/>
    <w:tmpl w:val="E0F6DA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92878036">
    <w:abstractNumId w:val="15"/>
  </w:num>
  <w:num w:numId="2" w16cid:durableId="1098016315">
    <w:abstractNumId w:val="5"/>
  </w:num>
  <w:num w:numId="3" w16cid:durableId="773718459">
    <w:abstractNumId w:val="0"/>
  </w:num>
  <w:num w:numId="4" w16cid:durableId="225989944">
    <w:abstractNumId w:val="10"/>
  </w:num>
  <w:num w:numId="5" w16cid:durableId="839740029">
    <w:abstractNumId w:val="14"/>
  </w:num>
  <w:num w:numId="6" w16cid:durableId="1671639091">
    <w:abstractNumId w:val="24"/>
  </w:num>
  <w:num w:numId="7" w16cid:durableId="1577015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1327387">
    <w:abstractNumId w:val="20"/>
  </w:num>
  <w:num w:numId="9" w16cid:durableId="708408458">
    <w:abstractNumId w:val="9"/>
  </w:num>
  <w:num w:numId="10" w16cid:durableId="366640149">
    <w:abstractNumId w:val="23"/>
  </w:num>
  <w:num w:numId="11" w16cid:durableId="1534922585">
    <w:abstractNumId w:val="8"/>
  </w:num>
  <w:num w:numId="12" w16cid:durableId="18090338">
    <w:abstractNumId w:val="11"/>
  </w:num>
  <w:num w:numId="13" w16cid:durableId="1786851562">
    <w:abstractNumId w:val="2"/>
  </w:num>
  <w:num w:numId="14" w16cid:durableId="873924910">
    <w:abstractNumId w:val="6"/>
  </w:num>
  <w:num w:numId="15" w16cid:durableId="412168650">
    <w:abstractNumId w:val="4"/>
  </w:num>
  <w:num w:numId="16" w16cid:durableId="310141297">
    <w:abstractNumId w:val="21"/>
  </w:num>
  <w:num w:numId="17" w16cid:durableId="191696829">
    <w:abstractNumId w:val="22"/>
  </w:num>
  <w:num w:numId="18" w16cid:durableId="1778985134">
    <w:abstractNumId w:val="17"/>
  </w:num>
  <w:num w:numId="19" w16cid:durableId="1831024829">
    <w:abstractNumId w:val="3"/>
  </w:num>
  <w:num w:numId="20" w16cid:durableId="495654743">
    <w:abstractNumId w:val="7"/>
  </w:num>
  <w:num w:numId="21" w16cid:durableId="318576765">
    <w:abstractNumId w:val="12"/>
  </w:num>
  <w:num w:numId="22" w16cid:durableId="1427581486">
    <w:abstractNumId w:val="13"/>
  </w:num>
  <w:num w:numId="23" w16cid:durableId="2078475500">
    <w:abstractNumId w:val="16"/>
  </w:num>
  <w:num w:numId="24" w16cid:durableId="1124888630">
    <w:abstractNumId w:val="19"/>
  </w:num>
  <w:num w:numId="25" w16cid:durableId="104302265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3C"/>
    <w:rsid w:val="00002930"/>
    <w:rsid w:val="00003759"/>
    <w:rsid w:val="0000724F"/>
    <w:rsid w:val="00007D3B"/>
    <w:rsid w:val="00011F4D"/>
    <w:rsid w:val="00020864"/>
    <w:rsid w:val="0002162B"/>
    <w:rsid w:val="00022651"/>
    <w:rsid w:val="000231DC"/>
    <w:rsid w:val="00025174"/>
    <w:rsid w:val="000264B4"/>
    <w:rsid w:val="00026854"/>
    <w:rsid w:val="00026EB1"/>
    <w:rsid w:val="00027009"/>
    <w:rsid w:val="00027F7E"/>
    <w:rsid w:val="00032203"/>
    <w:rsid w:val="0003263C"/>
    <w:rsid w:val="00032936"/>
    <w:rsid w:val="00033351"/>
    <w:rsid w:val="00040A8D"/>
    <w:rsid w:val="00042421"/>
    <w:rsid w:val="00044D8D"/>
    <w:rsid w:val="000475E9"/>
    <w:rsid w:val="00052F7E"/>
    <w:rsid w:val="00060C31"/>
    <w:rsid w:val="00061973"/>
    <w:rsid w:val="00062894"/>
    <w:rsid w:val="000629D9"/>
    <w:rsid w:val="00064D33"/>
    <w:rsid w:val="00065A48"/>
    <w:rsid w:val="0006703C"/>
    <w:rsid w:val="000674D6"/>
    <w:rsid w:val="000676B3"/>
    <w:rsid w:val="000738EE"/>
    <w:rsid w:val="000752D7"/>
    <w:rsid w:val="0007547D"/>
    <w:rsid w:val="00075C8A"/>
    <w:rsid w:val="00077607"/>
    <w:rsid w:val="00080331"/>
    <w:rsid w:val="0008524F"/>
    <w:rsid w:val="000859F6"/>
    <w:rsid w:val="00090241"/>
    <w:rsid w:val="00093DA7"/>
    <w:rsid w:val="000A006F"/>
    <w:rsid w:val="000A0A87"/>
    <w:rsid w:val="000A56FB"/>
    <w:rsid w:val="000A6446"/>
    <w:rsid w:val="000B1DFC"/>
    <w:rsid w:val="000B623A"/>
    <w:rsid w:val="000C0202"/>
    <w:rsid w:val="000C2E33"/>
    <w:rsid w:val="000C68FB"/>
    <w:rsid w:val="000D2002"/>
    <w:rsid w:val="000D261F"/>
    <w:rsid w:val="000D56F1"/>
    <w:rsid w:val="000E1CCE"/>
    <w:rsid w:val="000E1F72"/>
    <w:rsid w:val="000E465F"/>
    <w:rsid w:val="000E6EC4"/>
    <w:rsid w:val="000E6F12"/>
    <w:rsid w:val="000F08EF"/>
    <w:rsid w:val="000F560E"/>
    <w:rsid w:val="00100AD0"/>
    <w:rsid w:val="00101BB1"/>
    <w:rsid w:val="001046F6"/>
    <w:rsid w:val="00104EBA"/>
    <w:rsid w:val="0010519F"/>
    <w:rsid w:val="00106F87"/>
    <w:rsid w:val="001072D2"/>
    <w:rsid w:val="00110A6D"/>
    <w:rsid w:val="00121D9C"/>
    <w:rsid w:val="0012465A"/>
    <w:rsid w:val="001355B0"/>
    <w:rsid w:val="0014121A"/>
    <w:rsid w:val="001418C0"/>
    <w:rsid w:val="00142C93"/>
    <w:rsid w:val="0014393D"/>
    <w:rsid w:val="00143EE4"/>
    <w:rsid w:val="00150018"/>
    <w:rsid w:val="0015017F"/>
    <w:rsid w:val="00162381"/>
    <w:rsid w:val="00163C7B"/>
    <w:rsid w:val="001645DE"/>
    <w:rsid w:val="0017095F"/>
    <w:rsid w:val="00173652"/>
    <w:rsid w:val="0017433A"/>
    <w:rsid w:val="001767E8"/>
    <w:rsid w:val="00176E04"/>
    <w:rsid w:val="00181950"/>
    <w:rsid w:val="00182F6D"/>
    <w:rsid w:val="00192CD5"/>
    <w:rsid w:val="0019340B"/>
    <w:rsid w:val="0019470D"/>
    <w:rsid w:val="00195339"/>
    <w:rsid w:val="00195E4B"/>
    <w:rsid w:val="001A0A7D"/>
    <w:rsid w:val="001A1615"/>
    <w:rsid w:val="001A239E"/>
    <w:rsid w:val="001A2873"/>
    <w:rsid w:val="001A2C22"/>
    <w:rsid w:val="001A4FF9"/>
    <w:rsid w:val="001A5AB8"/>
    <w:rsid w:val="001C100A"/>
    <w:rsid w:val="001C429D"/>
    <w:rsid w:val="001C4DEF"/>
    <w:rsid w:val="001C771B"/>
    <w:rsid w:val="001D314D"/>
    <w:rsid w:val="001D6675"/>
    <w:rsid w:val="001E1E68"/>
    <w:rsid w:val="001E1F88"/>
    <w:rsid w:val="001E27C2"/>
    <w:rsid w:val="001E380D"/>
    <w:rsid w:val="001E5486"/>
    <w:rsid w:val="001F62E1"/>
    <w:rsid w:val="00200E81"/>
    <w:rsid w:val="00202D77"/>
    <w:rsid w:val="0020305C"/>
    <w:rsid w:val="00203460"/>
    <w:rsid w:val="00203D1F"/>
    <w:rsid w:val="002119E7"/>
    <w:rsid w:val="00213BA7"/>
    <w:rsid w:val="002155EB"/>
    <w:rsid w:val="002203B6"/>
    <w:rsid w:val="002257B6"/>
    <w:rsid w:val="00227121"/>
    <w:rsid w:val="002301F3"/>
    <w:rsid w:val="00231D32"/>
    <w:rsid w:val="00232056"/>
    <w:rsid w:val="002343C8"/>
    <w:rsid w:val="0023691F"/>
    <w:rsid w:val="0024056B"/>
    <w:rsid w:val="002441A2"/>
    <w:rsid w:val="00245AEB"/>
    <w:rsid w:val="00245C74"/>
    <w:rsid w:val="002547AF"/>
    <w:rsid w:val="00256E90"/>
    <w:rsid w:val="0026038C"/>
    <w:rsid w:val="0026622F"/>
    <w:rsid w:val="0026715F"/>
    <w:rsid w:val="00272AC3"/>
    <w:rsid w:val="00272E9D"/>
    <w:rsid w:val="00282831"/>
    <w:rsid w:val="002830F9"/>
    <w:rsid w:val="00293A91"/>
    <w:rsid w:val="002956D3"/>
    <w:rsid w:val="00295B01"/>
    <w:rsid w:val="002A0C66"/>
    <w:rsid w:val="002A16C9"/>
    <w:rsid w:val="002A1714"/>
    <w:rsid w:val="002A465F"/>
    <w:rsid w:val="002A497F"/>
    <w:rsid w:val="002A4F8B"/>
    <w:rsid w:val="002A589D"/>
    <w:rsid w:val="002A6DE7"/>
    <w:rsid w:val="002A7433"/>
    <w:rsid w:val="002A7DB6"/>
    <w:rsid w:val="002B0646"/>
    <w:rsid w:val="002B4042"/>
    <w:rsid w:val="002B73CB"/>
    <w:rsid w:val="002C3A24"/>
    <w:rsid w:val="002C49EB"/>
    <w:rsid w:val="002C5098"/>
    <w:rsid w:val="002D1DEC"/>
    <w:rsid w:val="002D48FA"/>
    <w:rsid w:val="002D7431"/>
    <w:rsid w:val="002D78D0"/>
    <w:rsid w:val="002E15F9"/>
    <w:rsid w:val="002E418F"/>
    <w:rsid w:val="002E74D0"/>
    <w:rsid w:val="002E77D9"/>
    <w:rsid w:val="002F04B5"/>
    <w:rsid w:val="002F19F2"/>
    <w:rsid w:val="003009F3"/>
    <w:rsid w:val="00301BB7"/>
    <w:rsid w:val="00303441"/>
    <w:rsid w:val="00303A75"/>
    <w:rsid w:val="0030452E"/>
    <w:rsid w:val="003062B7"/>
    <w:rsid w:val="00307397"/>
    <w:rsid w:val="003076EB"/>
    <w:rsid w:val="003145EC"/>
    <w:rsid w:val="00317001"/>
    <w:rsid w:val="003200C6"/>
    <w:rsid w:val="00320648"/>
    <w:rsid w:val="00320D9B"/>
    <w:rsid w:val="00321543"/>
    <w:rsid w:val="00331D41"/>
    <w:rsid w:val="00332D4C"/>
    <w:rsid w:val="003335E8"/>
    <w:rsid w:val="00333D3E"/>
    <w:rsid w:val="00342343"/>
    <w:rsid w:val="00343BEF"/>
    <w:rsid w:val="00347BCD"/>
    <w:rsid w:val="00352D35"/>
    <w:rsid w:val="0035570C"/>
    <w:rsid w:val="00356F54"/>
    <w:rsid w:val="00357CE2"/>
    <w:rsid w:val="00360CEA"/>
    <w:rsid w:val="00360EC1"/>
    <w:rsid w:val="00364459"/>
    <w:rsid w:val="00365150"/>
    <w:rsid w:val="0036542C"/>
    <w:rsid w:val="00366F3C"/>
    <w:rsid w:val="00370F26"/>
    <w:rsid w:val="00371DF2"/>
    <w:rsid w:val="00372197"/>
    <w:rsid w:val="0037370C"/>
    <w:rsid w:val="003759D0"/>
    <w:rsid w:val="003770EB"/>
    <w:rsid w:val="003830A1"/>
    <w:rsid w:val="00384EA1"/>
    <w:rsid w:val="00384F83"/>
    <w:rsid w:val="00385B4D"/>
    <w:rsid w:val="003861F1"/>
    <w:rsid w:val="00392BF3"/>
    <w:rsid w:val="0039320B"/>
    <w:rsid w:val="003950AC"/>
    <w:rsid w:val="003967AE"/>
    <w:rsid w:val="00396AD5"/>
    <w:rsid w:val="00397A90"/>
    <w:rsid w:val="003A1DDB"/>
    <w:rsid w:val="003A3BA9"/>
    <w:rsid w:val="003A5396"/>
    <w:rsid w:val="003A6528"/>
    <w:rsid w:val="003A79C1"/>
    <w:rsid w:val="003B5327"/>
    <w:rsid w:val="003B742A"/>
    <w:rsid w:val="003B7BBA"/>
    <w:rsid w:val="003B7BD8"/>
    <w:rsid w:val="003B7CE6"/>
    <w:rsid w:val="003C7996"/>
    <w:rsid w:val="003C7B25"/>
    <w:rsid w:val="003D0672"/>
    <w:rsid w:val="003D1990"/>
    <w:rsid w:val="003D67A7"/>
    <w:rsid w:val="003E0F65"/>
    <w:rsid w:val="003E6D96"/>
    <w:rsid w:val="003E6DFB"/>
    <w:rsid w:val="003F0ECF"/>
    <w:rsid w:val="003F24AE"/>
    <w:rsid w:val="0040161C"/>
    <w:rsid w:val="004016FD"/>
    <w:rsid w:val="00401923"/>
    <w:rsid w:val="00405861"/>
    <w:rsid w:val="00414ACF"/>
    <w:rsid w:val="00414DD5"/>
    <w:rsid w:val="00415FD3"/>
    <w:rsid w:val="004163BF"/>
    <w:rsid w:val="00417390"/>
    <w:rsid w:val="00421455"/>
    <w:rsid w:val="00422232"/>
    <w:rsid w:val="0042336B"/>
    <w:rsid w:val="00423911"/>
    <w:rsid w:val="004243CF"/>
    <w:rsid w:val="0042473A"/>
    <w:rsid w:val="004272E0"/>
    <w:rsid w:val="00431AB1"/>
    <w:rsid w:val="00433DD2"/>
    <w:rsid w:val="00436A4B"/>
    <w:rsid w:val="00437F31"/>
    <w:rsid w:val="00445E2B"/>
    <w:rsid w:val="00446EA5"/>
    <w:rsid w:val="004475D2"/>
    <w:rsid w:val="00460A5B"/>
    <w:rsid w:val="00461B79"/>
    <w:rsid w:val="004631C6"/>
    <w:rsid w:val="004641E1"/>
    <w:rsid w:val="004643BA"/>
    <w:rsid w:val="00465E42"/>
    <w:rsid w:val="00472C79"/>
    <w:rsid w:val="004819F5"/>
    <w:rsid w:val="00485F98"/>
    <w:rsid w:val="00496D08"/>
    <w:rsid w:val="004A2954"/>
    <w:rsid w:val="004A3005"/>
    <w:rsid w:val="004A7194"/>
    <w:rsid w:val="004B1E26"/>
    <w:rsid w:val="004B2688"/>
    <w:rsid w:val="004B2A9F"/>
    <w:rsid w:val="004B3C91"/>
    <w:rsid w:val="004B46A1"/>
    <w:rsid w:val="004B7F6B"/>
    <w:rsid w:val="004C03A8"/>
    <w:rsid w:val="004C793E"/>
    <w:rsid w:val="004D29F7"/>
    <w:rsid w:val="004D458D"/>
    <w:rsid w:val="004D53B0"/>
    <w:rsid w:val="004F08BC"/>
    <w:rsid w:val="004F0CB1"/>
    <w:rsid w:val="004F2DCF"/>
    <w:rsid w:val="004F3B8B"/>
    <w:rsid w:val="004F7522"/>
    <w:rsid w:val="004F7A36"/>
    <w:rsid w:val="005007CF"/>
    <w:rsid w:val="00503190"/>
    <w:rsid w:val="00503F03"/>
    <w:rsid w:val="00504229"/>
    <w:rsid w:val="0050436E"/>
    <w:rsid w:val="00505089"/>
    <w:rsid w:val="00506CD3"/>
    <w:rsid w:val="00507586"/>
    <w:rsid w:val="00507BE5"/>
    <w:rsid w:val="00507C37"/>
    <w:rsid w:val="005113EE"/>
    <w:rsid w:val="00511400"/>
    <w:rsid w:val="00513624"/>
    <w:rsid w:val="005162AD"/>
    <w:rsid w:val="0051773F"/>
    <w:rsid w:val="00521125"/>
    <w:rsid w:val="00526154"/>
    <w:rsid w:val="005333A7"/>
    <w:rsid w:val="0053469F"/>
    <w:rsid w:val="0053512E"/>
    <w:rsid w:val="005368BB"/>
    <w:rsid w:val="00537D97"/>
    <w:rsid w:val="00541FB7"/>
    <w:rsid w:val="0054324C"/>
    <w:rsid w:val="00543E6C"/>
    <w:rsid w:val="00545F62"/>
    <w:rsid w:val="00546979"/>
    <w:rsid w:val="00547049"/>
    <w:rsid w:val="00552F14"/>
    <w:rsid w:val="00557582"/>
    <w:rsid w:val="00557673"/>
    <w:rsid w:val="00561CB4"/>
    <w:rsid w:val="005626B0"/>
    <w:rsid w:val="00563B28"/>
    <w:rsid w:val="005649E8"/>
    <w:rsid w:val="00567690"/>
    <w:rsid w:val="0057013B"/>
    <w:rsid w:val="00572FE6"/>
    <w:rsid w:val="0058187F"/>
    <w:rsid w:val="00583A45"/>
    <w:rsid w:val="005855EA"/>
    <w:rsid w:val="005874B5"/>
    <w:rsid w:val="00591894"/>
    <w:rsid w:val="005934C4"/>
    <w:rsid w:val="00595BAB"/>
    <w:rsid w:val="0059657D"/>
    <w:rsid w:val="005A1972"/>
    <w:rsid w:val="005A4ACB"/>
    <w:rsid w:val="005A538E"/>
    <w:rsid w:val="005B6903"/>
    <w:rsid w:val="005C1121"/>
    <w:rsid w:val="005C16A5"/>
    <w:rsid w:val="005C32B4"/>
    <w:rsid w:val="005C6217"/>
    <w:rsid w:val="005C6264"/>
    <w:rsid w:val="005D59C3"/>
    <w:rsid w:val="005D5EEF"/>
    <w:rsid w:val="005D780E"/>
    <w:rsid w:val="005E0F05"/>
    <w:rsid w:val="005E48CC"/>
    <w:rsid w:val="005E4940"/>
    <w:rsid w:val="005E549C"/>
    <w:rsid w:val="005E5B99"/>
    <w:rsid w:val="005F0E66"/>
    <w:rsid w:val="005F0EE4"/>
    <w:rsid w:val="005F29E1"/>
    <w:rsid w:val="005F6647"/>
    <w:rsid w:val="005F6DA1"/>
    <w:rsid w:val="00604128"/>
    <w:rsid w:val="00605555"/>
    <w:rsid w:val="00605AD9"/>
    <w:rsid w:val="006072F5"/>
    <w:rsid w:val="0061380A"/>
    <w:rsid w:val="00616319"/>
    <w:rsid w:val="006235C5"/>
    <w:rsid w:val="00624A35"/>
    <w:rsid w:val="00626283"/>
    <w:rsid w:val="0062667E"/>
    <w:rsid w:val="00634BF2"/>
    <w:rsid w:val="00635522"/>
    <w:rsid w:val="0064286A"/>
    <w:rsid w:val="00642C7A"/>
    <w:rsid w:val="00647FA0"/>
    <w:rsid w:val="006535EC"/>
    <w:rsid w:val="00654614"/>
    <w:rsid w:val="00654860"/>
    <w:rsid w:val="00654C37"/>
    <w:rsid w:val="00656706"/>
    <w:rsid w:val="00664E6B"/>
    <w:rsid w:val="0066772A"/>
    <w:rsid w:val="00670B47"/>
    <w:rsid w:val="00673B49"/>
    <w:rsid w:val="00677322"/>
    <w:rsid w:val="006834CD"/>
    <w:rsid w:val="00685AEE"/>
    <w:rsid w:val="006861B9"/>
    <w:rsid w:val="00691942"/>
    <w:rsid w:val="0069414A"/>
    <w:rsid w:val="006A0E7F"/>
    <w:rsid w:val="006A1ABD"/>
    <w:rsid w:val="006A346F"/>
    <w:rsid w:val="006A460B"/>
    <w:rsid w:val="006B2523"/>
    <w:rsid w:val="006B32C6"/>
    <w:rsid w:val="006B4A1D"/>
    <w:rsid w:val="006B55B9"/>
    <w:rsid w:val="006C05F3"/>
    <w:rsid w:val="006D1ABF"/>
    <w:rsid w:val="006D1BB8"/>
    <w:rsid w:val="006D5E9D"/>
    <w:rsid w:val="006D6EE4"/>
    <w:rsid w:val="006E08AA"/>
    <w:rsid w:val="006E14EA"/>
    <w:rsid w:val="006E1516"/>
    <w:rsid w:val="006E5D97"/>
    <w:rsid w:val="006E7231"/>
    <w:rsid w:val="006E7A96"/>
    <w:rsid w:val="006F1BCC"/>
    <w:rsid w:val="006F1DF3"/>
    <w:rsid w:val="006F576E"/>
    <w:rsid w:val="00704777"/>
    <w:rsid w:val="007055D5"/>
    <w:rsid w:val="00705AFC"/>
    <w:rsid w:val="00706DC7"/>
    <w:rsid w:val="00706E64"/>
    <w:rsid w:val="00712F13"/>
    <w:rsid w:val="007162F5"/>
    <w:rsid w:val="00720C75"/>
    <w:rsid w:val="00720E10"/>
    <w:rsid w:val="0072234B"/>
    <w:rsid w:val="00723F8E"/>
    <w:rsid w:val="0073019C"/>
    <w:rsid w:val="007325C3"/>
    <w:rsid w:val="00735C6F"/>
    <w:rsid w:val="00736164"/>
    <w:rsid w:val="00736F0E"/>
    <w:rsid w:val="00740B82"/>
    <w:rsid w:val="007429FD"/>
    <w:rsid w:val="00742A9A"/>
    <w:rsid w:val="00745D3D"/>
    <w:rsid w:val="00750220"/>
    <w:rsid w:val="007504CC"/>
    <w:rsid w:val="00753951"/>
    <w:rsid w:val="00754556"/>
    <w:rsid w:val="0076054D"/>
    <w:rsid w:val="007647B7"/>
    <w:rsid w:val="00764DB3"/>
    <w:rsid w:val="0076548E"/>
    <w:rsid w:val="0076790C"/>
    <w:rsid w:val="00767C0A"/>
    <w:rsid w:val="007748CD"/>
    <w:rsid w:val="00775416"/>
    <w:rsid w:val="0078493E"/>
    <w:rsid w:val="00787A8C"/>
    <w:rsid w:val="00787C01"/>
    <w:rsid w:val="00793C39"/>
    <w:rsid w:val="0079436D"/>
    <w:rsid w:val="00794683"/>
    <w:rsid w:val="00797F97"/>
    <w:rsid w:val="007A1785"/>
    <w:rsid w:val="007A214A"/>
    <w:rsid w:val="007A3956"/>
    <w:rsid w:val="007A638B"/>
    <w:rsid w:val="007A6D09"/>
    <w:rsid w:val="007B127A"/>
    <w:rsid w:val="007B15C8"/>
    <w:rsid w:val="007B5AFD"/>
    <w:rsid w:val="007B5CE6"/>
    <w:rsid w:val="007C07B6"/>
    <w:rsid w:val="007C2A99"/>
    <w:rsid w:val="007D13A3"/>
    <w:rsid w:val="007D2DFD"/>
    <w:rsid w:val="007D457D"/>
    <w:rsid w:val="007E5FF7"/>
    <w:rsid w:val="007F24F6"/>
    <w:rsid w:val="007F6AE6"/>
    <w:rsid w:val="00804449"/>
    <w:rsid w:val="008075CC"/>
    <w:rsid w:val="0081298F"/>
    <w:rsid w:val="0081334B"/>
    <w:rsid w:val="00820170"/>
    <w:rsid w:val="00824AED"/>
    <w:rsid w:val="008302A7"/>
    <w:rsid w:val="008307BC"/>
    <w:rsid w:val="00830CE0"/>
    <w:rsid w:val="00830D23"/>
    <w:rsid w:val="008337C6"/>
    <w:rsid w:val="008344B1"/>
    <w:rsid w:val="008357E9"/>
    <w:rsid w:val="008420A2"/>
    <w:rsid w:val="008513AE"/>
    <w:rsid w:val="008552C4"/>
    <w:rsid w:val="00855F67"/>
    <w:rsid w:val="00874C2C"/>
    <w:rsid w:val="00876A23"/>
    <w:rsid w:val="00885572"/>
    <w:rsid w:val="00886EFE"/>
    <w:rsid w:val="00887CA1"/>
    <w:rsid w:val="0089111B"/>
    <w:rsid w:val="00893D15"/>
    <w:rsid w:val="00894FFA"/>
    <w:rsid w:val="008951CC"/>
    <w:rsid w:val="00895382"/>
    <w:rsid w:val="00895DFA"/>
    <w:rsid w:val="008A3C45"/>
    <w:rsid w:val="008A57D3"/>
    <w:rsid w:val="008B6D2F"/>
    <w:rsid w:val="008C0B6B"/>
    <w:rsid w:val="008C1F65"/>
    <w:rsid w:val="008C6064"/>
    <w:rsid w:val="008D0E57"/>
    <w:rsid w:val="008D1789"/>
    <w:rsid w:val="008D1D79"/>
    <w:rsid w:val="008D311E"/>
    <w:rsid w:val="008D31C2"/>
    <w:rsid w:val="008D4E5A"/>
    <w:rsid w:val="008D5BDA"/>
    <w:rsid w:val="008E151A"/>
    <w:rsid w:val="008E18D9"/>
    <w:rsid w:val="008E2FA3"/>
    <w:rsid w:val="008E3C52"/>
    <w:rsid w:val="008E6533"/>
    <w:rsid w:val="008E7277"/>
    <w:rsid w:val="008F328E"/>
    <w:rsid w:val="008F5134"/>
    <w:rsid w:val="008F5C2D"/>
    <w:rsid w:val="008F5D33"/>
    <w:rsid w:val="00900E72"/>
    <w:rsid w:val="00902B94"/>
    <w:rsid w:val="009031B1"/>
    <w:rsid w:val="00906C10"/>
    <w:rsid w:val="00910011"/>
    <w:rsid w:val="00912F7E"/>
    <w:rsid w:val="00917948"/>
    <w:rsid w:val="0092040E"/>
    <w:rsid w:val="00921085"/>
    <w:rsid w:val="00924025"/>
    <w:rsid w:val="0092753F"/>
    <w:rsid w:val="00932426"/>
    <w:rsid w:val="009330BC"/>
    <w:rsid w:val="00933623"/>
    <w:rsid w:val="009373A9"/>
    <w:rsid w:val="00941565"/>
    <w:rsid w:val="00941D43"/>
    <w:rsid w:val="00945118"/>
    <w:rsid w:val="00950603"/>
    <w:rsid w:val="00953259"/>
    <w:rsid w:val="00955B0C"/>
    <w:rsid w:val="00961E7F"/>
    <w:rsid w:val="00962614"/>
    <w:rsid w:val="00963C21"/>
    <w:rsid w:val="009653F7"/>
    <w:rsid w:val="0096785D"/>
    <w:rsid w:val="009726BA"/>
    <w:rsid w:val="00974F7C"/>
    <w:rsid w:val="00975194"/>
    <w:rsid w:val="009758CE"/>
    <w:rsid w:val="00975D13"/>
    <w:rsid w:val="00976DB2"/>
    <w:rsid w:val="00983806"/>
    <w:rsid w:val="00984872"/>
    <w:rsid w:val="00984F29"/>
    <w:rsid w:val="00995321"/>
    <w:rsid w:val="009A1C25"/>
    <w:rsid w:val="009A2703"/>
    <w:rsid w:val="009B2E61"/>
    <w:rsid w:val="009B492E"/>
    <w:rsid w:val="009B4A43"/>
    <w:rsid w:val="009B537D"/>
    <w:rsid w:val="009B6B8D"/>
    <w:rsid w:val="009C0F12"/>
    <w:rsid w:val="009C5BF8"/>
    <w:rsid w:val="009D195B"/>
    <w:rsid w:val="009D31A5"/>
    <w:rsid w:val="009D3BC9"/>
    <w:rsid w:val="009D45B1"/>
    <w:rsid w:val="009D5D0F"/>
    <w:rsid w:val="009E1C05"/>
    <w:rsid w:val="009E1FB3"/>
    <w:rsid w:val="009E38C7"/>
    <w:rsid w:val="009E555F"/>
    <w:rsid w:val="009E7E96"/>
    <w:rsid w:val="009F3B41"/>
    <w:rsid w:val="009F66D2"/>
    <w:rsid w:val="009F6808"/>
    <w:rsid w:val="009F7436"/>
    <w:rsid w:val="00A03DE9"/>
    <w:rsid w:val="00A04F13"/>
    <w:rsid w:val="00A06D6D"/>
    <w:rsid w:val="00A11122"/>
    <w:rsid w:val="00A117C3"/>
    <w:rsid w:val="00A128E2"/>
    <w:rsid w:val="00A1331A"/>
    <w:rsid w:val="00A1415B"/>
    <w:rsid w:val="00A1632C"/>
    <w:rsid w:val="00A16392"/>
    <w:rsid w:val="00A22A87"/>
    <w:rsid w:val="00A230F8"/>
    <w:rsid w:val="00A2473E"/>
    <w:rsid w:val="00A3784E"/>
    <w:rsid w:val="00A3792A"/>
    <w:rsid w:val="00A402B5"/>
    <w:rsid w:val="00A42981"/>
    <w:rsid w:val="00A43ACB"/>
    <w:rsid w:val="00A44078"/>
    <w:rsid w:val="00A46398"/>
    <w:rsid w:val="00A50D4A"/>
    <w:rsid w:val="00A5108B"/>
    <w:rsid w:val="00A53EC4"/>
    <w:rsid w:val="00A55EA5"/>
    <w:rsid w:val="00A56A37"/>
    <w:rsid w:val="00A56C01"/>
    <w:rsid w:val="00A60380"/>
    <w:rsid w:val="00A6051A"/>
    <w:rsid w:val="00A62515"/>
    <w:rsid w:val="00A63991"/>
    <w:rsid w:val="00A6772F"/>
    <w:rsid w:val="00A67872"/>
    <w:rsid w:val="00A72741"/>
    <w:rsid w:val="00A73106"/>
    <w:rsid w:val="00A74113"/>
    <w:rsid w:val="00A752F9"/>
    <w:rsid w:val="00A75B26"/>
    <w:rsid w:val="00A842D8"/>
    <w:rsid w:val="00A843D6"/>
    <w:rsid w:val="00A90CE9"/>
    <w:rsid w:val="00A92942"/>
    <w:rsid w:val="00A933A9"/>
    <w:rsid w:val="00A95240"/>
    <w:rsid w:val="00A9781C"/>
    <w:rsid w:val="00AA3176"/>
    <w:rsid w:val="00AA35E8"/>
    <w:rsid w:val="00AA4BE2"/>
    <w:rsid w:val="00AA5021"/>
    <w:rsid w:val="00AB1E67"/>
    <w:rsid w:val="00AB2119"/>
    <w:rsid w:val="00AB2B30"/>
    <w:rsid w:val="00AB6D95"/>
    <w:rsid w:val="00AB7AFE"/>
    <w:rsid w:val="00AC32B3"/>
    <w:rsid w:val="00AC596E"/>
    <w:rsid w:val="00AD1C63"/>
    <w:rsid w:val="00AD4913"/>
    <w:rsid w:val="00AD500A"/>
    <w:rsid w:val="00AF05C8"/>
    <w:rsid w:val="00AF0927"/>
    <w:rsid w:val="00AF2021"/>
    <w:rsid w:val="00AF3FC4"/>
    <w:rsid w:val="00AF48E0"/>
    <w:rsid w:val="00AF4C58"/>
    <w:rsid w:val="00AF5340"/>
    <w:rsid w:val="00B01FC3"/>
    <w:rsid w:val="00B1740D"/>
    <w:rsid w:val="00B222AF"/>
    <w:rsid w:val="00B27DE3"/>
    <w:rsid w:val="00B31D57"/>
    <w:rsid w:val="00B32237"/>
    <w:rsid w:val="00B33358"/>
    <w:rsid w:val="00B34CFD"/>
    <w:rsid w:val="00B350CC"/>
    <w:rsid w:val="00B35311"/>
    <w:rsid w:val="00B354C3"/>
    <w:rsid w:val="00B370EB"/>
    <w:rsid w:val="00B37AEB"/>
    <w:rsid w:val="00B41A73"/>
    <w:rsid w:val="00B41DE0"/>
    <w:rsid w:val="00B423B0"/>
    <w:rsid w:val="00B438E3"/>
    <w:rsid w:val="00B45E68"/>
    <w:rsid w:val="00B5066B"/>
    <w:rsid w:val="00B536E6"/>
    <w:rsid w:val="00B54D1F"/>
    <w:rsid w:val="00B54D5D"/>
    <w:rsid w:val="00B55AD4"/>
    <w:rsid w:val="00B55C88"/>
    <w:rsid w:val="00B60BDE"/>
    <w:rsid w:val="00B60F84"/>
    <w:rsid w:val="00B61B5D"/>
    <w:rsid w:val="00B62C48"/>
    <w:rsid w:val="00B8009C"/>
    <w:rsid w:val="00B812F3"/>
    <w:rsid w:val="00B8143C"/>
    <w:rsid w:val="00B83A64"/>
    <w:rsid w:val="00B84A7A"/>
    <w:rsid w:val="00B9172B"/>
    <w:rsid w:val="00B928AE"/>
    <w:rsid w:val="00B9512E"/>
    <w:rsid w:val="00B955F1"/>
    <w:rsid w:val="00BB1DBC"/>
    <w:rsid w:val="00BB4C3E"/>
    <w:rsid w:val="00BB574F"/>
    <w:rsid w:val="00BC27B9"/>
    <w:rsid w:val="00BC4712"/>
    <w:rsid w:val="00BC52A2"/>
    <w:rsid w:val="00BC52E0"/>
    <w:rsid w:val="00BC69A6"/>
    <w:rsid w:val="00BC75FA"/>
    <w:rsid w:val="00BC7E8E"/>
    <w:rsid w:val="00BD15E1"/>
    <w:rsid w:val="00BD40FB"/>
    <w:rsid w:val="00BD4C91"/>
    <w:rsid w:val="00BD528D"/>
    <w:rsid w:val="00BD5E9B"/>
    <w:rsid w:val="00BE09EA"/>
    <w:rsid w:val="00BE0CFE"/>
    <w:rsid w:val="00BE183E"/>
    <w:rsid w:val="00BE444B"/>
    <w:rsid w:val="00BF21F3"/>
    <w:rsid w:val="00BF285D"/>
    <w:rsid w:val="00BF490E"/>
    <w:rsid w:val="00C04CE2"/>
    <w:rsid w:val="00C07EB0"/>
    <w:rsid w:val="00C10DF7"/>
    <w:rsid w:val="00C151F9"/>
    <w:rsid w:val="00C1746C"/>
    <w:rsid w:val="00C17FE2"/>
    <w:rsid w:val="00C214EE"/>
    <w:rsid w:val="00C22451"/>
    <w:rsid w:val="00C22660"/>
    <w:rsid w:val="00C22C37"/>
    <w:rsid w:val="00C23CA0"/>
    <w:rsid w:val="00C26BE9"/>
    <w:rsid w:val="00C276D5"/>
    <w:rsid w:val="00C278D5"/>
    <w:rsid w:val="00C27A9F"/>
    <w:rsid w:val="00C31BA5"/>
    <w:rsid w:val="00C35FA8"/>
    <w:rsid w:val="00C41C87"/>
    <w:rsid w:val="00C4343B"/>
    <w:rsid w:val="00C43956"/>
    <w:rsid w:val="00C44D26"/>
    <w:rsid w:val="00C46DAA"/>
    <w:rsid w:val="00C46E19"/>
    <w:rsid w:val="00C50EBF"/>
    <w:rsid w:val="00C53416"/>
    <w:rsid w:val="00C556F1"/>
    <w:rsid w:val="00C57044"/>
    <w:rsid w:val="00C6035D"/>
    <w:rsid w:val="00C62ED9"/>
    <w:rsid w:val="00C665DE"/>
    <w:rsid w:val="00C67322"/>
    <w:rsid w:val="00C67D84"/>
    <w:rsid w:val="00C71A19"/>
    <w:rsid w:val="00C735CE"/>
    <w:rsid w:val="00C75684"/>
    <w:rsid w:val="00C76C5A"/>
    <w:rsid w:val="00C8314E"/>
    <w:rsid w:val="00C8525A"/>
    <w:rsid w:val="00C86914"/>
    <w:rsid w:val="00C86D42"/>
    <w:rsid w:val="00C908B5"/>
    <w:rsid w:val="00C92963"/>
    <w:rsid w:val="00C92DFA"/>
    <w:rsid w:val="00C93B9B"/>
    <w:rsid w:val="00CA3A64"/>
    <w:rsid w:val="00CA5963"/>
    <w:rsid w:val="00CB0AFB"/>
    <w:rsid w:val="00CB1D39"/>
    <w:rsid w:val="00CB2819"/>
    <w:rsid w:val="00CB2EAD"/>
    <w:rsid w:val="00CB423C"/>
    <w:rsid w:val="00CB77A9"/>
    <w:rsid w:val="00CC6F5A"/>
    <w:rsid w:val="00CC7C40"/>
    <w:rsid w:val="00CC7C73"/>
    <w:rsid w:val="00CD3936"/>
    <w:rsid w:val="00CD6F18"/>
    <w:rsid w:val="00CD7854"/>
    <w:rsid w:val="00CE2220"/>
    <w:rsid w:val="00CE45D8"/>
    <w:rsid w:val="00CE60BA"/>
    <w:rsid w:val="00CE66C3"/>
    <w:rsid w:val="00CE7C7F"/>
    <w:rsid w:val="00CF03CA"/>
    <w:rsid w:val="00CF1926"/>
    <w:rsid w:val="00CF6D09"/>
    <w:rsid w:val="00D02749"/>
    <w:rsid w:val="00D04DCF"/>
    <w:rsid w:val="00D06909"/>
    <w:rsid w:val="00D071A1"/>
    <w:rsid w:val="00D111FB"/>
    <w:rsid w:val="00D14E8E"/>
    <w:rsid w:val="00D22EA8"/>
    <w:rsid w:val="00D254D5"/>
    <w:rsid w:val="00D27EAB"/>
    <w:rsid w:val="00D30480"/>
    <w:rsid w:val="00D31023"/>
    <w:rsid w:val="00D34CD6"/>
    <w:rsid w:val="00D3663B"/>
    <w:rsid w:val="00D36F5B"/>
    <w:rsid w:val="00D374B6"/>
    <w:rsid w:val="00D37651"/>
    <w:rsid w:val="00D4045B"/>
    <w:rsid w:val="00D40936"/>
    <w:rsid w:val="00D4105E"/>
    <w:rsid w:val="00D4397D"/>
    <w:rsid w:val="00D467F4"/>
    <w:rsid w:val="00D5089E"/>
    <w:rsid w:val="00D5354F"/>
    <w:rsid w:val="00D54671"/>
    <w:rsid w:val="00D55B01"/>
    <w:rsid w:val="00D60383"/>
    <w:rsid w:val="00D60776"/>
    <w:rsid w:val="00D607BA"/>
    <w:rsid w:val="00D60F16"/>
    <w:rsid w:val="00D62F0B"/>
    <w:rsid w:val="00D633A0"/>
    <w:rsid w:val="00D6586F"/>
    <w:rsid w:val="00D66BDC"/>
    <w:rsid w:val="00D7130F"/>
    <w:rsid w:val="00D73108"/>
    <w:rsid w:val="00D74076"/>
    <w:rsid w:val="00D755AB"/>
    <w:rsid w:val="00D758E7"/>
    <w:rsid w:val="00D76F8C"/>
    <w:rsid w:val="00D7780B"/>
    <w:rsid w:val="00D81471"/>
    <w:rsid w:val="00D83798"/>
    <w:rsid w:val="00D85B29"/>
    <w:rsid w:val="00D8608B"/>
    <w:rsid w:val="00D92452"/>
    <w:rsid w:val="00D9342D"/>
    <w:rsid w:val="00D93536"/>
    <w:rsid w:val="00D94D4F"/>
    <w:rsid w:val="00D94D87"/>
    <w:rsid w:val="00D95440"/>
    <w:rsid w:val="00D95948"/>
    <w:rsid w:val="00D963C7"/>
    <w:rsid w:val="00D97271"/>
    <w:rsid w:val="00D97CA7"/>
    <w:rsid w:val="00DA0137"/>
    <w:rsid w:val="00DA0525"/>
    <w:rsid w:val="00DA07AE"/>
    <w:rsid w:val="00DA0F45"/>
    <w:rsid w:val="00DA2996"/>
    <w:rsid w:val="00DA3957"/>
    <w:rsid w:val="00DA41C9"/>
    <w:rsid w:val="00DA5E0F"/>
    <w:rsid w:val="00DB4902"/>
    <w:rsid w:val="00DB7A12"/>
    <w:rsid w:val="00DC0D04"/>
    <w:rsid w:val="00DC1F14"/>
    <w:rsid w:val="00DC2585"/>
    <w:rsid w:val="00DC4F2C"/>
    <w:rsid w:val="00DC69F4"/>
    <w:rsid w:val="00DD2071"/>
    <w:rsid w:val="00DD48CF"/>
    <w:rsid w:val="00DD74AA"/>
    <w:rsid w:val="00DD76C2"/>
    <w:rsid w:val="00DE280D"/>
    <w:rsid w:val="00DE460F"/>
    <w:rsid w:val="00DE797E"/>
    <w:rsid w:val="00DF0155"/>
    <w:rsid w:val="00DF094C"/>
    <w:rsid w:val="00DF0AA2"/>
    <w:rsid w:val="00DF17A9"/>
    <w:rsid w:val="00DF3973"/>
    <w:rsid w:val="00DF3D71"/>
    <w:rsid w:val="00DF445D"/>
    <w:rsid w:val="00DF5E98"/>
    <w:rsid w:val="00DF7DAB"/>
    <w:rsid w:val="00E008E9"/>
    <w:rsid w:val="00E02C8B"/>
    <w:rsid w:val="00E033E0"/>
    <w:rsid w:val="00E048D7"/>
    <w:rsid w:val="00E13761"/>
    <w:rsid w:val="00E1523C"/>
    <w:rsid w:val="00E1571F"/>
    <w:rsid w:val="00E2453C"/>
    <w:rsid w:val="00E31DF4"/>
    <w:rsid w:val="00E34ACB"/>
    <w:rsid w:val="00E36794"/>
    <w:rsid w:val="00E36842"/>
    <w:rsid w:val="00E3751A"/>
    <w:rsid w:val="00E37A95"/>
    <w:rsid w:val="00E37F9C"/>
    <w:rsid w:val="00E54B0B"/>
    <w:rsid w:val="00E621CF"/>
    <w:rsid w:val="00E65679"/>
    <w:rsid w:val="00E66DD4"/>
    <w:rsid w:val="00E67B60"/>
    <w:rsid w:val="00E70A5F"/>
    <w:rsid w:val="00E730A4"/>
    <w:rsid w:val="00E74CA7"/>
    <w:rsid w:val="00E7562C"/>
    <w:rsid w:val="00E85F91"/>
    <w:rsid w:val="00E92145"/>
    <w:rsid w:val="00E96372"/>
    <w:rsid w:val="00EA082C"/>
    <w:rsid w:val="00EA6135"/>
    <w:rsid w:val="00EB68CB"/>
    <w:rsid w:val="00EC00B8"/>
    <w:rsid w:val="00EC05DB"/>
    <w:rsid w:val="00EC5F84"/>
    <w:rsid w:val="00EC7443"/>
    <w:rsid w:val="00ED0C7E"/>
    <w:rsid w:val="00ED1401"/>
    <w:rsid w:val="00ED4D77"/>
    <w:rsid w:val="00ED5061"/>
    <w:rsid w:val="00ED54C5"/>
    <w:rsid w:val="00ED76B2"/>
    <w:rsid w:val="00EE0BA8"/>
    <w:rsid w:val="00EE22B1"/>
    <w:rsid w:val="00EE4D81"/>
    <w:rsid w:val="00EE546A"/>
    <w:rsid w:val="00EE6036"/>
    <w:rsid w:val="00EE7EA8"/>
    <w:rsid w:val="00EF18A5"/>
    <w:rsid w:val="00EF7684"/>
    <w:rsid w:val="00F05E91"/>
    <w:rsid w:val="00F07004"/>
    <w:rsid w:val="00F076F5"/>
    <w:rsid w:val="00F1205B"/>
    <w:rsid w:val="00F221BF"/>
    <w:rsid w:val="00F25C0F"/>
    <w:rsid w:val="00F26343"/>
    <w:rsid w:val="00F2705A"/>
    <w:rsid w:val="00F2719E"/>
    <w:rsid w:val="00F275CD"/>
    <w:rsid w:val="00F3377F"/>
    <w:rsid w:val="00F34A5B"/>
    <w:rsid w:val="00F36242"/>
    <w:rsid w:val="00F3701B"/>
    <w:rsid w:val="00F42F03"/>
    <w:rsid w:val="00F454C1"/>
    <w:rsid w:val="00F50168"/>
    <w:rsid w:val="00F50E48"/>
    <w:rsid w:val="00F5171F"/>
    <w:rsid w:val="00F567D9"/>
    <w:rsid w:val="00F575D0"/>
    <w:rsid w:val="00F62C27"/>
    <w:rsid w:val="00F63BA0"/>
    <w:rsid w:val="00F701EE"/>
    <w:rsid w:val="00F70C9B"/>
    <w:rsid w:val="00F71F2C"/>
    <w:rsid w:val="00F744A0"/>
    <w:rsid w:val="00F7731D"/>
    <w:rsid w:val="00F860ED"/>
    <w:rsid w:val="00F902AB"/>
    <w:rsid w:val="00F91FC0"/>
    <w:rsid w:val="00F94EFB"/>
    <w:rsid w:val="00F96287"/>
    <w:rsid w:val="00F96A7C"/>
    <w:rsid w:val="00FA139C"/>
    <w:rsid w:val="00FA1666"/>
    <w:rsid w:val="00FA5582"/>
    <w:rsid w:val="00FB1E3A"/>
    <w:rsid w:val="00FB66FC"/>
    <w:rsid w:val="00FC1223"/>
    <w:rsid w:val="00FC40A4"/>
    <w:rsid w:val="00FC4E13"/>
    <w:rsid w:val="00FD2890"/>
    <w:rsid w:val="00FD4AAE"/>
    <w:rsid w:val="00FE3764"/>
    <w:rsid w:val="00FE3BA9"/>
    <w:rsid w:val="00FE403B"/>
    <w:rsid w:val="00FE5822"/>
    <w:rsid w:val="00FF01F2"/>
    <w:rsid w:val="0E7B325A"/>
    <w:rsid w:val="173B00E7"/>
    <w:rsid w:val="65D21127"/>
    <w:rsid w:val="68DCB9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9739"/>
  <w15:chartTrackingRefBased/>
  <w15:docId w15:val="{A514934B-7038-4BA4-B323-7C96D334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7277"/>
    <w:pPr>
      <w:ind w:left="720"/>
      <w:contextualSpacing/>
    </w:pPr>
  </w:style>
  <w:style w:type="character" w:customStyle="1" w:styleId="alb">
    <w:name w:val="a_lb"/>
    <w:basedOn w:val="Domylnaczcionkaakapitu"/>
    <w:rsid w:val="00950603"/>
  </w:style>
  <w:style w:type="character" w:customStyle="1" w:styleId="fn-ref">
    <w:name w:val="fn-ref"/>
    <w:basedOn w:val="Domylnaczcionkaakapitu"/>
    <w:rsid w:val="00BC69A6"/>
  </w:style>
  <w:style w:type="character" w:customStyle="1" w:styleId="text-justify">
    <w:name w:val="text-justify"/>
    <w:basedOn w:val="Domylnaczcionkaakapitu"/>
    <w:rsid w:val="0076054D"/>
  </w:style>
  <w:style w:type="character" w:styleId="Uwydatnienie">
    <w:name w:val="Emphasis"/>
    <w:basedOn w:val="Domylnaczcionkaakapitu"/>
    <w:uiPriority w:val="20"/>
    <w:qFormat/>
    <w:rsid w:val="00343BEF"/>
    <w:rPr>
      <w:i/>
      <w:iCs/>
    </w:rPr>
  </w:style>
  <w:style w:type="table" w:styleId="Tabela-Siatka">
    <w:name w:val="Table Grid"/>
    <w:basedOn w:val="Standardowy"/>
    <w:uiPriority w:val="39"/>
    <w:rsid w:val="0010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B57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574F"/>
  </w:style>
  <w:style w:type="paragraph" w:styleId="Stopka">
    <w:name w:val="footer"/>
    <w:basedOn w:val="Normalny"/>
    <w:link w:val="StopkaZnak"/>
    <w:uiPriority w:val="99"/>
    <w:unhideWhenUsed/>
    <w:rsid w:val="00BB57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574F"/>
  </w:style>
  <w:style w:type="paragraph" w:styleId="Tekstdymka">
    <w:name w:val="Balloon Text"/>
    <w:basedOn w:val="Normalny"/>
    <w:link w:val="TekstdymkaZnak"/>
    <w:uiPriority w:val="99"/>
    <w:semiHidden/>
    <w:unhideWhenUsed/>
    <w:rsid w:val="005818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187F"/>
    <w:rPr>
      <w:rFonts w:ascii="Segoe UI" w:hAnsi="Segoe UI" w:cs="Segoe UI"/>
      <w:sz w:val="18"/>
      <w:szCs w:val="18"/>
    </w:rPr>
  </w:style>
  <w:style w:type="paragraph" w:styleId="NormalnyWeb">
    <w:name w:val="Normal (Web)"/>
    <w:basedOn w:val="Normalny"/>
    <w:uiPriority w:val="99"/>
    <w:semiHidden/>
    <w:unhideWhenUsed/>
    <w:rsid w:val="008A57D3"/>
    <w:rPr>
      <w:rFonts w:ascii="Times New Roman" w:hAnsi="Times New Roman" w:cs="Times New Roman"/>
      <w:sz w:val="24"/>
      <w:szCs w:val="24"/>
    </w:rPr>
  </w:style>
  <w:style w:type="character" w:styleId="Hipercze">
    <w:name w:val="Hyperlink"/>
    <w:basedOn w:val="Domylnaczcionkaakapitu"/>
    <w:uiPriority w:val="99"/>
    <w:unhideWhenUsed/>
    <w:rsid w:val="008A57D3"/>
    <w:rPr>
      <w:color w:val="0563C1" w:themeColor="hyperlink"/>
      <w:u w:val="single"/>
    </w:rPr>
  </w:style>
  <w:style w:type="character" w:styleId="Nierozpoznanawzmianka">
    <w:name w:val="Unresolved Mention"/>
    <w:basedOn w:val="Domylnaczcionkaakapitu"/>
    <w:uiPriority w:val="99"/>
    <w:semiHidden/>
    <w:unhideWhenUsed/>
    <w:rsid w:val="008A57D3"/>
    <w:rPr>
      <w:color w:val="605E5C"/>
      <w:shd w:val="clear" w:color="auto" w:fill="E1DFDD"/>
    </w:rPr>
  </w:style>
  <w:style w:type="paragraph" w:styleId="Tekstprzypisukocowego">
    <w:name w:val="endnote text"/>
    <w:basedOn w:val="Normalny"/>
    <w:link w:val="TekstprzypisukocowegoZnak"/>
    <w:uiPriority w:val="99"/>
    <w:semiHidden/>
    <w:unhideWhenUsed/>
    <w:rsid w:val="0060555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05555"/>
    <w:rPr>
      <w:sz w:val="20"/>
      <w:szCs w:val="20"/>
    </w:rPr>
  </w:style>
  <w:style w:type="character" w:styleId="Odwoanieprzypisukocowego">
    <w:name w:val="endnote reference"/>
    <w:basedOn w:val="Domylnaczcionkaakapitu"/>
    <w:uiPriority w:val="99"/>
    <w:semiHidden/>
    <w:unhideWhenUsed/>
    <w:rsid w:val="00605555"/>
    <w:rPr>
      <w:vertAlign w:val="superscript"/>
    </w:rPr>
  </w:style>
  <w:style w:type="character" w:styleId="Odwoaniedokomentarza">
    <w:name w:val="annotation reference"/>
    <w:basedOn w:val="Domylnaczcionkaakapitu"/>
    <w:uiPriority w:val="99"/>
    <w:semiHidden/>
    <w:unhideWhenUsed/>
    <w:rsid w:val="00885572"/>
    <w:rPr>
      <w:sz w:val="16"/>
      <w:szCs w:val="16"/>
    </w:rPr>
  </w:style>
  <w:style w:type="paragraph" w:styleId="Tekstkomentarza">
    <w:name w:val="annotation text"/>
    <w:basedOn w:val="Normalny"/>
    <w:link w:val="TekstkomentarzaZnak"/>
    <w:uiPriority w:val="99"/>
    <w:semiHidden/>
    <w:unhideWhenUsed/>
    <w:rsid w:val="0088557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85572"/>
    <w:rPr>
      <w:sz w:val="20"/>
      <w:szCs w:val="20"/>
    </w:rPr>
  </w:style>
  <w:style w:type="paragraph" w:styleId="Tematkomentarza">
    <w:name w:val="annotation subject"/>
    <w:basedOn w:val="Tekstkomentarza"/>
    <w:next w:val="Tekstkomentarza"/>
    <w:link w:val="TematkomentarzaZnak"/>
    <w:uiPriority w:val="99"/>
    <w:semiHidden/>
    <w:unhideWhenUsed/>
    <w:rsid w:val="00885572"/>
    <w:rPr>
      <w:b/>
      <w:bCs/>
    </w:rPr>
  </w:style>
  <w:style w:type="character" w:customStyle="1" w:styleId="TematkomentarzaZnak">
    <w:name w:val="Temat komentarza Znak"/>
    <w:basedOn w:val="TekstkomentarzaZnak"/>
    <w:link w:val="Tematkomentarza"/>
    <w:uiPriority w:val="99"/>
    <w:semiHidden/>
    <w:rsid w:val="00885572"/>
    <w:rPr>
      <w:b/>
      <w:bCs/>
      <w:sz w:val="20"/>
      <w:szCs w:val="20"/>
    </w:rPr>
  </w:style>
  <w:style w:type="paragraph" w:customStyle="1" w:styleId="paragraph">
    <w:name w:val="paragraph"/>
    <w:basedOn w:val="Normalny"/>
    <w:rsid w:val="001623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162381"/>
  </w:style>
  <w:style w:type="character" w:customStyle="1" w:styleId="eop">
    <w:name w:val="eop"/>
    <w:basedOn w:val="Domylnaczcionkaakapitu"/>
    <w:rsid w:val="00162381"/>
  </w:style>
  <w:style w:type="character" w:customStyle="1" w:styleId="spellingerror">
    <w:name w:val="spellingerror"/>
    <w:basedOn w:val="Domylnaczcionkaakapitu"/>
    <w:rsid w:val="00E74CA7"/>
  </w:style>
  <w:style w:type="character" w:customStyle="1" w:styleId="contextualspellingandgrammarerror">
    <w:name w:val="contextualspellingandgrammarerror"/>
    <w:basedOn w:val="Domylnaczcionkaakapitu"/>
    <w:rsid w:val="00267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455969">
      <w:bodyDiv w:val="1"/>
      <w:marLeft w:val="0"/>
      <w:marRight w:val="0"/>
      <w:marTop w:val="0"/>
      <w:marBottom w:val="0"/>
      <w:divBdr>
        <w:top w:val="none" w:sz="0" w:space="0" w:color="auto"/>
        <w:left w:val="none" w:sz="0" w:space="0" w:color="auto"/>
        <w:bottom w:val="none" w:sz="0" w:space="0" w:color="auto"/>
        <w:right w:val="none" w:sz="0" w:space="0" w:color="auto"/>
      </w:divBdr>
      <w:divsChild>
        <w:div w:id="1185440772">
          <w:marLeft w:val="0"/>
          <w:marRight w:val="0"/>
          <w:marTop w:val="0"/>
          <w:marBottom w:val="0"/>
          <w:divBdr>
            <w:top w:val="none" w:sz="0" w:space="0" w:color="auto"/>
            <w:left w:val="none" w:sz="0" w:space="0" w:color="auto"/>
            <w:bottom w:val="none" w:sz="0" w:space="0" w:color="auto"/>
            <w:right w:val="none" w:sz="0" w:space="0" w:color="auto"/>
          </w:divBdr>
          <w:divsChild>
            <w:div w:id="1028528396">
              <w:marLeft w:val="0"/>
              <w:marRight w:val="0"/>
              <w:marTop w:val="0"/>
              <w:marBottom w:val="0"/>
              <w:divBdr>
                <w:top w:val="none" w:sz="0" w:space="0" w:color="auto"/>
                <w:left w:val="none" w:sz="0" w:space="0" w:color="auto"/>
                <w:bottom w:val="none" w:sz="0" w:space="0" w:color="auto"/>
                <w:right w:val="none" w:sz="0" w:space="0" w:color="auto"/>
              </w:divBdr>
            </w:div>
            <w:div w:id="2045790892">
              <w:marLeft w:val="0"/>
              <w:marRight w:val="0"/>
              <w:marTop w:val="0"/>
              <w:marBottom w:val="0"/>
              <w:divBdr>
                <w:top w:val="none" w:sz="0" w:space="0" w:color="auto"/>
                <w:left w:val="none" w:sz="0" w:space="0" w:color="auto"/>
                <w:bottom w:val="none" w:sz="0" w:space="0" w:color="auto"/>
                <w:right w:val="none" w:sz="0" w:space="0" w:color="auto"/>
              </w:divBdr>
            </w:div>
            <w:div w:id="1299653911">
              <w:marLeft w:val="0"/>
              <w:marRight w:val="0"/>
              <w:marTop w:val="0"/>
              <w:marBottom w:val="0"/>
              <w:divBdr>
                <w:top w:val="none" w:sz="0" w:space="0" w:color="auto"/>
                <w:left w:val="none" w:sz="0" w:space="0" w:color="auto"/>
                <w:bottom w:val="none" w:sz="0" w:space="0" w:color="auto"/>
                <w:right w:val="none" w:sz="0" w:space="0" w:color="auto"/>
              </w:divBdr>
            </w:div>
            <w:div w:id="96759655">
              <w:marLeft w:val="0"/>
              <w:marRight w:val="0"/>
              <w:marTop w:val="0"/>
              <w:marBottom w:val="0"/>
              <w:divBdr>
                <w:top w:val="none" w:sz="0" w:space="0" w:color="auto"/>
                <w:left w:val="none" w:sz="0" w:space="0" w:color="auto"/>
                <w:bottom w:val="none" w:sz="0" w:space="0" w:color="auto"/>
                <w:right w:val="none" w:sz="0" w:space="0" w:color="auto"/>
              </w:divBdr>
            </w:div>
            <w:div w:id="2025858280">
              <w:marLeft w:val="0"/>
              <w:marRight w:val="0"/>
              <w:marTop w:val="0"/>
              <w:marBottom w:val="0"/>
              <w:divBdr>
                <w:top w:val="none" w:sz="0" w:space="0" w:color="auto"/>
                <w:left w:val="none" w:sz="0" w:space="0" w:color="auto"/>
                <w:bottom w:val="none" w:sz="0" w:space="0" w:color="auto"/>
                <w:right w:val="none" w:sz="0" w:space="0" w:color="auto"/>
              </w:divBdr>
            </w:div>
            <w:div w:id="1630891606">
              <w:marLeft w:val="0"/>
              <w:marRight w:val="0"/>
              <w:marTop w:val="0"/>
              <w:marBottom w:val="0"/>
              <w:divBdr>
                <w:top w:val="none" w:sz="0" w:space="0" w:color="auto"/>
                <w:left w:val="none" w:sz="0" w:space="0" w:color="auto"/>
                <w:bottom w:val="none" w:sz="0" w:space="0" w:color="auto"/>
                <w:right w:val="none" w:sz="0" w:space="0" w:color="auto"/>
              </w:divBdr>
            </w:div>
            <w:div w:id="328098408">
              <w:marLeft w:val="0"/>
              <w:marRight w:val="0"/>
              <w:marTop w:val="0"/>
              <w:marBottom w:val="0"/>
              <w:divBdr>
                <w:top w:val="none" w:sz="0" w:space="0" w:color="auto"/>
                <w:left w:val="none" w:sz="0" w:space="0" w:color="auto"/>
                <w:bottom w:val="none" w:sz="0" w:space="0" w:color="auto"/>
                <w:right w:val="none" w:sz="0" w:space="0" w:color="auto"/>
              </w:divBdr>
            </w:div>
            <w:div w:id="1485969627">
              <w:marLeft w:val="0"/>
              <w:marRight w:val="0"/>
              <w:marTop w:val="0"/>
              <w:marBottom w:val="0"/>
              <w:divBdr>
                <w:top w:val="none" w:sz="0" w:space="0" w:color="auto"/>
                <w:left w:val="none" w:sz="0" w:space="0" w:color="auto"/>
                <w:bottom w:val="none" w:sz="0" w:space="0" w:color="auto"/>
                <w:right w:val="none" w:sz="0" w:space="0" w:color="auto"/>
              </w:divBdr>
            </w:div>
            <w:div w:id="458577262">
              <w:marLeft w:val="0"/>
              <w:marRight w:val="0"/>
              <w:marTop w:val="0"/>
              <w:marBottom w:val="0"/>
              <w:divBdr>
                <w:top w:val="none" w:sz="0" w:space="0" w:color="auto"/>
                <w:left w:val="none" w:sz="0" w:space="0" w:color="auto"/>
                <w:bottom w:val="none" w:sz="0" w:space="0" w:color="auto"/>
                <w:right w:val="none" w:sz="0" w:space="0" w:color="auto"/>
              </w:divBdr>
            </w:div>
            <w:div w:id="274405490">
              <w:marLeft w:val="0"/>
              <w:marRight w:val="0"/>
              <w:marTop w:val="0"/>
              <w:marBottom w:val="0"/>
              <w:divBdr>
                <w:top w:val="none" w:sz="0" w:space="0" w:color="auto"/>
                <w:left w:val="none" w:sz="0" w:space="0" w:color="auto"/>
                <w:bottom w:val="none" w:sz="0" w:space="0" w:color="auto"/>
                <w:right w:val="none" w:sz="0" w:space="0" w:color="auto"/>
              </w:divBdr>
            </w:div>
            <w:div w:id="1347176170">
              <w:marLeft w:val="0"/>
              <w:marRight w:val="0"/>
              <w:marTop w:val="0"/>
              <w:marBottom w:val="0"/>
              <w:divBdr>
                <w:top w:val="none" w:sz="0" w:space="0" w:color="auto"/>
                <w:left w:val="none" w:sz="0" w:space="0" w:color="auto"/>
                <w:bottom w:val="none" w:sz="0" w:space="0" w:color="auto"/>
                <w:right w:val="none" w:sz="0" w:space="0" w:color="auto"/>
              </w:divBdr>
            </w:div>
            <w:div w:id="559440867">
              <w:marLeft w:val="0"/>
              <w:marRight w:val="0"/>
              <w:marTop w:val="0"/>
              <w:marBottom w:val="0"/>
              <w:divBdr>
                <w:top w:val="none" w:sz="0" w:space="0" w:color="auto"/>
                <w:left w:val="none" w:sz="0" w:space="0" w:color="auto"/>
                <w:bottom w:val="none" w:sz="0" w:space="0" w:color="auto"/>
                <w:right w:val="none" w:sz="0" w:space="0" w:color="auto"/>
              </w:divBdr>
            </w:div>
            <w:div w:id="701322518">
              <w:marLeft w:val="0"/>
              <w:marRight w:val="0"/>
              <w:marTop w:val="0"/>
              <w:marBottom w:val="0"/>
              <w:divBdr>
                <w:top w:val="none" w:sz="0" w:space="0" w:color="auto"/>
                <w:left w:val="none" w:sz="0" w:space="0" w:color="auto"/>
                <w:bottom w:val="none" w:sz="0" w:space="0" w:color="auto"/>
                <w:right w:val="none" w:sz="0" w:space="0" w:color="auto"/>
              </w:divBdr>
            </w:div>
          </w:divsChild>
        </w:div>
        <w:div w:id="983117727">
          <w:marLeft w:val="0"/>
          <w:marRight w:val="0"/>
          <w:marTop w:val="0"/>
          <w:marBottom w:val="0"/>
          <w:divBdr>
            <w:top w:val="none" w:sz="0" w:space="0" w:color="auto"/>
            <w:left w:val="none" w:sz="0" w:space="0" w:color="auto"/>
            <w:bottom w:val="none" w:sz="0" w:space="0" w:color="auto"/>
            <w:right w:val="none" w:sz="0" w:space="0" w:color="auto"/>
          </w:divBdr>
          <w:divsChild>
            <w:div w:id="371806847">
              <w:marLeft w:val="0"/>
              <w:marRight w:val="0"/>
              <w:marTop w:val="0"/>
              <w:marBottom w:val="0"/>
              <w:divBdr>
                <w:top w:val="none" w:sz="0" w:space="0" w:color="auto"/>
                <w:left w:val="none" w:sz="0" w:space="0" w:color="auto"/>
                <w:bottom w:val="none" w:sz="0" w:space="0" w:color="auto"/>
                <w:right w:val="none" w:sz="0" w:space="0" w:color="auto"/>
              </w:divBdr>
              <w:divsChild>
                <w:div w:id="78064408">
                  <w:marLeft w:val="0"/>
                  <w:marRight w:val="0"/>
                  <w:marTop w:val="0"/>
                  <w:marBottom w:val="0"/>
                  <w:divBdr>
                    <w:top w:val="none" w:sz="0" w:space="0" w:color="auto"/>
                    <w:left w:val="none" w:sz="0" w:space="0" w:color="auto"/>
                    <w:bottom w:val="none" w:sz="0" w:space="0" w:color="auto"/>
                    <w:right w:val="none" w:sz="0" w:space="0" w:color="auto"/>
                  </w:divBdr>
                </w:div>
                <w:div w:id="1296981942">
                  <w:marLeft w:val="0"/>
                  <w:marRight w:val="0"/>
                  <w:marTop w:val="0"/>
                  <w:marBottom w:val="0"/>
                  <w:divBdr>
                    <w:top w:val="none" w:sz="0" w:space="0" w:color="auto"/>
                    <w:left w:val="none" w:sz="0" w:space="0" w:color="auto"/>
                    <w:bottom w:val="none" w:sz="0" w:space="0" w:color="auto"/>
                    <w:right w:val="none" w:sz="0" w:space="0" w:color="auto"/>
                  </w:divBdr>
                </w:div>
                <w:div w:id="1793744111">
                  <w:marLeft w:val="0"/>
                  <w:marRight w:val="0"/>
                  <w:marTop w:val="0"/>
                  <w:marBottom w:val="0"/>
                  <w:divBdr>
                    <w:top w:val="none" w:sz="0" w:space="0" w:color="auto"/>
                    <w:left w:val="none" w:sz="0" w:space="0" w:color="auto"/>
                    <w:bottom w:val="none" w:sz="0" w:space="0" w:color="auto"/>
                    <w:right w:val="none" w:sz="0" w:space="0" w:color="auto"/>
                  </w:divBdr>
                </w:div>
                <w:div w:id="1850681197">
                  <w:marLeft w:val="0"/>
                  <w:marRight w:val="0"/>
                  <w:marTop w:val="0"/>
                  <w:marBottom w:val="0"/>
                  <w:divBdr>
                    <w:top w:val="none" w:sz="0" w:space="0" w:color="auto"/>
                    <w:left w:val="none" w:sz="0" w:space="0" w:color="auto"/>
                    <w:bottom w:val="none" w:sz="0" w:space="0" w:color="auto"/>
                    <w:right w:val="none" w:sz="0" w:space="0" w:color="auto"/>
                  </w:divBdr>
                </w:div>
              </w:divsChild>
            </w:div>
            <w:div w:id="1156187929">
              <w:marLeft w:val="0"/>
              <w:marRight w:val="0"/>
              <w:marTop w:val="0"/>
              <w:marBottom w:val="0"/>
              <w:divBdr>
                <w:top w:val="none" w:sz="0" w:space="0" w:color="auto"/>
                <w:left w:val="none" w:sz="0" w:space="0" w:color="auto"/>
                <w:bottom w:val="none" w:sz="0" w:space="0" w:color="auto"/>
                <w:right w:val="none" w:sz="0" w:space="0" w:color="auto"/>
              </w:divBdr>
              <w:divsChild>
                <w:div w:id="1646277005">
                  <w:marLeft w:val="0"/>
                  <w:marRight w:val="0"/>
                  <w:marTop w:val="0"/>
                  <w:marBottom w:val="0"/>
                  <w:divBdr>
                    <w:top w:val="none" w:sz="0" w:space="0" w:color="auto"/>
                    <w:left w:val="none" w:sz="0" w:space="0" w:color="auto"/>
                    <w:bottom w:val="none" w:sz="0" w:space="0" w:color="auto"/>
                    <w:right w:val="none" w:sz="0" w:space="0" w:color="auto"/>
                  </w:divBdr>
                </w:div>
                <w:div w:id="273102322">
                  <w:marLeft w:val="0"/>
                  <w:marRight w:val="0"/>
                  <w:marTop w:val="0"/>
                  <w:marBottom w:val="0"/>
                  <w:divBdr>
                    <w:top w:val="none" w:sz="0" w:space="0" w:color="auto"/>
                    <w:left w:val="none" w:sz="0" w:space="0" w:color="auto"/>
                    <w:bottom w:val="none" w:sz="0" w:space="0" w:color="auto"/>
                    <w:right w:val="none" w:sz="0" w:space="0" w:color="auto"/>
                  </w:divBdr>
                </w:div>
                <w:div w:id="307177330">
                  <w:marLeft w:val="0"/>
                  <w:marRight w:val="0"/>
                  <w:marTop w:val="0"/>
                  <w:marBottom w:val="0"/>
                  <w:divBdr>
                    <w:top w:val="none" w:sz="0" w:space="0" w:color="auto"/>
                    <w:left w:val="none" w:sz="0" w:space="0" w:color="auto"/>
                    <w:bottom w:val="none" w:sz="0" w:space="0" w:color="auto"/>
                    <w:right w:val="none" w:sz="0" w:space="0" w:color="auto"/>
                  </w:divBdr>
                </w:div>
                <w:div w:id="1519393951">
                  <w:marLeft w:val="0"/>
                  <w:marRight w:val="0"/>
                  <w:marTop w:val="0"/>
                  <w:marBottom w:val="0"/>
                  <w:divBdr>
                    <w:top w:val="none" w:sz="0" w:space="0" w:color="auto"/>
                    <w:left w:val="none" w:sz="0" w:space="0" w:color="auto"/>
                    <w:bottom w:val="none" w:sz="0" w:space="0" w:color="auto"/>
                    <w:right w:val="none" w:sz="0" w:space="0" w:color="auto"/>
                  </w:divBdr>
                </w:div>
                <w:div w:id="225724668">
                  <w:marLeft w:val="0"/>
                  <w:marRight w:val="0"/>
                  <w:marTop w:val="0"/>
                  <w:marBottom w:val="0"/>
                  <w:divBdr>
                    <w:top w:val="none" w:sz="0" w:space="0" w:color="auto"/>
                    <w:left w:val="none" w:sz="0" w:space="0" w:color="auto"/>
                    <w:bottom w:val="none" w:sz="0" w:space="0" w:color="auto"/>
                    <w:right w:val="none" w:sz="0" w:space="0" w:color="auto"/>
                  </w:divBdr>
                </w:div>
                <w:div w:id="381828763">
                  <w:marLeft w:val="0"/>
                  <w:marRight w:val="0"/>
                  <w:marTop w:val="0"/>
                  <w:marBottom w:val="0"/>
                  <w:divBdr>
                    <w:top w:val="none" w:sz="0" w:space="0" w:color="auto"/>
                    <w:left w:val="none" w:sz="0" w:space="0" w:color="auto"/>
                    <w:bottom w:val="none" w:sz="0" w:space="0" w:color="auto"/>
                    <w:right w:val="none" w:sz="0" w:space="0" w:color="auto"/>
                  </w:divBdr>
                </w:div>
                <w:div w:id="1411659277">
                  <w:marLeft w:val="0"/>
                  <w:marRight w:val="0"/>
                  <w:marTop w:val="0"/>
                  <w:marBottom w:val="0"/>
                  <w:divBdr>
                    <w:top w:val="none" w:sz="0" w:space="0" w:color="auto"/>
                    <w:left w:val="none" w:sz="0" w:space="0" w:color="auto"/>
                    <w:bottom w:val="none" w:sz="0" w:space="0" w:color="auto"/>
                    <w:right w:val="none" w:sz="0" w:space="0" w:color="auto"/>
                  </w:divBdr>
                </w:div>
                <w:div w:id="899246414">
                  <w:marLeft w:val="0"/>
                  <w:marRight w:val="0"/>
                  <w:marTop w:val="0"/>
                  <w:marBottom w:val="0"/>
                  <w:divBdr>
                    <w:top w:val="none" w:sz="0" w:space="0" w:color="auto"/>
                    <w:left w:val="none" w:sz="0" w:space="0" w:color="auto"/>
                    <w:bottom w:val="none" w:sz="0" w:space="0" w:color="auto"/>
                    <w:right w:val="none" w:sz="0" w:space="0" w:color="auto"/>
                  </w:divBdr>
                </w:div>
                <w:div w:id="2084791435">
                  <w:marLeft w:val="0"/>
                  <w:marRight w:val="0"/>
                  <w:marTop w:val="0"/>
                  <w:marBottom w:val="0"/>
                  <w:divBdr>
                    <w:top w:val="none" w:sz="0" w:space="0" w:color="auto"/>
                    <w:left w:val="none" w:sz="0" w:space="0" w:color="auto"/>
                    <w:bottom w:val="none" w:sz="0" w:space="0" w:color="auto"/>
                    <w:right w:val="none" w:sz="0" w:space="0" w:color="auto"/>
                  </w:divBdr>
                </w:div>
              </w:divsChild>
            </w:div>
            <w:div w:id="1236163529">
              <w:marLeft w:val="0"/>
              <w:marRight w:val="0"/>
              <w:marTop w:val="0"/>
              <w:marBottom w:val="0"/>
              <w:divBdr>
                <w:top w:val="none" w:sz="0" w:space="0" w:color="auto"/>
                <w:left w:val="none" w:sz="0" w:space="0" w:color="auto"/>
                <w:bottom w:val="none" w:sz="0" w:space="0" w:color="auto"/>
                <w:right w:val="none" w:sz="0" w:space="0" w:color="auto"/>
              </w:divBdr>
              <w:divsChild>
                <w:div w:id="1219248140">
                  <w:marLeft w:val="0"/>
                  <w:marRight w:val="0"/>
                  <w:marTop w:val="0"/>
                  <w:marBottom w:val="0"/>
                  <w:divBdr>
                    <w:top w:val="none" w:sz="0" w:space="0" w:color="auto"/>
                    <w:left w:val="none" w:sz="0" w:space="0" w:color="auto"/>
                    <w:bottom w:val="none" w:sz="0" w:space="0" w:color="auto"/>
                    <w:right w:val="none" w:sz="0" w:space="0" w:color="auto"/>
                  </w:divBdr>
                </w:div>
                <w:div w:id="668992908">
                  <w:marLeft w:val="0"/>
                  <w:marRight w:val="0"/>
                  <w:marTop w:val="0"/>
                  <w:marBottom w:val="0"/>
                  <w:divBdr>
                    <w:top w:val="none" w:sz="0" w:space="0" w:color="auto"/>
                    <w:left w:val="none" w:sz="0" w:space="0" w:color="auto"/>
                    <w:bottom w:val="none" w:sz="0" w:space="0" w:color="auto"/>
                    <w:right w:val="none" w:sz="0" w:space="0" w:color="auto"/>
                  </w:divBdr>
                </w:div>
                <w:div w:id="1175919990">
                  <w:marLeft w:val="0"/>
                  <w:marRight w:val="0"/>
                  <w:marTop w:val="0"/>
                  <w:marBottom w:val="0"/>
                  <w:divBdr>
                    <w:top w:val="none" w:sz="0" w:space="0" w:color="auto"/>
                    <w:left w:val="none" w:sz="0" w:space="0" w:color="auto"/>
                    <w:bottom w:val="none" w:sz="0" w:space="0" w:color="auto"/>
                    <w:right w:val="none" w:sz="0" w:space="0" w:color="auto"/>
                  </w:divBdr>
                </w:div>
                <w:div w:id="1161584292">
                  <w:marLeft w:val="0"/>
                  <w:marRight w:val="0"/>
                  <w:marTop w:val="0"/>
                  <w:marBottom w:val="0"/>
                  <w:divBdr>
                    <w:top w:val="none" w:sz="0" w:space="0" w:color="auto"/>
                    <w:left w:val="none" w:sz="0" w:space="0" w:color="auto"/>
                    <w:bottom w:val="none" w:sz="0" w:space="0" w:color="auto"/>
                    <w:right w:val="none" w:sz="0" w:space="0" w:color="auto"/>
                  </w:divBdr>
                </w:div>
                <w:div w:id="1354960260">
                  <w:marLeft w:val="0"/>
                  <w:marRight w:val="0"/>
                  <w:marTop w:val="0"/>
                  <w:marBottom w:val="0"/>
                  <w:divBdr>
                    <w:top w:val="none" w:sz="0" w:space="0" w:color="auto"/>
                    <w:left w:val="none" w:sz="0" w:space="0" w:color="auto"/>
                    <w:bottom w:val="none" w:sz="0" w:space="0" w:color="auto"/>
                    <w:right w:val="none" w:sz="0" w:space="0" w:color="auto"/>
                  </w:divBdr>
                </w:div>
                <w:div w:id="293144318">
                  <w:marLeft w:val="0"/>
                  <w:marRight w:val="0"/>
                  <w:marTop w:val="0"/>
                  <w:marBottom w:val="0"/>
                  <w:divBdr>
                    <w:top w:val="none" w:sz="0" w:space="0" w:color="auto"/>
                    <w:left w:val="none" w:sz="0" w:space="0" w:color="auto"/>
                    <w:bottom w:val="none" w:sz="0" w:space="0" w:color="auto"/>
                    <w:right w:val="none" w:sz="0" w:space="0" w:color="auto"/>
                  </w:divBdr>
                </w:div>
              </w:divsChild>
            </w:div>
            <w:div w:id="654383010">
              <w:marLeft w:val="0"/>
              <w:marRight w:val="0"/>
              <w:marTop w:val="0"/>
              <w:marBottom w:val="0"/>
              <w:divBdr>
                <w:top w:val="none" w:sz="0" w:space="0" w:color="auto"/>
                <w:left w:val="none" w:sz="0" w:space="0" w:color="auto"/>
                <w:bottom w:val="none" w:sz="0" w:space="0" w:color="auto"/>
                <w:right w:val="none" w:sz="0" w:space="0" w:color="auto"/>
              </w:divBdr>
              <w:divsChild>
                <w:div w:id="1323004579">
                  <w:marLeft w:val="0"/>
                  <w:marRight w:val="0"/>
                  <w:marTop w:val="0"/>
                  <w:marBottom w:val="0"/>
                  <w:divBdr>
                    <w:top w:val="none" w:sz="0" w:space="0" w:color="auto"/>
                    <w:left w:val="none" w:sz="0" w:space="0" w:color="auto"/>
                    <w:bottom w:val="none" w:sz="0" w:space="0" w:color="auto"/>
                    <w:right w:val="none" w:sz="0" w:space="0" w:color="auto"/>
                  </w:divBdr>
                </w:div>
                <w:div w:id="254168156">
                  <w:marLeft w:val="0"/>
                  <w:marRight w:val="0"/>
                  <w:marTop w:val="0"/>
                  <w:marBottom w:val="0"/>
                  <w:divBdr>
                    <w:top w:val="none" w:sz="0" w:space="0" w:color="auto"/>
                    <w:left w:val="none" w:sz="0" w:space="0" w:color="auto"/>
                    <w:bottom w:val="none" w:sz="0" w:space="0" w:color="auto"/>
                    <w:right w:val="none" w:sz="0" w:space="0" w:color="auto"/>
                  </w:divBdr>
                </w:div>
                <w:div w:id="195318284">
                  <w:marLeft w:val="0"/>
                  <w:marRight w:val="0"/>
                  <w:marTop w:val="0"/>
                  <w:marBottom w:val="0"/>
                  <w:divBdr>
                    <w:top w:val="none" w:sz="0" w:space="0" w:color="auto"/>
                    <w:left w:val="none" w:sz="0" w:space="0" w:color="auto"/>
                    <w:bottom w:val="none" w:sz="0" w:space="0" w:color="auto"/>
                    <w:right w:val="none" w:sz="0" w:space="0" w:color="auto"/>
                  </w:divBdr>
                </w:div>
              </w:divsChild>
            </w:div>
            <w:div w:id="92198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7069">
      <w:bodyDiv w:val="1"/>
      <w:marLeft w:val="0"/>
      <w:marRight w:val="0"/>
      <w:marTop w:val="0"/>
      <w:marBottom w:val="0"/>
      <w:divBdr>
        <w:top w:val="none" w:sz="0" w:space="0" w:color="auto"/>
        <w:left w:val="none" w:sz="0" w:space="0" w:color="auto"/>
        <w:bottom w:val="none" w:sz="0" w:space="0" w:color="auto"/>
        <w:right w:val="none" w:sz="0" w:space="0" w:color="auto"/>
      </w:divBdr>
      <w:divsChild>
        <w:div w:id="238294185">
          <w:marLeft w:val="0"/>
          <w:marRight w:val="0"/>
          <w:marTop w:val="0"/>
          <w:marBottom w:val="0"/>
          <w:divBdr>
            <w:top w:val="none" w:sz="0" w:space="0" w:color="auto"/>
            <w:left w:val="none" w:sz="0" w:space="0" w:color="auto"/>
            <w:bottom w:val="none" w:sz="0" w:space="0" w:color="auto"/>
            <w:right w:val="none" w:sz="0" w:space="0" w:color="auto"/>
          </w:divBdr>
          <w:divsChild>
            <w:div w:id="1917084699">
              <w:marLeft w:val="0"/>
              <w:marRight w:val="0"/>
              <w:marTop w:val="0"/>
              <w:marBottom w:val="0"/>
              <w:divBdr>
                <w:top w:val="none" w:sz="0" w:space="0" w:color="auto"/>
                <w:left w:val="none" w:sz="0" w:space="0" w:color="auto"/>
                <w:bottom w:val="none" w:sz="0" w:space="0" w:color="auto"/>
                <w:right w:val="none" w:sz="0" w:space="0" w:color="auto"/>
              </w:divBdr>
            </w:div>
            <w:div w:id="1988433973">
              <w:marLeft w:val="0"/>
              <w:marRight w:val="0"/>
              <w:marTop w:val="0"/>
              <w:marBottom w:val="0"/>
              <w:divBdr>
                <w:top w:val="none" w:sz="0" w:space="0" w:color="auto"/>
                <w:left w:val="none" w:sz="0" w:space="0" w:color="auto"/>
                <w:bottom w:val="none" w:sz="0" w:space="0" w:color="auto"/>
                <w:right w:val="none" w:sz="0" w:space="0" w:color="auto"/>
              </w:divBdr>
            </w:div>
            <w:div w:id="1143545630">
              <w:marLeft w:val="0"/>
              <w:marRight w:val="0"/>
              <w:marTop w:val="0"/>
              <w:marBottom w:val="0"/>
              <w:divBdr>
                <w:top w:val="none" w:sz="0" w:space="0" w:color="auto"/>
                <w:left w:val="none" w:sz="0" w:space="0" w:color="auto"/>
                <w:bottom w:val="none" w:sz="0" w:space="0" w:color="auto"/>
                <w:right w:val="none" w:sz="0" w:space="0" w:color="auto"/>
              </w:divBdr>
            </w:div>
            <w:div w:id="1580210215">
              <w:marLeft w:val="0"/>
              <w:marRight w:val="0"/>
              <w:marTop w:val="0"/>
              <w:marBottom w:val="0"/>
              <w:divBdr>
                <w:top w:val="none" w:sz="0" w:space="0" w:color="auto"/>
                <w:left w:val="none" w:sz="0" w:space="0" w:color="auto"/>
                <w:bottom w:val="none" w:sz="0" w:space="0" w:color="auto"/>
                <w:right w:val="none" w:sz="0" w:space="0" w:color="auto"/>
              </w:divBdr>
            </w:div>
            <w:div w:id="742987430">
              <w:marLeft w:val="0"/>
              <w:marRight w:val="0"/>
              <w:marTop w:val="0"/>
              <w:marBottom w:val="0"/>
              <w:divBdr>
                <w:top w:val="none" w:sz="0" w:space="0" w:color="auto"/>
                <w:left w:val="none" w:sz="0" w:space="0" w:color="auto"/>
                <w:bottom w:val="none" w:sz="0" w:space="0" w:color="auto"/>
                <w:right w:val="none" w:sz="0" w:space="0" w:color="auto"/>
              </w:divBdr>
            </w:div>
            <w:div w:id="1867210503">
              <w:marLeft w:val="0"/>
              <w:marRight w:val="0"/>
              <w:marTop w:val="0"/>
              <w:marBottom w:val="0"/>
              <w:divBdr>
                <w:top w:val="none" w:sz="0" w:space="0" w:color="auto"/>
                <w:left w:val="none" w:sz="0" w:space="0" w:color="auto"/>
                <w:bottom w:val="none" w:sz="0" w:space="0" w:color="auto"/>
                <w:right w:val="none" w:sz="0" w:space="0" w:color="auto"/>
              </w:divBdr>
            </w:div>
            <w:div w:id="842865309">
              <w:marLeft w:val="0"/>
              <w:marRight w:val="0"/>
              <w:marTop w:val="0"/>
              <w:marBottom w:val="0"/>
              <w:divBdr>
                <w:top w:val="none" w:sz="0" w:space="0" w:color="auto"/>
                <w:left w:val="none" w:sz="0" w:space="0" w:color="auto"/>
                <w:bottom w:val="none" w:sz="0" w:space="0" w:color="auto"/>
                <w:right w:val="none" w:sz="0" w:space="0" w:color="auto"/>
              </w:divBdr>
            </w:div>
            <w:div w:id="1793935112">
              <w:marLeft w:val="0"/>
              <w:marRight w:val="0"/>
              <w:marTop w:val="0"/>
              <w:marBottom w:val="0"/>
              <w:divBdr>
                <w:top w:val="none" w:sz="0" w:space="0" w:color="auto"/>
                <w:left w:val="none" w:sz="0" w:space="0" w:color="auto"/>
                <w:bottom w:val="none" w:sz="0" w:space="0" w:color="auto"/>
                <w:right w:val="none" w:sz="0" w:space="0" w:color="auto"/>
              </w:divBdr>
              <w:divsChild>
                <w:div w:id="412512004">
                  <w:marLeft w:val="0"/>
                  <w:marRight w:val="0"/>
                  <w:marTop w:val="0"/>
                  <w:marBottom w:val="0"/>
                  <w:divBdr>
                    <w:top w:val="none" w:sz="0" w:space="0" w:color="auto"/>
                    <w:left w:val="none" w:sz="0" w:space="0" w:color="auto"/>
                    <w:bottom w:val="none" w:sz="0" w:space="0" w:color="auto"/>
                    <w:right w:val="none" w:sz="0" w:space="0" w:color="auto"/>
                  </w:divBdr>
                </w:div>
                <w:div w:id="1325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4912">
          <w:marLeft w:val="0"/>
          <w:marRight w:val="0"/>
          <w:marTop w:val="0"/>
          <w:marBottom w:val="0"/>
          <w:divBdr>
            <w:top w:val="none" w:sz="0" w:space="0" w:color="auto"/>
            <w:left w:val="none" w:sz="0" w:space="0" w:color="auto"/>
            <w:bottom w:val="none" w:sz="0" w:space="0" w:color="auto"/>
            <w:right w:val="none" w:sz="0" w:space="0" w:color="auto"/>
          </w:divBdr>
          <w:divsChild>
            <w:div w:id="792138682">
              <w:marLeft w:val="0"/>
              <w:marRight w:val="0"/>
              <w:marTop w:val="0"/>
              <w:marBottom w:val="0"/>
              <w:divBdr>
                <w:top w:val="none" w:sz="0" w:space="0" w:color="auto"/>
                <w:left w:val="none" w:sz="0" w:space="0" w:color="auto"/>
                <w:bottom w:val="none" w:sz="0" w:space="0" w:color="auto"/>
                <w:right w:val="none" w:sz="0" w:space="0" w:color="auto"/>
              </w:divBdr>
            </w:div>
            <w:div w:id="1460807631">
              <w:marLeft w:val="0"/>
              <w:marRight w:val="0"/>
              <w:marTop w:val="0"/>
              <w:marBottom w:val="0"/>
              <w:divBdr>
                <w:top w:val="none" w:sz="0" w:space="0" w:color="auto"/>
                <w:left w:val="none" w:sz="0" w:space="0" w:color="auto"/>
                <w:bottom w:val="none" w:sz="0" w:space="0" w:color="auto"/>
                <w:right w:val="none" w:sz="0" w:space="0" w:color="auto"/>
              </w:divBdr>
            </w:div>
            <w:div w:id="1218665050">
              <w:marLeft w:val="0"/>
              <w:marRight w:val="0"/>
              <w:marTop w:val="0"/>
              <w:marBottom w:val="0"/>
              <w:divBdr>
                <w:top w:val="none" w:sz="0" w:space="0" w:color="auto"/>
                <w:left w:val="none" w:sz="0" w:space="0" w:color="auto"/>
                <w:bottom w:val="none" w:sz="0" w:space="0" w:color="auto"/>
                <w:right w:val="none" w:sz="0" w:space="0" w:color="auto"/>
              </w:divBdr>
            </w:div>
            <w:div w:id="257251522">
              <w:marLeft w:val="0"/>
              <w:marRight w:val="0"/>
              <w:marTop w:val="0"/>
              <w:marBottom w:val="0"/>
              <w:divBdr>
                <w:top w:val="none" w:sz="0" w:space="0" w:color="auto"/>
                <w:left w:val="none" w:sz="0" w:space="0" w:color="auto"/>
                <w:bottom w:val="none" w:sz="0" w:space="0" w:color="auto"/>
                <w:right w:val="none" w:sz="0" w:space="0" w:color="auto"/>
              </w:divBdr>
              <w:divsChild>
                <w:div w:id="1501198313">
                  <w:marLeft w:val="0"/>
                  <w:marRight w:val="0"/>
                  <w:marTop w:val="0"/>
                  <w:marBottom w:val="0"/>
                  <w:divBdr>
                    <w:top w:val="none" w:sz="0" w:space="0" w:color="auto"/>
                    <w:left w:val="none" w:sz="0" w:space="0" w:color="auto"/>
                    <w:bottom w:val="none" w:sz="0" w:space="0" w:color="auto"/>
                    <w:right w:val="none" w:sz="0" w:space="0" w:color="auto"/>
                  </w:divBdr>
                </w:div>
                <w:div w:id="16780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129">
          <w:marLeft w:val="0"/>
          <w:marRight w:val="0"/>
          <w:marTop w:val="0"/>
          <w:marBottom w:val="0"/>
          <w:divBdr>
            <w:top w:val="none" w:sz="0" w:space="0" w:color="auto"/>
            <w:left w:val="none" w:sz="0" w:space="0" w:color="auto"/>
            <w:bottom w:val="none" w:sz="0" w:space="0" w:color="auto"/>
            <w:right w:val="none" w:sz="0" w:space="0" w:color="auto"/>
          </w:divBdr>
          <w:divsChild>
            <w:div w:id="1658144011">
              <w:marLeft w:val="0"/>
              <w:marRight w:val="0"/>
              <w:marTop w:val="0"/>
              <w:marBottom w:val="0"/>
              <w:divBdr>
                <w:top w:val="none" w:sz="0" w:space="0" w:color="auto"/>
                <w:left w:val="none" w:sz="0" w:space="0" w:color="auto"/>
                <w:bottom w:val="none" w:sz="0" w:space="0" w:color="auto"/>
                <w:right w:val="none" w:sz="0" w:space="0" w:color="auto"/>
              </w:divBdr>
              <w:divsChild>
                <w:div w:id="1223826880">
                  <w:marLeft w:val="0"/>
                  <w:marRight w:val="0"/>
                  <w:marTop w:val="0"/>
                  <w:marBottom w:val="0"/>
                  <w:divBdr>
                    <w:top w:val="none" w:sz="0" w:space="0" w:color="auto"/>
                    <w:left w:val="none" w:sz="0" w:space="0" w:color="auto"/>
                    <w:bottom w:val="none" w:sz="0" w:space="0" w:color="auto"/>
                    <w:right w:val="none" w:sz="0" w:space="0" w:color="auto"/>
                  </w:divBdr>
                </w:div>
                <w:div w:id="1587113316">
                  <w:marLeft w:val="0"/>
                  <w:marRight w:val="0"/>
                  <w:marTop w:val="0"/>
                  <w:marBottom w:val="0"/>
                  <w:divBdr>
                    <w:top w:val="none" w:sz="0" w:space="0" w:color="auto"/>
                    <w:left w:val="none" w:sz="0" w:space="0" w:color="auto"/>
                    <w:bottom w:val="none" w:sz="0" w:space="0" w:color="auto"/>
                    <w:right w:val="none" w:sz="0" w:space="0" w:color="auto"/>
                  </w:divBdr>
                </w:div>
                <w:div w:id="1338581300">
                  <w:marLeft w:val="0"/>
                  <w:marRight w:val="0"/>
                  <w:marTop w:val="0"/>
                  <w:marBottom w:val="0"/>
                  <w:divBdr>
                    <w:top w:val="none" w:sz="0" w:space="0" w:color="auto"/>
                    <w:left w:val="none" w:sz="0" w:space="0" w:color="auto"/>
                    <w:bottom w:val="none" w:sz="0" w:space="0" w:color="auto"/>
                    <w:right w:val="none" w:sz="0" w:space="0" w:color="auto"/>
                  </w:divBdr>
                </w:div>
                <w:div w:id="1589536483">
                  <w:marLeft w:val="0"/>
                  <w:marRight w:val="0"/>
                  <w:marTop w:val="0"/>
                  <w:marBottom w:val="0"/>
                  <w:divBdr>
                    <w:top w:val="none" w:sz="0" w:space="0" w:color="auto"/>
                    <w:left w:val="none" w:sz="0" w:space="0" w:color="auto"/>
                    <w:bottom w:val="none" w:sz="0" w:space="0" w:color="auto"/>
                    <w:right w:val="none" w:sz="0" w:space="0" w:color="auto"/>
                  </w:divBdr>
                </w:div>
                <w:div w:id="870845196">
                  <w:marLeft w:val="0"/>
                  <w:marRight w:val="0"/>
                  <w:marTop w:val="0"/>
                  <w:marBottom w:val="0"/>
                  <w:divBdr>
                    <w:top w:val="none" w:sz="0" w:space="0" w:color="auto"/>
                    <w:left w:val="none" w:sz="0" w:space="0" w:color="auto"/>
                    <w:bottom w:val="none" w:sz="0" w:space="0" w:color="auto"/>
                    <w:right w:val="none" w:sz="0" w:space="0" w:color="auto"/>
                  </w:divBdr>
                </w:div>
                <w:div w:id="1143893549">
                  <w:marLeft w:val="0"/>
                  <w:marRight w:val="0"/>
                  <w:marTop w:val="0"/>
                  <w:marBottom w:val="0"/>
                  <w:divBdr>
                    <w:top w:val="none" w:sz="0" w:space="0" w:color="auto"/>
                    <w:left w:val="none" w:sz="0" w:space="0" w:color="auto"/>
                    <w:bottom w:val="none" w:sz="0" w:space="0" w:color="auto"/>
                    <w:right w:val="none" w:sz="0" w:space="0" w:color="auto"/>
                  </w:divBdr>
                </w:div>
              </w:divsChild>
            </w:div>
            <w:div w:id="1707176097">
              <w:marLeft w:val="0"/>
              <w:marRight w:val="0"/>
              <w:marTop w:val="0"/>
              <w:marBottom w:val="0"/>
              <w:divBdr>
                <w:top w:val="none" w:sz="0" w:space="0" w:color="auto"/>
                <w:left w:val="none" w:sz="0" w:space="0" w:color="auto"/>
                <w:bottom w:val="none" w:sz="0" w:space="0" w:color="auto"/>
                <w:right w:val="none" w:sz="0" w:space="0" w:color="auto"/>
              </w:divBdr>
            </w:div>
          </w:divsChild>
        </w:div>
        <w:div w:id="1970626363">
          <w:marLeft w:val="0"/>
          <w:marRight w:val="0"/>
          <w:marTop w:val="0"/>
          <w:marBottom w:val="0"/>
          <w:divBdr>
            <w:top w:val="none" w:sz="0" w:space="0" w:color="auto"/>
            <w:left w:val="none" w:sz="0" w:space="0" w:color="auto"/>
            <w:bottom w:val="none" w:sz="0" w:space="0" w:color="auto"/>
            <w:right w:val="none" w:sz="0" w:space="0" w:color="auto"/>
          </w:divBdr>
          <w:divsChild>
            <w:div w:id="221675010">
              <w:marLeft w:val="0"/>
              <w:marRight w:val="0"/>
              <w:marTop w:val="0"/>
              <w:marBottom w:val="0"/>
              <w:divBdr>
                <w:top w:val="none" w:sz="0" w:space="0" w:color="auto"/>
                <w:left w:val="none" w:sz="0" w:space="0" w:color="auto"/>
                <w:bottom w:val="none" w:sz="0" w:space="0" w:color="auto"/>
                <w:right w:val="none" w:sz="0" w:space="0" w:color="auto"/>
              </w:divBdr>
            </w:div>
            <w:div w:id="1345791375">
              <w:marLeft w:val="0"/>
              <w:marRight w:val="0"/>
              <w:marTop w:val="0"/>
              <w:marBottom w:val="0"/>
              <w:divBdr>
                <w:top w:val="none" w:sz="0" w:space="0" w:color="auto"/>
                <w:left w:val="none" w:sz="0" w:space="0" w:color="auto"/>
                <w:bottom w:val="none" w:sz="0" w:space="0" w:color="auto"/>
                <w:right w:val="none" w:sz="0" w:space="0" w:color="auto"/>
              </w:divBdr>
            </w:div>
            <w:div w:id="2016297925">
              <w:marLeft w:val="0"/>
              <w:marRight w:val="0"/>
              <w:marTop w:val="0"/>
              <w:marBottom w:val="0"/>
              <w:divBdr>
                <w:top w:val="none" w:sz="0" w:space="0" w:color="auto"/>
                <w:left w:val="none" w:sz="0" w:space="0" w:color="auto"/>
                <w:bottom w:val="none" w:sz="0" w:space="0" w:color="auto"/>
                <w:right w:val="none" w:sz="0" w:space="0" w:color="auto"/>
              </w:divBdr>
            </w:div>
            <w:div w:id="66419720">
              <w:marLeft w:val="0"/>
              <w:marRight w:val="0"/>
              <w:marTop w:val="0"/>
              <w:marBottom w:val="0"/>
              <w:divBdr>
                <w:top w:val="none" w:sz="0" w:space="0" w:color="auto"/>
                <w:left w:val="none" w:sz="0" w:space="0" w:color="auto"/>
                <w:bottom w:val="none" w:sz="0" w:space="0" w:color="auto"/>
                <w:right w:val="none" w:sz="0" w:space="0" w:color="auto"/>
              </w:divBdr>
            </w:div>
            <w:div w:id="762991391">
              <w:marLeft w:val="0"/>
              <w:marRight w:val="0"/>
              <w:marTop w:val="0"/>
              <w:marBottom w:val="0"/>
              <w:divBdr>
                <w:top w:val="none" w:sz="0" w:space="0" w:color="auto"/>
                <w:left w:val="none" w:sz="0" w:space="0" w:color="auto"/>
                <w:bottom w:val="none" w:sz="0" w:space="0" w:color="auto"/>
                <w:right w:val="none" w:sz="0" w:space="0" w:color="auto"/>
              </w:divBdr>
              <w:divsChild>
                <w:div w:id="1727878838">
                  <w:marLeft w:val="0"/>
                  <w:marRight w:val="0"/>
                  <w:marTop w:val="0"/>
                  <w:marBottom w:val="0"/>
                  <w:divBdr>
                    <w:top w:val="none" w:sz="0" w:space="0" w:color="auto"/>
                    <w:left w:val="none" w:sz="0" w:space="0" w:color="auto"/>
                    <w:bottom w:val="none" w:sz="0" w:space="0" w:color="auto"/>
                    <w:right w:val="none" w:sz="0" w:space="0" w:color="auto"/>
                  </w:divBdr>
                </w:div>
                <w:div w:id="7768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5340">
      <w:bodyDiv w:val="1"/>
      <w:marLeft w:val="0"/>
      <w:marRight w:val="0"/>
      <w:marTop w:val="0"/>
      <w:marBottom w:val="0"/>
      <w:divBdr>
        <w:top w:val="none" w:sz="0" w:space="0" w:color="auto"/>
        <w:left w:val="none" w:sz="0" w:space="0" w:color="auto"/>
        <w:bottom w:val="none" w:sz="0" w:space="0" w:color="auto"/>
        <w:right w:val="none" w:sz="0" w:space="0" w:color="auto"/>
      </w:divBdr>
    </w:div>
    <w:div w:id="249899080">
      <w:bodyDiv w:val="1"/>
      <w:marLeft w:val="0"/>
      <w:marRight w:val="0"/>
      <w:marTop w:val="0"/>
      <w:marBottom w:val="0"/>
      <w:divBdr>
        <w:top w:val="none" w:sz="0" w:space="0" w:color="auto"/>
        <w:left w:val="none" w:sz="0" w:space="0" w:color="auto"/>
        <w:bottom w:val="none" w:sz="0" w:space="0" w:color="auto"/>
        <w:right w:val="none" w:sz="0" w:space="0" w:color="auto"/>
      </w:divBdr>
    </w:div>
    <w:div w:id="410978033">
      <w:bodyDiv w:val="1"/>
      <w:marLeft w:val="0"/>
      <w:marRight w:val="0"/>
      <w:marTop w:val="0"/>
      <w:marBottom w:val="0"/>
      <w:divBdr>
        <w:top w:val="none" w:sz="0" w:space="0" w:color="auto"/>
        <w:left w:val="none" w:sz="0" w:space="0" w:color="auto"/>
        <w:bottom w:val="none" w:sz="0" w:space="0" w:color="auto"/>
        <w:right w:val="none" w:sz="0" w:space="0" w:color="auto"/>
      </w:divBdr>
      <w:divsChild>
        <w:div w:id="638071848">
          <w:marLeft w:val="0"/>
          <w:marRight w:val="0"/>
          <w:marTop w:val="0"/>
          <w:marBottom w:val="0"/>
          <w:divBdr>
            <w:top w:val="none" w:sz="0" w:space="0" w:color="auto"/>
            <w:left w:val="none" w:sz="0" w:space="0" w:color="auto"/>
            <w:bottom w:val="none" w:sz="0" w:space="0" w:color="auto"/>
            <w:right w:val="none" w:sz="0" w:space="0" w:color="auto"/>
          </w:divBdr>
        </w:div>
        <w:div w:id="1502501471">
          <w:marLeft w:val="0"/>
          <w:marRight w:val="0"/>
          <w:marTop w:val="0"/>
          <w:marBottom w:val="0"/>
          <w:divBdr>
            <w:top w:val="none" w:sz="0" w:space="0" w:color="auto"/>
            <w:left w:val="none" w:sz="0" w:space="0" w:color="auto"/>
            <w:bottom w:val="none" w:sz="0" w:space="0" w:color="auto"/>
            <w:right w:val="none" w:sz="0" w:space="0" w:color="auto"/>
          </w:divBdr>
          <w:divsChild>
            <w:div w:id="16393919">
              <w:marLeft w:val="0"/>
              <w:marRight w:val="0"/>
              <w:marTop w:val="0"/>
              <w:marBottom w:val="0"/>
              <w:divBdr>
                <w:top w:val="none" w:sz="0" w:space="0" w:color="auto"/>
                <w:left w:val="none" w:sz="0" w:space="0" w:color="auto"/>
                <w:bottom w:val="none" w:sz="0" w:space="0" w:color="auto"/>
                <w:right w:val="none" w:sz="0" w:space="0" w:color="auto"/>
              </w:divBdr>
            </w:div>
            <w:div w:id="1988969333">
              <w:marLeft w:val="0"/>
              <w:marRight w:val="0"/>
              <w:marTop w:val="0"/>
              <w:marBottom w:val="0"/>
              <w:divBdr>
                <w:top w:val="none" w:sz="0" w:space="0" w:color="auto"/>
                <w:left w:val="none" w:sz="0" w:space="0" w:color="auto"/>
                <w:bottom w:val="none" w:sz="0" w:space="0" w:color="auto"/>
                <w:right w:val="none" w:sz="0" w:space="0" w:color="auto"/>
              </w:divBdr>
            </w:div>
            <w:div w:id="1822771923">
              <w:marLeft w:val="0"/>
              <w:marRight w:val="0"/>
              <w:marTop w:val="0"/>
              <w:marBottom w:val="0"/>
              <w:divBdr>
                <w:top w:val="none" w:sz="0" w:space="0" w:color="auto"/>
                <w:left w:val="none" w:sz="0" w:space="0" w:color="auto"/>
                <w:bottom w:val="none" w:sz="0" w:space="0" w:color="auto"/>
                <w:right w:val="none" w:sz="0" w:space="0" w:color="auto"/>
              </w:divBdr>
            </w:div>
            <w:div w:id="4842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2315">
      <w:bodyDiv w:val="1"/>
      <w:marLeft w:val="0"/>
      <w:marRight w:val="0"/>
      <w:marTop w:val="0"/>
      <w:marBottom w:val="0"/>
      <w:divBdr>
        <w:top w:val="none" w:sz="0" w:space="0" w:color="auto"/>
        <w:left w:val="none" w:sz="0" w:space="0" w:color="auto"/>
        <w:bottom w:val="none" w:sz="0" w:space="0" w:color="auto"/>
        <w:right w:val="none" w:sz="0" w:space="0" w:color="auto"/>
      </w:divBdr>
      <w:divsChild>
        <w:div w:id="2019231037">
          <w:marLeft w:val="0"/>
          <w:marRight w:val="0"/>
          <w:marTop w:val="0"/>
          <w:marBottom w:val="0"/>
          <w:divBdr>
            <w:top w:val="none" w:sz="0" w:space="0" w:color="auto"/>
            <w:left w:val="none" w:sz="0" w:space="0" w:color="auto"/>
            <w:bottom w:val="none" w:sz="0" w:space="0" w:color="auto"/>
            <w:right w:val="none" w:sz="0" w:space="0" w:color="auto"/>
          </w:divBdr>
        </w:div>
        <w:div w:id="172958199">
          <w:marLeft w:val="0"/>
          <w:marRight w:val="0"/>
          <w:marTop w:val="0"/>
          <w:marBottom w:val="0"/>
          <w:divBdr>
            <w:top w:val="none" w:sz="0" w:space="0" w:color="auto"/>
            <w:left w:val="none" w:sz="0" w:space="0" w:color="auto"/>
            <w:bottom w:val="none" w:sz="0" w:space="0" w:color="auto"/>
            <w:right w:val="none" w:sz="0" w:space="0" w:color="auto"/>
          </w:divBdr>
        </w:div>
        <w:div w:id="113601734">
          <w:marLeft w:val="0"/>
          <w:marRight w:val="0"/>
          <w:marTop w:val="0"/>
          <w:marBottom w:val="0"/>
          <w:divBdr>
            <w:top w:val="none" w:sz="0" w:space="0" w:color="auto"/>
            <w:left w:val="none" w:sz="0" w:space="0" w:color="auto"/>
            <w:bottom w:val="none" w:sz="0" w:space="0" w:color="auto"/>
            <w:right w:val="none" w:sz="0" w:space="0" w:color="auto"/>
          </w:divBdr>
        </w:div>
      </w:divsChild>
    </w:div>
    <w:div w:id="790827901">
      <w:bodyDiv w:val="1"/>
      <w:marLeft w:val="0"/>
      <w:marRight w:val="0"/>
      <w:marTop w:val="0"/>
      <w:marBottom w:val="0"/>
      <w:divBdr>
        <w:top w:val="none" w:sz="0" w:space="0" w:color="auto"/>
        <w:left w:val="none" w:sz="0" w:space="0" w:color="auto"/>
        <w:bottom w:val="none" w:sz="0" w:space="0" w:color="auto"/>
        <w:right w:val="none" w:sz="0" w:space="0" w:color="auto"/>
      </w:divBdr>
      <w:divsChild>
        <w:div w:id="2063433638">
          <w:marLeft w:val="0"/>
          <w:marRight w:val="0"/>
          <w:marTop w:val="0"/>
          <w:marBottom w:val="0"/>
          <w:divBdr>
            <w:top w:val="none" w:sz="0" w:space="0" w:color="auto"/>
            <w:left w:val="none" w:sz="0" w:space="0" w:color="auto"/>
            <w:bottom w:val="none" w:sz="0" w:space="0" w:color="auto"/>
            <w:right w:val="none" w:sz="0" w:space="0" w:color="auto"/>
          </w:divBdr>
          <w:divsChild>
            <w:div w:id="865944755">
              <w:marLeft w:val="0"/>
              <w:marRight w:val="0"/>
              <w:marTop w:val="0"/>
              <w:marBottom w:val="0"/>
              <w:divBdr>
                <w:top w:val="none" w:sz="0" w:space="0" w:color="auto"/>
                <w:left w:val="none" w:sz="0" w:space="0" w:color="auto"/>
                <w:bottom w:val="none" w:sz="0" w:space="0" w:color="auto"/>
                <w:right w:val="none" w:sz="0" w:space="0" w:color="auto"/>
              </w:divBdr>
            </w:div>
            <w:div w:id="322051045">
              <w:marLeft w:val="0"/>
              <w:marRight w:val="0"/>
              <w:marTop w:val="0"/>
              <w:marBottom w:val="0"/>
              <w:divBdr>
                <w:top w:val="none" w:sz="0" w:space="0" w:color="auto"/>
                <w:left w:val="none" w:sz="0" w:space="0" w:color="auto"/>
                <w:bottom w:val="none" w:sz="0" w:space="0" w:color="auto"/>
                <w:right w:val="none" w:sz="0" w:space="0" w:color="auto"/>
              </w:divBdr>
            </w:div>
            <w:div w:id="694430933">
              <w:marLeft w:val="0"/>
              <w:marRight w:val="0"/>
              <w:marTop w:val="0"/>
              <w:marBottom w:val="0"/>
              <w:divBdr>
                <w:top w:val="none" w:sz="0" w:space="0" w:color="auto"/>
                <w:left w:val="none" w:sz="0" w:space="0" w:color="auto"/>
                <w:bottom w:val="none" w:sz="0" w:space="0" w:color="auto"/>
                <w:right w:val="none" w:sz="0" w:space="0" w:color="auto"/>
              </w:divBdr>
            </w:div>
            <w:div w:id="109320200">
              <w:marLeft w:val="0"/>
              <w:marRight w:val="0"/>
              <w:marTop w:val="0"/>
              <w:marBottom w:val="0"/>
              <w:divBdr>
                <w:top w:val="none" w:sz="0" w:space="0" w:color="auto"/>
                <w:left w:val="none" w:sz="0" w:space="0" w:color="auto"/>
                <w:bottom w:val="none" w:sz="0" w:space="0" w:color="auto"/>
                <w:right w:val="none" w:sz="0" w:space="0" w:color="auto"/>
              </w:divBdr>
            </w:div>
            <w:div w:id="1945335502">
              <w:marLeft w:val="0"/>
              <w:marRight w:val="0"/>
              <w:marTop w:val="0"/>
              <w:marBottom w:val="0"/>
              <w:divBdr>
                <w:top w:val="none" w:sz="0" w:space="0" w:color="auto"/>
                <w:left w:val="none" w:sz="0" w:space="0" w:color="auto"/>
                <w:bottom w:val="none" w:sz="0" w:space="0" w:color="auto"/>
                <w:right w:val="none" w:sz="0" w:space="0" w:color="auto"/>
              </w:divBdr>
            </w:div>
          </w:divsChild>
        </w:div>
        <w:div w:id="1258716173">
          <w:marLeft w:val="0"/>
          <w:marRight w:val="0"/>
          <w:marTop w:val="0"/>
          <w:marBottom w:val="0"/>
          <w:divBdr>
            <w:top w:val="none" w:sz="0" w:space="0" w:color="auto"/>
            <w:left w:val="none" w:sz="0" w:space="0" w:color="auto"/>
            <w:bottom w:val="none" w:sz="0" w:space="0" w:color="auto"/>
            <w:right w:val="none" w:sz="0" w:space="0" w:color="auto"/>
          </w:divBdr>
          <w:divsChild>
            <w:div w:id="1145439159">
              <w:marLeft w:val="0"/>
              <w:marRight w:val="0"/>
              <w:marTop w:val="0"/>
              <w:marBottom w:val="0"/>
              <w:divBdr>
                <w:top w:val="none" w:sz="0" w:space="0" w:color="auto"/>
                <w:left w:val="none" w:sz="0" w:space="0" w:color="auto"/>
                <w:bottom w:val="none" w:sz="0" w:space="0" w:color="auto"/>
                <w:right w:val="none" w:sz="0" w:space="0" w:color="auto"/>
              </w:divBdr>
            </w:div>
            <w:div w:id="413015581">
              <w:marLeft w:val="0"/>
              <w:marRight w:val="0"/>
              <w:marTop w:val="0"/>
              <w:marBottom w:val="0"/>
              <w:divBdr>
                <w:top w:val="none" w:sz="0" w:space="0" w:color="auto"/>
                <w:left w:val="none" w:sz="0" w:space="0" w:color="auto"/>
                <w:bottom w:val="none" w:sz="0" w:space="0" w:color="auto"/>
                <w:right w:val="none" w:sz="0" w:space="0" w:color="auto"/>
              </w:divBdr>
              <w:divsChild>
                <w:div w:id="818377138">
                  <w:marLeft w:val="0"/>
                  <w:marRight w:val="0"/>
                  <w:marTop w:val="0"/>
                  <w:marBottom w:val="0"/>
                  <w:divBdr>
                    <w:top w:val="none" w:sz="0" w:space="0" w:color="auto"/>
                    <w:left w:val="none" w:sz="0" w:space="0" w:color="auto"/>
                    <w:bottom w:val="none" w:sz="0" w:space="0" w:color="auto"/>
                    <w:right w:val="none" w:sz="0" w:space="0" w:color="auto"/>
                  </w:divBdr>
                  <w:divsChild>
                    <w:div w:id="442459499">
                      <w:marLeft w:val="0"/>
                      <w:marRight w:val="0"/>
                      <w:marTop w:val="0"/>
                      <w:marBottom w:val="0"/>
                      <w:divBdr>
                        <w:top w:val="none" w:sz="0" w:space="0" w:color="auto"/>
                        <w:left w:val="none" w:sz="0" w:space="0" w:color="auto"/>
                        <w:bottom w:val="none" w:sz="0" w:space="0" w:color="auto"/>
                        <w:right w:val="none" w:sz="0" w:space="0" w:color="auto"/>
                      </w:divBdr>
                    </w:div>
                    <w:div w:id="1855611829">
                      <w:marLeft w:val="0"/>
                      <w:marRight w:val="0"/>
                      <w:marTop w:val="0"/>
                      <w:marBottom w:val="0"/>
                      <w:divBdr>
                        <w:top w:val="none" w:sz="0" w:space="0" w:color="auto"/>
                        <w:left w:val="none" w:sz="0" w:space="0" w:color="auto"/>
                        <w:bottom w:val="none" w:sz="0" w:space="0" w:color="auto"/>
                        <w:right w:val="none" w:sz="0" w:space="0" w:color="auto"/>
                      </w:divBdr>
                    </w:div>
                  </w:divsChild>
                </w:div>
                <w:div w:id="15074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4469">
      <w:bodyDiv w:val="1"/>
      <w:marLeft w:val="0"/>
      <w:marRight w:val="0"/>
      <w:marTop w:val="0"/>
      <w:marBottom w:val="0"/>
      <w:divBdr>
        <w:top w:val="none" w:sz="0" w:space="0" w:color="auto"/>
        <w:left w:val="none" w:sz="0" w:space="0" w:color="auto"/>
        <w:bottom w:val="none" w:sz="0" w:space="0" w:color="auto"/>
        <w:right w:val="none" w:sz="0" w:space="0" w:color="auto"/>
      </w:divBdr>
      <w:divsChild>
        <w:div w:id="1967353174">
          <w:marLeft w:val="0"/>
          <w:marRight w:val="0"/>
          <w:marTop w:val="0"/>
          <w:marBottom w:val="0"/>
          <w:divBdr>
            <w:top w:val="none" w:sz="0" w:space="0" w:color="auto"/>
            <w:left w:val="none" w:sz="0" w:space="0" w:color="auto"/>
            <w:bottom w:val="none" w:sz="0" w:space="0" w:color="auto"/>
            <w:right w:val="none" w:sz="0" w:space="0" w:color="auto"/>
          </w:divBdr>
        </w:div>
        <w:div w:id="1391270669">
          <w:marLeft w:val="0"/>
          <w:marRight w:val="0"/>
          <w:marTop w:val="0"/>
          <w:marBottom w:val="0"/>
          <w:divBdr>
            <w:top w:val="none" w:sz="0" w:space="0" w:color="auto"/>
            <w:left w:val="none" w:sz="0" w:space="0" w:color="auto"/>
            <w:bottom w:val="none" w:sz="0" w:space="0" w:color="auto"/>
            <w:right w:val="none" w:sz="0" w:space="0" w:color="auto"/>
          </w:divBdr>
          <w:divsChild>
            <w:div w:id="633411391">
              <w:marLeft w:val="0"/>
              <w:marRight w:val="0"/>
              <w:marTop w:val="0"/>
              <w:marBottom w:val="0"/>
              <w:divBdr>
                <w:top w:val="none" w:sz="0" w:space="0" w:color="auto"/>
                <w:left w:val="none" w:sz="0" w:space="0" w:color="auto"/>
                <w:bottom w:val="none" w:sz="0" w:space="0" w:color="auto"/>
                <w:right w:val="none" w:sz="0" w:space="0" w:color="auto"/>
              </w:divBdr>
            </w:div>
            <w:div w:id="1778451912">
              <w:marLeft w:val="0"/>
              <w:marRight w:val="0"/>
              <w:marTop w:val="0"/>
              <w:marBottom w:val="0"/>
              <w:divBdr>
                <w:top w:val="none" w:sz="0" w:space="0" w:color="auto"/>
                <w:left w:val="none" w:sz="0" w:space="0" w:color="auto"/>
                <w:bottom w:val="none" w:sz="0" w:space="0" w:color="auto"/>
                <w:right w:val="none" w:sz="0" w:space="0" w:color="auto"/>
              </w:divBdr>
            </w:div>
            <w:div w:id="1268462660">
              <w:marLeft w:val="0"/>
              <w:marRight w:val="0"/>
              <w:marTop w:val="0"/>
              <w:marBottom w:val="0"/>
              <w:divBdr>
                <w:top w:val="none" w:sz="0" w:space="0" w:color="auto"/>
                <w:left w:val="none" w:sz="0" w:space="0" w:color="auto"/>
                <w:bottom w:val="none" w:sz="0" w:space="0" w:color="auto"/>
                <w:right w:val="none" w:sz="0" w:space="0" w:color="auto"/>
              </w:divBdr>
            </w:div>
            <w:div w:id="671371490">
              <w:marLeft w:val="0"/>
              <w:marRight w:val="0"/>
              <w:marTop w:val="0"/>
              <w:marBottom w:val="0"/>
              <w:divBdr>
                <w:top w:val="none" w:sz="0" w:space="0" w:color="auto"/>
                <w:left w:val="none" w:sz="0" w:space="0" w:color="auto"/>
                <w:bottom w:val="none" w:sz="0" w:space="0" w:color="auto"/>
                <w:right w:val="none" w:sz="0" w:space="0" w:color="auto"/>
              </w:divBdr>
            </w:div>
            <w:div w:id="164976512">
              <w:marLeft w:val="0"/>
              <w:marRight w:val="0"/>
              <w:marTop w:val="0"/>
              <w:marBottom w:val="0"/>
              <w:divBdr>
                <w:top w:val="none" w:sz="0" w:space="0" w:color="auto"/>
                <w:left w:val="none" w:sz="0" w:space="0" w:color="auto"/>
                <w:bottom w:val="none" w:sz="0" w:space="0" w:color="auto"/>
                <w:right w:val="none" w:sz="0" w:space="0" w:color="auto"/>
              </w:divBdr>
            </w:div>
            <w:div w:id="2086949369">
              <w:marLeft w:val="0"/>
              <w:marRight w:val="0"/>
              <w:marTop w:val="0"/>
              <w:marBottom w:val="0"/>
              <w:divBdr>
                <w:top w:val="none" w:sz="0" w:space="0" w:color="auto"/>
                <w:left w:val="none" w:sz="0" w:space="0" w:color="auto"/>
                <w:bottom w:val="none" w:sz="0" w:space="0" w:color="auto"/>
                <w:right w:val="none" w:sz="0" w:space="0" w:color="auto"/>
              </w:divBdr>
            </w:div>
            <w:div w:id="1737238482">
              <w:marLeft w:val="0"/>
              <w:marRight w:val="0"/>
              <w:marTop w:val="0"/>
              <w:marBottom w:val="0"/>
              <w:divBdr>
                <w:top w:val="none" w:sz="0" w:space="0" w:color="auto"/>
                <w:left w:val="none" w:sz="0" w:space="0" w:color="auto"/>
                <w:bottom w:val="none" w:sz="0" w:space="0" w:color="auto"/>
                <w:right w:val="none" w:sz="0" w:space="0" w:color="auto"/>
              </w:divBdr>
            </w:div>
            <w:div w:id="1065372441">
              <w:marLeft w:val="0"/>
              <w:marRight w:val="0"/>
              <w:marTop w:val="0"/>
              <w:marBottom w:val="0"/>
              <w:divBdr>
                <w:top w:val="none" w:sz="0" w:space="0" w:color="auto"/>
                <w:left w:val="none" w:sz="0" w:space="0" w:color="auto"/>
                <w:bottom w:val="none" w:sz="0" w:space="0" w:color="auto"/>
                <w:right w:val="none" w:sz="0" w:space="0" w:color="auto"/>
              </w:divBdr>
            </w:div>
            <w:div w:id="175774956">
              <w:marLeft w:val="0"/>
              <w:marRight w:val="0"/>
              <w:marTop w:val="0"/>
              <w:marBottom w:val="0"/>
              <w:divBdr>
                <w:top w:val="none" w:sz="0" w:space="0" w:color="auto"/>
                <w:left w:val="none" w:sz="0" w:space="0" w:color="auto"/>
                <w:bottom w:val="none" w:sz="0" w:space="0" w:color="auto"/>
                <w:right w:val="none" w:sz="0" w:space="0" w:color="auto"/>
              </w:divBdr>
            </w:div>
            <w:div w:id="126626703">
              <w:marLeft w:val="0"/>
              <w:marRight w:val="0"/>
              <w:marTop w:val="0"/>
              <w:marBottom w:val="0"/>
              <w:divBdr>
                <w:top w:val="none" w:sz="0" w:space="0" w:color="auto"/>
                <w:left w:val="none" w:sz="0" w:space="0" w:color="auto"/>
                <w:bottom w:val="none" w:sz="0" w:space="0" w:color="auto"/>
                <w:right w:val="none" w:sz="0" w:space="0" w:color="auto"/>
              </w:divBdr>
            </w:div>
            <w:div w:id="483594974">
              <w:marLeft w:val="0"/>
              <w:marRight w:val="0"/>
              <w:marTop w:val="0"/>
              <w:marBottom w:val="0"/>
              <w:divBdr>
                <w:top w:val="none" w:sz="0" w:space="0" w:color="auto"/>
                <w:left w:val="none" w:sz="0" w:space="0" w:color="auto"/>
                <w:bottom w:val="none" w:sz="0" w:space="0" w:color="auto"/>
                <w:right w:val="none" w:sz="0" w:space="0" w:color="auto"/>
              </w:divBdr>
            </w:div>
            <w:div w:id="1711152489">
              <w:marLeft w:val="0"/>
              <w:marRight w:val="0"/>
              <w:marTop w:val="0"/>
              <w:marBottom w:val="0"/>
              <w:divBdr>
                <w:top w:val="none" w:sz="0" w:space="0" w:color="auto"/>
                <w:left w:val="none" w:sz="0" w:space="0" w:color="auto"/>
                <w:bottom w:val="none" w:sz="0" w:space="0" w:color="auto"/>
                <w:right w:val="none" w:sz="0" w:space="0" w:color="auto"/>
              </w:divBdr>
            </w:div>
          </w:divsChild>
        </w:div>
        <w:div w:id="1121336436">
          <w:marLeft w:val="0"/>
          <w:marRight w:val="0"/>
          <w:marTop w:val="0"/>
          <w:marBottom w:val="0"/>
          <w:divBdr>
            <w:top w:val="none" w:sz="0" w:space="0" w:color="auto"/>
            <w:left w:val="none" w:sz="0" w:space="0" w:color="auto"/>
            <w:bottom w:val="none" w:sz="0" w:space="0" w:color="auto"/>
            <w:right w:val="none" w:sz="0" w:space="0" w:color="auto"/>
          </w:divBdr>
        </w:div>
      </w:divsChild>
    </w:div>
    <w:div w:id="1182671729">
      <w:bodyDiv w:val="1"/>
      <w:marLeft w:val="0"/>
      <w:marRight w:val="0"/>
      <w:marTop w:val="0"/>
      <w:marBottom w:val="0"/>
      <w:divBdr>
        <w:top w:val="none" w:sz="0" w:space="0" w:color="auto"/>
        <w:left w:val="none" w:sz="0" w:space="0" w:color="auto"/>
        <w:bottom w:val="none" w:sz="0" w:space="0" w:color="auto"/>
        <w:right w:val="none" w:sz="0" w:space="0" w:color="auto"/>
      </w:divBdr>
      <w:divsChild>
        <w:div w:id="624236867">
          <w:marLeft w:val="0"/>
          <w:marRight w:val="0"/>
          <w:marTop w:val="240"/>
          <w:marBottom w:val="0"/>
          <w:divBdr>
            <w:top w:val="none" w:sz="0" w:space="0" w:color="auto"/>
            <w:left w:val="none" w:sz="0" w:space="0" w:color="auto"/>
            <w:bottom w:val="none" w:sz="0" w:space="0" w:color="auto"/>
            <w:right w:val="none" w:sz="0" w:space="0" w:color="auto"/>
          </w:divBdr>
        </w:div>
        <w:div w:id="806630809">
          <w:marLeft w:val="0"/>
          <w:marRight w:val="0"/>
          <w:marTop w:val="240"/>
          <w:marBottom w:val="0"/>
          <w:divBdr>
            <w:top w:val="none" w:sz="0" w:space="0" w:color="auto"/>
            <w:left w:val="none" w:sz="0" w:space="0" w:color="auto"/>
            <w:bottom w:val="none" w:sz="0" w:space="0" w:color="auto"/>
            <w:right w:val="none" w:sz="0" w:space="0" w:color="auto"/>
          </w:divBdr>
        </w:div>
      </w:divsChild>
    </w:div>
    <w:div w:id="1323779510">
      <w:bodyDiv w:val="1"/>
      <w:marLeft w:val="0"/>
      <w:marRight w:val="0"/>
      <w:marTop w:val="0"/>
      <w:marBottom w:val="0"/>
      <w:divBdr>
        <w:top w:val="none" w:sz="0" w:space="0" w:color="auto"/>
        <w:left w:val="none" w:sz="0" w:space="0" w:color="auto"/>
        <w:bottom w:val="none" w:sz="0" w:space="0" w:color="auto"/>
        <w:right w:val="none" w:sz="0" w:space="0" w:color="auto"/>
      </w:divBdr>
      <w:divsChild>
        <w:div w:id="1169635576">
          <w:marLeft w:val="0"/>
          <w:marRight w:val="0"/>
          <w:marTop w:val="0"/>
          <w:marBottom w:val="0"/>
          <w:divBdr>
            <w:top w:val="none" w:sz="0" w:space="0" w:color="auto"/>
            <w:left w:val="none" w:sz="0" w:space="0" w:color="auto"/>
            <w:bottom w:val="none" w:sz="0" w:space="0" w:color="auto"/>
            <w:right w:val="none" w:sz="0" w:space="0" w:color="auto"/>
          </w:divBdr>
          <w:divsChild>
            <w:div w:id="415399013">
              <w:marLeft w:val="0"/>
              <w:marRight w:val="0"/>
              <w:marTop w:val="0"/>
              <w:marBottom w:val="0"/>
              <w:divBdr>
                <w:top w:val="none" w:sz="0" w:space="0" w:color="auto"/>
                <w:left w:val="none" w:sz="0" w:space="0" w:color="auto"/>
                <w:bottom w:val="none" w:sz="0" w:space="0" w:color="auto"/>
                <w:right w:val="none" w:sz="0" w:space="0" w:color="auto"/>
              </w:divBdr>
            </w:div>
            <w:div w:id="1279021707">
              <w:marLeft w:val="0"/>
              <w:marRight w:val="0"/>
              <w:marTop w:val="0"/>
              <w:marBottom w:val="0"/>
              <w:divBdr>
                <w:top w:val="none" w:sz="0" w:space="0" w:color="auto"/>
                <w:left w:val="none" w:sz="0" w:space="0" w:color="auto"/>
                <w:bottom w:val="none" w:sz="0" w:space="0" w:color="auto"/>
                <w:right w:val="none" w:sz="0" w:space="0" w:color="auto"/>
              </w:divBdr>
            </w:div>
            <w:div w:id="944114063">
              <w:marLeft w:val="0"/>
              <w:marRight w:val="0"/>
              <w:marTop w:val="0"/>
              <w:marBottom w:val="0"/>
              <w:divBdr>
                <w:top w:val="none" w:sz="0" w:space="0" w:color="auto"/>
                <w:left w:val="none" w:sz="0" w:space="0" w:color="auto"/>
                <w:bottom w:val="none" w:sz="0" w:space="0" w:color="auto"/>
                <w:right w:val="none" w:sz="0" w:space="0" w:color="auto"/>
              </w:divBdr>
            </w:div>
          </w:divsChild>
        </w:div>
        <w:div w:id="1913612097">
          <w:marLeft w:val="0"/>
          <w:marRight w:val="0"/>
          <w:marTop w:val="0"/>
          <w:marBottom w:val="0"/>
          <w:divBdr>
            <w:top w:val="none" w:sz="0" w:space="0" w:color="auto"/>
            <w:left w:val="none" w:sz="0" w:space="0" w:color="auto"/>
            <w:bottom w:val="none" w:sz="0" w:space="0" w:color="auto"/>
            <w:right w:val="none" w:sz="0" w:space="0" w:color="auto"/>
          </w:divBdr>
          <w:divsChild>
            <w:div w:id="723526933">
              <w:marLeft w:val="0"/>
              <w:marRight w:val="0"/>
              <w:marTop w:val="0"/>
              <w:marBottom w:val="0"/>
              <w:divBdr>
                <w:top w:val="none" w:sz="0" w:space="0" w:color="auto"/>
                <w:left w:val="none" w:sz="0" w:space="0" w:color="auto"/>
                <w:bottom w:val="none" w:sz="0" w:space="0" w:color="auto"/>
                <w:right w:val="none" w:sz="0" w:space="0" w:color="auto"/>
              </w:divBdr>
            </w:div>
            <w:div w:id="825513157">
              <w:marLeft w:val="0"/>
              <w:marRight w:val="0"/>
              <w:marTop w:val="0"/>
              <w:marBottom w:val="0"/>
              <w:divBdr>
                <w:top w:val="none" w:sz="0" w:space="0" w:color="auto"/>
                <w:left w:val="none" w:sz="0" w:space="0" w:color="auto"/>
                <w:bottom w:val="none" w:sz="0" w:space="0" w:color="auto"/>
                <w:right w:val="none" w:sz="0" w:space="0" w:color="auto"/>
              </w:divBdr>
            </w:div>
            <w:div w:id="960108247">
              <w:marLeft w:val="0"/>
              <w:marRight w:val="0"/>
              <w:marTop w:val="0"/>
              <w:marBottom w:val="0"/>
              <w:divBdr>
                <w:top w:val="none" w:sz="0" w:space="0" w:color="auto"/>
                <w:left w:val="none" w:sz="0" w:space="0" w:color="auto"/>
                <w:bottom w:val="none" w:sz="0" w:space="0" w:color="auto"/>
                <w:right w:val="none" w:sz="0" w:space="0" w:color="auto"/>
              </w:divBdr>
            </w:div>
            <w:div w:id="1303268622">
              <w:marLeft w:val="0"/>
              <w:marRight w:val="0"/>
              <w:marTop w:val="0"/>
              <w:marBottom w:val="0"/>
              <w:divBdr>
                <w:top w:val="none" w:sz="0" w:space="0" w:color="auto"/>
                <w:left w:val="none" w:sz="0" w:space="0" w:color="auto"/>
                <w:bottom w:val="none" w:sz="0" w:space="0" w:color="auto"/>
                <w:right w:val="none" w:sz="0" w:space="0" w:color="auto"/>
              </w:divBdr>
            </w:div>
            <w:div w:id="1029649769">
              <w:marLeft w:val="0"/>
              <w:marRight w:val="0"/>
              <w:marTop w:val="0"/>
              <w:marBottom w:val="0"/>
              <w:divBdr>
                <w:top w:val="none" w:sz="0" w:space="0" w:color="auto"/>
                <w:left w:val="none" w:sz="0" w:space="0" w:color="auto"/>
                <w:bottom w:val="none" w:sz="0" w:space="0" w:color="auto"/>
                <w:right w:val="none" w:sz="0" w:space="0" w:color="auto"/>
              </w:divBdr>
            </w:div>
            <w:div w:id="485513091">
              <w:marLeft w:val="0"/>
              <w:marRight w:val="0"/>
              <w:marTop w:val="0"/>
              <w:marBottom w:val="0"/>
              <w:divBdr>
                <w:top w:val="none" w:sz="0" w:space="0" w:color="auto"/>
                <w:left w:val="none" w:sz="0" w:space="0" w:color="auto"/>
                <w:bottom w:val="none" w:sz="0" w:space="0" w:color="auto"/>
                <w:right w:val="none" w:sz="0" w:space="0" w:color="auto"/>
              </w:divBdr>
            </w:div>
            <w:div w:id="1465467770">
              <w:marLeft w:val="0"/>
              <w:marRight w:val="0"/>
              <w:marTop w:val="0"/>
              <w:marBottom w:val="0"/>
              <w:divBdr>
                <w:top w:val="none" w:sz="0" w:space="0" w:color="auto"/>
                <w:left w:val="none" w:sz="0" w:space="0" w:color="auto"/>
                <w:bottom w:val="none" w:sz="0" w:space="0" w:color="auto"/>
                <w:right w:val="none" w:sz="0" w:space="0" w:color="auto"/>
              </w:divBdr>
            </w:div>
            <w:div w:id="1113666547">
              <w:marLeft w:val="0"/>
              <w:marRight w:val="0"/>
              <w:marTop w:val="0"/>
              <w:marBottom w:val="0"/>
              <w:divBdr>
                <w:top w:val="none" w:sz="0" w:space="0" w:color="auto"/>
                <w:left w:val="none" w:sz="0" w:space="0" w:color="auto"/>
                <w:bottom w:val="none" w:sz="0" w:space="0" w:color="auto"/>
                <w:right w:val="none" w:sz="0" w:space="0" w:color="auto"/>
              </w:divBdr>
            </w:div>
            <w:div w:id="2853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8054">
      <w:bodyDiv w:val="1"/>
      <w:marLeft w:val="0"/>
      <w:marRight w:val="0"/>
      <w:marTop w:val="0"/>
      <w:marBottom w:val="0"/>
      <w:divBdr>
        <w:top w:val="none" w:sz="0" w:space="0" w:color="auto"/>
        <w:left w:val="none" w:sz="0" w:space="0" w:color="auto"/>
        <w:bottom w:val="none" w:sz="0" w:space="0" w:color="auto"/>
        <w:right w:val="none" w:sz="0" w:space="0" w:color="auto"/>
      </w:divBdr>
    </w:div>
    <w:div w:id="1858227234">
      <w:bodyDiv w:val="1"/>
      <w:marLeft w:val="0"/>
      <w:marRight w:val="0"/>
      <w:marTop w:val="0"/>
      <w:marBottom w:val="0"/>
      <w:divBdr>
        <w:top w:val="none" w:sz="0" w:space="0" w:color="auto"/>
        <w:left w:val="none" w:sz="0" w:space="0" w:color="auto"/>
        <w:bottom w:val="none" w:sz="0" w:space="0" w:color="auto"/>
        <w:right w:val="none" w:sz="0" w:space="0" w:color="auto"/>
      </w:divBdr>
      <w:divsChild>
        <w:div w:id="907493889">
          <w:marLeft w:val="360"/>
          <w:marRight w:val="0"/>
          <w:marTop w:val="0"/>
          <w:marBottom w:val="0"/>
          <w:divBdr>
            <w:top w:val="none" w:sz="0" w:space="0" w:color="auto"/>
            <w:left w:val="none" w:sz="0" w:space="0" w:color="auto"/>
            <w:bottom w:val="none" w:sz="0" w:space="0" w:color="auto"/>
            <w:right w:val="none" w:sz="0" w:space="0" w:color="auto"/>
          </w:divBdr>
        </w:div>
        <w:div w:id="1188064483">
          <w:marLeft w:val="360"/>
          <w:marRight w:val="0"/>
          <w:marTop w:val="0"/>
          <w:marBottom w:val="0"/>
          <w:divBdr>
            <w:top w:val="none" w:sz="0" w:space="0" w:color="auto"/>
            <w:left w:val="none" w:sz="0" w:space="0" w:color="auto"/>
            <w:bottom w:val="none" w:sz="0" w:space="0" w:color="auto"/>
            <w:right w:val="none" w:sz="0" w:space="0" w:color="auto"/>
          </w:divBdr>
        </w:div>
      </w:divsChild>
    </w:div>
    <w:div w:id="1920751951">
      <w:bodyDiv w:val="1"/>
      <w:marLeft w:val="0"/>
      <w:marRight w:val="0"/>
      <w:marTop w:val="0"/>
      <w:marBottom w:val="0"/>
      <w:divBdr>
        <w:top w:val="none" w:sz="0" w:space="0" w:color="auto"/>
        <w:left w:val="none" w:sz="0" w:space="0" w:color="auto"/>
        <w:bottom w:val="none" w:sz="0" w:space="0" w:color="auto"/>
        <w:right w:val="none" w:sz="0" w:space="0" w:color="auto"/>
      </w:divBdr>
      <w:divsChild>
        <w:div w:id="367528718">
          <w:marLeft w:val="0"/>
          <w:marRight w:val="0"/>
          <w:marTop w:val="0"/>
          <w:marBottom w:val="0"/>
          <w:divBdr>
            <w:top w:val="none" w:sz="0" w:space="0" w:color="auto"/>
            <w:left w:val="none" w:sz="0" w:space="0" w:color="auto"/>
            <w:bottom w:val="none" w:sz="0" w:space="0" w:color="auto"/>
            <w:right w:val="none" w:sz="0" w:space="0" w:color="auto"/>
          </w:divBdr>
          <w:divsChild>
            <w:div w:id="2038389675">
              <w:marLeft w:val="0"/>
              <w:marRight w:val="0"/>
              <w:marTop w:val="0"/>
              <w:marBottom w:val="0"/>
              <w:divBdr>
                <w:top w:val="none" w:sz="0" w:space="0" w:color="auto"/>
                <w:left w:val="none" w:sz="0" w:space="0" w:color="auto"/>
                <w:bottom w:val="none" w:sz="0" w:space="0" w:color="auto"/>
                <w:right w:val="none" w:sz="0" w:space="0" w:color="auto"/>
              </w:divBdr>
              <w:divsChild>
                <w:div w:id="501239433">
                  <w:marLeft w:val="0"/>
                  <w:marRight w:val="0"/>
                  <w:marTop w:val="0"/>
                  <w:marBottom w:val="0"/>
                  <w:divBdr>
                    <w:top w:val="none" w:sz="0" w:space="0" w:color="auto"/>
                    <w:left w:val="none" w:sz="0" w:space="0" w:color="auto"/>
                    <w:bottom w:val="none" w:sz="0" w:space="0" w:color="auto"/>
                    <w:right w:val="none" w:sz="0" w:space="0" w:color="auto"/>
                  </w:divBdr>
                </w:div>
                <w:div w:id="2075661047">
                  <w:marLeft w:val="0"/>
                  <w:marRight w:val="0"/>
                  <w:marTop w:val="0"/>
                  <w:marBottom w:val="0"/>
                  <w:divBdr>
                    <w:top w:val="none" w:sz="0" w:space="0" w:color="auto"/>
                    <w:left w:val="none" w:sz="0" w:space="0" w:color="auto"/>
                    <w:bottom w:val="none" w:sz="0" w:space="0" w:color="auto"/>
                    <w:right w:val="none" w:sz="0" w:space="0" w:color="auto"/>
                  </w:divBdr>
                </w:div>
                <w:div w:id="196168032">
                  <w:marLeft w:val="0"/>
                  <w:marRight w:val="0"/>
                  <w:marTop w:val="0"/>
                  <w:marBottom w:val="0"/>
                  <w:divBdr>
                    <w:top w:val="none" w:sz="0" w:space="0" w:color="auto"/>
                    <w:left w:val="none" w:sz="0" w:space="0" w:color="auto"/>
                    <w:bottom w:val="none" w:sz="0" w:space="0" w:color="auto"/>
                    <w:right w:val="none" w:sz="0" w:space="0" w:color="auto"/>
                  </w:divBdr>
                </w:div>
              </w:divsChild>
            </w:div>
            <w:div w:id="1488593691">
              <w:marLeft w:val="0"/>
              <w:marRight w:val="0"/>
              <w:marTop w:val="0"/>
              <w:marBottom w:val="0"/>
              <w:divBdr>
                <w:top w:val="none" w:sz="0" w:space="0" w:color="auto"/>
                <w:left w:val="none" w:sz="0" w:space="0" w:color="auto"/>
                <w:bottom w:val="none" w:sz="0" w:space="0" w:color="auto"/>
                <w:right w:val="none" w:sz="0" w:space="0" w:color="auto"/>
              </w:divBdr>
            </w:div>
            <w:div w:id="1171143541">
              <w:marLeft w:val="0"/>
              <w:marRight w:val="0"/>
              <w:marTop w:val="0"/>
              <w:marBottom w:val="0"/>
              <w:divBdr>
                <w:top w:val="none" w:sz="0" w:space="0" w:color="auto"/>
                <w:left w:val="none" w:sz="0" w:space="0" w:color="auto"/>
                <w:bottom w:val="none" w:sz="0" w:space="0" w:color="auto"/>
                <w:right w:val="none" w:sz="0" w:space="0" w:color="auto"/>
              </w:divBdr>
            </w:div>
            <w:div w:id="219169251">
              <w:marLeft w:val="0"/>
              <w:marRight w:val="0"/>
              <w:marTop w:val="0"/>
              <w:marBottom w:val="0"/>
              <w:divBdr>
                <w:top w:val="none" w:sz="0" w:space="0" w:color="auto"/>
                <w:left w:val="none" w:sz="0" w:space="0" w:color="auto"/>
                <w:bottom w:val="none" w:sz="0" w:space="0" w:color="auto"/>
                <w:right w:val="none" w:sz="0" w:space="0" w:color="auto"/>
              </w:divBdr>
            </w:div>
            <w:div w:id="1337876761">
              <w:marLeft w:val="0"/>
              <w:marRight w:val="0"/>
              <w:marTop w:val="0"/>
              <w:marBottom w:val="0"/>
              <w:divBdr>
                <w:top w:val="none" w:sz="0" w:space="0" w:color="auto"/>
                <w:left w:val="none" w:sz="0" w:space="0" w:color="auto"/>
                <w:bottom w:val="none" w:sz="0" w:space="0" w:color="auto"/>
                <w:right w:val="none" w:sz="0" w:space="0" w:color="auto"/>
              </w:divBdr>
            </w:div>
            <w:div w:id="608925793">
              <w:marLeft w:val="0"/>
              <w:marRight w:val="0"/>
              <w:marTop w:val="0"/>
              <w:marBottom w:val="0"/>
              <w:divBdr>
                <w:top w:val="none" w:sz="0" w:space="0" w:color="auto"/>
                <w:left w:val="none" w:sz="0" w:space="0" w:color="auto"/>
                <w:bottom w:val="none" w:sz="0" w:space="0" w:color="auto"/>
                <w:right w:val="none" w:sz="0" w:space="0" w:color="auto"/>
              </w:divBdr>
            </w:div>
            <w:div w:id="1134374649">
              <w:marLeft w:val="0"/>
              <w:marRight w:val="0"/>
              <w:marTop w:val="0"/>
              <w:marBottom w:val="0"/>
              <w:divBdr>
                <w:top w:val="none" w:sz="0" w:space="0" w:color="auto"/>
                <w:left w:val="none" w:sz="0" w:space="0" w:color="auto"/>
                <w:bottom w:val="none" w:sz="0" w:space="0" w:color="auto"/>
                <w:right w:val="none" w:sz="0" w:space="0" w:color="auto"/>
              </w:divBdr>
            </w:div>
          </w:divsChild>
        </w:div>
        <w:div w:id="1947076311">
          <w:marLeft w:val="0"/>
          <w:marRight w:val="0"/>
          <w:marTop w:val="0"/>
          <w:marBottom w:val="0"/>
          <w:divBdr>
            <w:top w:val="none" w:sz="0" w:space="0" w:color="auto"/>
            <w:left w:val="none" w:sz="0" w:space="0" w:color="auto"/>
            <w:bottom w:val="none" w:sz="0" w:space="0" w:color="auto"/>
            <w:right w:val="none" w:sz="0" w:space="0" w:color="auto"/>
          </w:divBdr>
          <w:divsChild>
            <w:div w:id="350500021">
              <w:marLeft w:val="0"/>
              <w:marRight w:val="0"/>
              <w:marTop w:val="0"/>
              <w:marBottom w:val="0"/>
              <w:divBdr>
                <w:top w:val="none" w:sz="0" w:space="0" w:color="auto"/>
                <w:left w:val="none" w:sz="0" w:space="0" w:color="auto"/>
                <w:bottom w:val="none" w:sz="0" w:space="0" w:color="auto"/>
                <w:right w:val="none" w:sz="0" w:space="0" w:color="auto"/>
              </w:divBdr>
            </w:div>
            <w:div w:id="319046900">
              <w:marLeft w:val="0"/>
              <w:marRight w:val="0"/>
              <w:marTop w:val="0"/>
              <w:marBottom w:val="0"/>
              <w:divBdr>
                <w:top w:val="none" w:sz="0" w:space="0" w:color="auto"/>
                <w:left w:val="none" w:sz="0" w:space="0" w:color="auto"/>
                <w:bottom w:val="none" w:sz="0" w:space="0" w:color="auto"/>
                <w:right w:val="none" w:sz="0" w:space="0" w:color="auto"/>
              </w:divBdr>
            </w:div>
            <w:div w:id="1719237575">
              <w:marLeft w:val="0"/>
              <w:marRight w:val="0"/>
              <w:marTop w:val="0"/>
              <w:marBottom w:val="0"/>
              <w:divBdr>
                <w:top w:val="none" w:sz="0" w:space="0" w:color="auto"/>
                <w:left w:val="none" w:sz="0" w:space="0" w:color="auto"/>
                <w:bottom w:val="none" w:sz="0" w:space="0" w:color="auto"/>
                <w:right w:val="none" w:sz="0" w:space="0" w:color="auto"/>
              </w:divBdr>
            </w:div>
            <w:div w:id="614405031">
              <w:marLeft w:val="0"/>
              <w:marRight w:val="0"/>
              <w:marTop w:val="0"/>
              <w:marBottom w:val="0"/>
              <w:divBdr>
                <w:top w:val="none" w:sz="0" w:space="0" w:color="auto"/>
                <w:left w:val="none" w:sz="0" w:space="0" w:color="auto"/>
                <w:bottom w:val="none" w:sz="0" w:space="0" w:color="auto"/>
                <w:right w:val="none" w:sz="0" w:space="0" w:color="auto"/>
              </w:divBdr>
            </w:div>
            <w:div w:id="1872953520">
              <w:marLeft w:val="0"/>
              <w:marRight w:val="0"/>
              <w:marTop w:val="0"/>
              <w:marBottom w:val="0"/>
              <w:divBdr>
                <w:top w:val="none" w:sz="0" w:space="0" w:color="auto"/>
                <w:left w:val="none" w:sz="0" w:space="0" w:color="auto"/>
                <w:bottom w:val="none" w:sz="0" w:space="0" w:color="auto"/>
                <w:right w:val="none" w:sz="0" w:space="0" w:color="auto"/>
              </w:divBdr>
            </w:div>
            <w:div w:id="1529365950">
              <w:marLeft w:val="0"/>
              <w:marRight w:val="0"/>
              <w:marTop w:val="0"/>
              <w:marBottom w:val="0"/>
              <w:divBdr>
                <w:top w:val="none" w:sz="0" w:space="0" w:color="auto"/>
                <w:left w:val="none" w:sz="0" w:space="0" w:color="auto"/>
                <w:bottom w:val="none" w:sz="0" w:space="0" w:color="auto"/>
                <w:right w:val="none" w:sz="0" w:space="0" w:color="auto"/>
              </w:divBdr>
            </w:div>
            <w:div w:id="420414305">
              <w:marLeft w:val="0"/>
              <w:marRight w:val="0"/>
              <w:marTop w:val="0"/>
              <w:marBottom w:val="0"/>
              <w:divBdr>
                <w:top w:val="none" w:sz="0" w:space="0" w:color="auto"/>
                <w:left w:val="none" w:sz="0" w:space="0" w:color="auto"/>
                <w:bottom w:val="none" w:sz="0" w:space="0" w:color="auto"/>
                <w:right w:val="none" w:sz="0" w:space="0" w:color="auto"/>
              </w:divBdr>
            </w:div>
            <w:div w:id="837110355">
              <w:marLeft w:val="0"/>
              <w:marRight w:val="0"/>
              <w:marTop w:val="0"/>
              <w:marBottom w:val="0"/>
              <w:divBdr>
                <w:top w:val="none" w:sz="0" w:space="0" w:color="auto"/>
                <w:left w:val="none" w:sz="0" w:space="0" w:color="auto"/>
                <w:bottom w:val="none" w:sz="0" w:space="0" w:color="auto"/>
                <w:right w:val="none" w:sz="0" w:space="0" w:color="auto"/>
              </w:divBdr>
            </w:div>
            <w:div w:id="2146121803">
              <w:marLeft w:val="0"/>
              <w:marRight w:val="0"/>
              <w:marTop w:val="0"/>
              <w:marBottom w:val="0"/>
              <w:divBdr>
                <w:top w:val="none" w:sz="0" w:space="0" w:color="auto"/>
                <w:left w:val="none" w:sz="0" w:space="0" w:color="auto"/>
                <w:bottom w:val="none" w:sz="0" w:space="0" w:color="auto"/>
                <w:right w:val="none" w:sz="0" w:space="0" w:color="auto"/>
              </w:divBdr>
            </w:div>
            <w:div w:id="6401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19412">
      <w:bodyDiv w:val="1"/>
      <w:marLeft w:val="0"/>
      <w:marRight w:val="0"/>
      <w:marTop w:val="0"/>
      <w:marBottom w:val="0"/>
      <w:divBdr>
        <w:top w:val="none" w:sz="0" w:space="0" w:color="auto"/>
        <w:left w:val="none" w:sz="0" w:space="0" w:color="auto"/>
        <w:bottom w:val="none" w:sz="0" w:space="0" w:color="auto"/>
        <w:right w:val="none" w:sz="0" w:space="0" w:color="auto"/>
      </w:divBdr>
      <w:divsChild>
        <w:div w:id="784350214">
          <w:marLeft w:val="0"/>
          <w:marRight w:val="0"/>
          <w:marTop w:val="0"/>
          <w:marBottom w:val="0"/>
          <w:divBdr>
            <w:top w:val="none" w:sz="0" w:space="0" w:color="auto"/>
            <w:left w:val="none" w:sz="0" w:space="0" w:color="auto"/>
            <w:bottom w:val="none" w:sz="0" w:space="0" w:color="auto"/>
            <w:right w:val="none" w:sz="0" w:space="0" w:color="auto"/>
          </w:divBdr>
        </w:div>
        <w:div w:id="1361202582">
          <w:marLeft w:val="0"/>
          <w:marRight w:val="0"/>
          <w:marTop w:val="0"/>
          <w:marBottom w:val="0"/>
          <w:divBdr>
            <w:top w:val="none" w:sz="0" w:space="0" w:color="auto"/>
            <w:left w:val="none" w:sz="0" w:space="0" w:color="auto"/>
            <w:bottom w:val="none" w:sz="0" w:space="0" w:color="auto"/>
            <w:right w:val="none" w:sz="0" w:space="0" w:color="auto"/>
          </w:divBdr>
        </w:div>
        <w:div w:id="41751308">
          <w:marLeft w:val="0"/>
          <w:marRight w:val="0"/>
          <w:marTop w:val="0"/>
          <w:marBottom w:val="0"/>
          <w:divBdr>
            <w:top w:val="none" w:sz="0" w:space="0" w:color="auto"/>
            <w:left w:val="none" w:sz="0" w:space="0" w:color="auto"/>
            <w:bottom w:val="none" w:sz="0" w:space="0" w:color="auto"/>
            <w:right w:val="none" w:sz="0" w:space="0" w:color="auto"/>
          </w:divBdr>
        </w:div>
        <w:div w:id="1343166401">
          <w:marLeft w:val="0"/>
          <w:marRight w:val="0"/>
          <w:marTop w:val="0"/>
          <w:marBottom w:val="0"/>
          <w:divBdr>
            <w:top w:val="none" w:sz="0" w:space="0" w:color="auto"/>
            <w:left w:val="none" w:sz="0" w:space="0" w:color="auto"/>
            <w:bottom w:val="none" w:sz="0" w:space="0" w:color="auto"/>
            <w:right w:val="none" w:sz="0" w:space="0" w:color="auto"/>
          </w:divBdr>
        </w:div>
        <w:div w:id="1757361092">
          <w:marLeft w:val="0"/>
          <w:marRight w:val="0"/>
          <w:marTop w:val="0"/>
          <w:marBottom w:val="0"/>
          <w:divBdr>
            <w:top w:val="none" w:sz="0" w:space="0" w:color="auto"/>
            <w:left w:val="none" w:sz="0" w:space="0" w:color="auto"/>
            <w:bottom w:val="none" w:sz="0" w:space="0" w:color="auto"/>
            <w:right w:val="none" w:sz="0" w:space="0" w:color="auto"/>
          </w:divBdr>
        </w:div>
        <w:div w:id="2066444568">
          <w:marLeft w:val="0"/>
          <w:marRight w:val="0"/>
          <w:marTop w:val="0"/>
          <w:marBottom w:val="0"/>
          <w:divBdr>
            <w:top w:val="none" w:sz="0" w:space="0" w:color="auto"/>
            <w:left w:val="none" w:sz="0" w:space="0" w:color="auto"/>
            <w:bottom w:val="none" w:sz="0" w:space="0" w:color="auto"/>
            <w:right w:val="none" w:sz="0" w:space="0" w:color="auto"/>
          </w:divBdr>
        </w:div>
        <w:div w:id="1607888453">
          <w:marLeft w:val="0"/>
          <w:marRight w:val="0"/>
          <w:marTop w:val="0"/>
          <w:marBottom w:val="0"/>
          <w:divBdr>
            <w:top w:val="none" w:sz="0" w:space="0" w:color="auto"/>
            <w:left w:val="none" w:sz="0" w:space="0" w:color="auto"/>
            <w:bottom w:val="none" w:sz="0" w:space="0" w:color="auto"/>
            <w:right w:val="none" w:sz="0" w:space="0" w:color="auto"/>
          </w:divBdr>
        </w:div>
        <w:div w:id="1721979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help/566994660333381?ref=d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privacy/policies/data_privacy_framewor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7D8D99E64D28428306F756837373C1" ma:contentTypeVersion="21" ma:contentTypeDescription="Utwórz nowy dokument." ma:contentTypeScope="" ma:versionID="eb251ad53b143f05c4e713a6a59b8a94">
  <xsd:schema xmlns:xsd="http://www.w3.org/2001/XMLSchema" xmlns:xs="http://www.w3.org/2001/XMLSchema" xmlns:p="http://schemas.microsoft.com/office/2006/metadata/properties" xmlns:ns2="fb1ba1ef-cdd3-468f-9675-1ffec799b070" xmlns:ns3="fe4408af-06c5-4a31-8a68-7710fca2cc6b" targetNamespace="http://schemas.microsoft.com/office/2006/metadata/properties" ma:root="true" ma:fieldsID="0a0423e1b3192bc40eb23b91a0aac09d" ns2:_="" ns3:_="">
    <xsd:import namespace="fb1ba1ef-cdd3-468f-9675-1ffec799b070"/>
    <xsd:import namespace="fe4408af-06c5-4a31-8a68-7710fca2c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ba1ef-cdd3-468f-9675-1ffec799b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affbf89-5dd1-4726-9ed9-2541703974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408af-06c5-4a31-8a68-7710fca2cc6b"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1afd716d-1387-4581-84d8-8372675a8045}" ma:internalName="TaxCatchAll" ma:showField="CatchAllData" ma:web="fe4408af-06c5-4a31-8a68-7710fca2c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4408af-06c5-4a31-8a68-7710fca2cc6b" xsi:nil="true"/>
    <lcf76f155ced4ddcb4097134ff3c332f xmlns="fb1ba1ef-cdd3-468f-9675-1ffec799b0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F52C5-5CC1-42D4-9E57-2CB8CA433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ba1ef-cdd3-468f-9675-1ffec799b070"/>
    <ds:schemaRef ds:uri="fe4408af-06c5-4a31-8a68-7710fca2c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2BBB59-BD2B-4C47-A771-35B6B4996FEB}">
  <ds:schemaRefs>
    <ds:schemaRef ds:uri="http://schemas.microsoft.com/sharepoint/v3/contenttype/forms"/>
  </ds:schemaRefs>
</ds:datastoreItem>
</file>

<file path=customXml/itemProps3.xml><?xml version="1.0" encoding="utf-8"?>
<ds:datastoreItem xmlns:ds="http://schemas.openxmlformats.org/officeDocument/2006/customXml" ds:itemID="{FA615A28-78A0-45EE-9D9C-55DD4D1552A0}">
  <ds:schemaRefs>
    <ds:schemaRef ds:uri="http://schemas.microsoft.com/office/2006/metadata/properties"/>
    <ds:schemaRef ds:uri="http://schemas.microsoft.com/office/infopath/2007/PartnerControls"/>
    <ds:schemaRef ds:uri="fe4408af-06c5-4a31-8a68-7710fca2cc6b"/>
    <ds:schemaRef ds:uri="fb1ba1ef-cdd3-468f-9675-1ffec799b070"/>
  </ds:schemaRefs>
</ds:datastoreItem>
</file>

<file path=customXml/itemProps4.xml><?xml version="1.0" encoding="utf-8"?>
<ds:datastoreItem xmlns:ds="http://schemas.openxmlformats.org/officeDocument/2006/customXml" ds:itemID="{6EC7644C-EF58-48B2-BB95-6ABD4BEA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5014</Words>
  <Characters>30085</Characters>
  <Application>Microsoft Office Word</Application>
  <DocSecurity>0</DocSecurity>
  <Lines>250</Lines>
  <Paragraphs>70</Paragraphs>
  <ScaleCrop>false</ScaleCrop>
  <Company/>
  <LinksUpToDate>false</LinksUpToDate>
  <CharactersWithSpaces>35029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Grzybowski, Partner</dc:creator>
  <cp:keywords/>
  <dc:description/>
  <cp:lastModifiedBy>Emilia Martynowicz-Mamajek, Prawnik</cp:lastModifiedBy>
  <cp:revision>562</cp:revision>
  <dcterms:created xsi:type="dcterms:W3CDTF">2018-12-09T13:30:00Z</dcterms:created>
  <dcterms:modified xsi:type="dcterms:W3CDTF">2024-04-29T06:50:00Z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0x0101007A7D8D99E64D28428306F756837373C1</vt:lpwstr>
  </property>
</Properties>
</file>