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D77E" w14:textId="62727B31" w:rsidR="00955B8C" w:rsidRPr="004C60A5" w:rsidRDefault="00955B8C" w:rsidP="00955B8C">
      <w:pPr>
        <w:spacing w:after="0" w:line="276" w:lineRule="auto"/>
        <w:ind w:left="360" w:hanging="360"/>
        <w:jc w:val="center"/>
        <w:rPr>
          <w:rFonts w:cstheme="minorHAnsi"/>
          <w:b/>
        </w:rPr>
      </w:pPr>
      <w:r w:rsidRPr="004C60A5">
        <w:rPr>
          <w:rFonts w:cstheme="minorHAnsi"/>
          <w:b/>
        </w:rPr>
        <w:t>5. TEST KLAUZULI INTERESU PUBLICZNEGO</w:t>
      </w:r>
    </w:p>
    <w:p w14:paraId="417EAE49" w14:textId="48EF512E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 xml:space="preserve"> </w:t>
      </w:r>
    </w:p>
    <w:p w14:paraId="33F0EFE0" w14:textId="77777777" w:rsidR="000670B1" w:rsidRPr="004C60A5" w:rsidRDefault="000670B1" w:rsidP="000670B1">
      <w:pPr>
        <w:spacing w:after="0" w:line="240" w:lineRule="auto"/>
        <w:jc w:val="both"/>
        <w:rPr>
          <w:rFonts w:cstheme="minorHAnsi"/>
          <w:b/>
        </w:rPr>
      </w:pPr>
    </w:p>
    <w:p w14:paraId="5772C129" w14:textId="1789838C" w:rsidR="000670B1" w:rsidRPr="004C60A5" w:rsidRDefault="00000B43" w:rsidP="000670B1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e</w:t>
      </w:r>
      <w:r w:rsidR="005E08BC" w:rsidRPr="004C60A5">
        <w:rPr>
          <w:rFonts w:cstheme="minorHAnsi"/>
          <w:b/>
        </w:rPr>
        <w:t xml:space="preserve">) </w:t>
      </w:r>
      <w:r w:rsidR="000670B1" w:rsidRPr="004C60A5">
        <w:rPr>
          <w:rFonts w:cstheme="minorHAnsi"/>
          <w:b/>
        </w:rPr>
        <w:t xml:space="preserve">Organizacja i udział w konkursach (przedszkolnych i </w:t>
      </w:r>
      <w:proofErr w:type="spellStart"/>
      <w:r w:rsidR="000670B1" w:rsidRPr="004C60A5">
        <w:rPr>
          <w:rFonts w:cstheme="minorHAnsi"/>
          <w:b/>
        </w:rPr>
        <w:t>międzyprzedszkolnych</w:t>
      </w:r>
      <w:proofErr w:type="spellEnd"/>
      <w:r w:rsidR="000670B1" w:rsidRPr="004C60A5">
        <w:rPr>
          <w:rFonts w:cstheme="minorHAnsi"/>
          <w:b/>
        </w:rPr>
        <w:t>)</w:t>
      </w:r>
    </w:p>
    <w:p w14:paraId="686930C9" w14:textId="77777777" w:rsidR="000670B1" w:rsidRPr="004C60A5" w:rsidRDefault="000670B1" w:rsidP="000670B1">
      <w:pPr>
        <w:spacing w:after="0" w:line="240" w:lineRule="auto"/>
        <w:jc w:val="both"/>
        <w:rPr>
          <w:rFonts w:cstheme="minorHAnsi"/>
          <w:b/>
        </w:rPr>
      </w:pPr>
    </w:p>
    <w:p w14:paraId="268188A1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Jaki jest cel operacji przetwarzania</w:t>
      </w:r>
    </w:p>
    <w:p w14:paraId="52635AC2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489DAF40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>Przygotowanie dzieci do życia w społeczeństwie, rozwój współzawodnictwa.  </w:t>
      </w:r>
    </w:p>
    <w:p w14:paraId="6458FDDE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451022C3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Jaka jest podstawa prawna dla operacji przetwarzania</w:t>
      </w:r>
    </w:p>
    <w:p w14:paraId="17126903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8534738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>Zadaniem jednostek oświatowych, zgodnie z art. 1 Prawa oświatowego jest m.in. wychowanie rozumiane jako wspieranie dziecka w rozwoju ku pełnej dojrzałości w sferze fizycznej, emocjonalnej, intelektualnej, duchowej i społecznej, wzmacniane i uzupełniane przez działania z zakresu profilaktyki problemów dzieci i młodzieży.</w:t>
      </w:r>
    </w:p>
    <w:p w14:paraId="6DE012D9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>(art. 1 pkt 3 Prawa oświatowego)</w:t>
      </w:r>
    </w:p>
    <w:p w14:paraId="483FF110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580FD1BF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Jaki interes publiczny lub element władztwa publicznego będzie realizowany/wspierany przez to przetwarzanie?</w:t>
      </w:r>
    </w:p>
    <w:p w14:paraId="71EE6B8B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62A0A78F" w14:textId="6179D295" w:rsidR="000670B1" w:rsidRPr="004C60A5" w:rsidRDefault="000670B1" w:rsidP="1ABABBE5">
      <w:pPr>
        <w:spacing w:after="0" w:line="240" w:lineRule="auto"/>
        <w:jc w:val="both"/>
        <w:rPr>
          <w:rFonts w:eastAsia="Times New Roman"/>
          <w:lang w:eastAsia="pl-PL"/>
        </w:rPr>
      </w:pPr>
      <w:r w:rsidRPr="1ABABBE5">
        <w:rPr>
          <w:rFonts w:eastAsia="Times New Roman"/>
          <w:color w:val="000000" w:themeColor="text1"/>
          <w:lang w:eastAsia="pl-PL"/>
        </w:rPr>
        <w:t>Wychowanie i rozwój dzieci.</w:t>
      </w:r>
    </w:p>
    <w:p w14:paraId="484900BA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3ADA900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Czy przetwarzanie jest niezbędne, aby osiągnąć jeden lub więcej konkretnych celów operacji przetwarzania?</w:t>
      </w:r>
    </w:p>
    <w:p w14:paraId="28393F24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7380F43" w14:textId="0F1114D3" w:rsidR="000670B1" w:rsidRPr="004C60A5" w:rsidRDefault="000670B1" w:rsidP="1ABABBE5">
      <w:pPr>
        <w:spacing w:after="0" w:line="240" w:lineRule="auto"/>
        <w:jc w:val="both"/>
        <w:rPr>
          <w:rFonts w:eastAsia="Times New Roman"/>
          <w:lang w:eastAsia="pl-PL"/>
        </w:rPr>
      </w:pPr>
      <w:r w:rsidRPr="1ABABBE5">
        <w:rPr>
          <w:rFonts w:eastAsia="Times New Roman"/>
          <w:color w:val="000000" w:themeColor="text1"/>
          <w:lang w:eastAsia="pl-PL"/>
        </w:rPr>
        <w:t xml:space="preserve">Konkursy, współzawodnictwo są elementem naturalnie występującym w życiu </w:t>
      </w:r>
      <w:r w:rsidR="64951344" w:rsidRPr="1ABABBE5">
        <w:rPr>
          <w:rFonts w:eastAsia="Times New Roman"/>
          <w:color w:val="000000" w:themeColor="text1"/>
          <w:lang w:eastAsia="pl-PL"/>
        </w:rPr>
        <w:t>Zespołu</w:t>
      </w:r>
      <w:r w:rsidRPr="1ABABBE5">
        <w:rPr>
          <w:rFonts w:eastAsia="Times New Roman"/>
          <w:color w:val="000000" w:themeColor="text1"/>
          <w:lang w:eastAsia="pl-PL"/>
        </w:rPr>
        <w:t>. Trudno byłoby sobie wyobrazić inne działania, które efektywnie prowadziłyby do osiągnięcia tego samego celu.</w:t>
      </w:r>
    </w:p>
    <w:p w14:paraId="7CAE463E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44C9AE9C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Czy przyjęty sposób realizacji celu nie jest nadmierny?</w:t>
      </w:r>
    </w:p>
    <w:p w14:paraId="083C7AB4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133C11AD" w14:textId="75B27C55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>Działania na danych osobowych w celu organizacji i przeprowadzenia konkursu nie są nadmierne. Przetwarzane są tylko dane identyfikacyjne oraz te dane, które wiążą się bezpośrednio z</w:t>
      </w:r>
      <w:r w:rsidR="004361F6" w:rsidRPr="004C60A5">
        <w:rPr>
          <w:rFonts w:eastAsia="Times New Roman" w:cstheme="minorHAnsi"/>
          <w:color w:val="000000"/>
          <w:lang w:eastAsia="pl-PL"/>
        </w:rPr>
        <w:t> </w:t>
      </w:r>
      <w:r w:rsidRPr="004C60A5">
        <w:rPr>
          <w:rFonts w:eastAsia="Times New Roman" w:cstheme="minorHAnsi"/>
          <w:color w:val="000000"/>
          <w:lang w:eastAsia="pl-PL"/>
        </w:rPr>
        <w:t xml:space="preserve">przedmiotem konkursu. </w:t>
      </w:r>
    </w:p>
    <w:p w14:paraId="027EDBDD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57C561BC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Czy prawa i wolności osób, których dane dotyczą są wystarczająco chronione?</w:t>
      </w:r>
    </w:p>
    <w:p w14:paraId="4A4348D5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124DF490" w14:textId="50D1E0D6" w:rsidR="000670B1" w:rsidRPr="004C60A5" w:rsidRDefault="000670B1" w:rsidP="1ABABBE5">
      <w:pPr>
        <w:spacing w:after="0" w:line="240" w:lineRule="auto"/>
        <w:jc w:val="both"/>
        <w:rPr>
          <w:rFonts w:eastAsia="Times New Roman"/>
          <w:lang w:eastAsia="pl-PL"/>
        </w:rPr>
      </w:pPr>
      <w:r w:rsidRPr="1ABABBE5">
        <w:rPr>
          <w:rFonts w:eastAsia="Times New Roman"/>
          <w:color w:val="000000" w:themeColor="text1"/>
          <w:lang w:eastAsia="pl-PL"/>
        </w:rPr>
        <w:t xml:space="preserve">Tak. </w:t>
      </w:r>
      <w:r w:rsidR="3EC842E3" w:rsidRPr="1ABABBE5">
        <w:rPr>
          <w:rFonts w:eastAsia="Times New Roman"/>
          <w:color w:val="000000" w:themeColor="text1"/>
          <w:lang w:eastAsia="pl-PL"/>
        </w:rPr>
        <w:t>Zespół</w:t>
      </w:r>
      <w:r w:rsidRPr="1ABABBE5">
        <w:rPr>
          <w:rFonts w:eastAsia="Times New Roman"/>
          <w:color w:val="000000" w:themeColor="text1"/>
          <w:lang w:eastAsia="pl-PL"/>
        </w:rPr>
        <w:t xml:space="preserve"> udostępnia dane swoich wychowanków tylko osobom lub podmiotom zaangażowanym w organizację konkursu. Jednocześnie przez cały czas dane dzieci podlegają takiej samej ochronie, jak na co dzień. W przypadku laureatów ich imiona, nazwiska, informacje o</w:t>
      </w:r>
      <w:r w:rsidR="21800CAD" w:rsidRPr="1ABABBE5">
        <w:rPr>
          <w:rFonts w:eastAsia="Times New Roman"/>
          <w:color w:val="000000" w:themeColor="text1"/>
          <w:lang w:eastAsia="pl-PL"/>
        </w:rPr>
        <w:t xml:space="preserve"> Zespole</w:t>
      </w:r>
      <w:r w:rsidRPr="1ABABBE5">
        <w:rPr>
          <w:rFonts w:eastAsia="Times New Roman"/>
          <w:color w:val="000000" w:themeColor="text1"/>
          <w:lang w:eastAsia="pl-PL"/>
        </w:rPr>
        <w:t xml:space="preserve"> mogą zostać wyczytane publicznie. Jest to forma publikacji danych osobowych dziecka, ale z uwagi na ich bardzo ograniczony charakter z jednej strony, a z drugiej okoliczność, że tego rodzaju odczytanie ma istotne znaczenie kształtujące postawy prospołeczne, chęć zdrowej rywalizacji, należy uznać że nie dochodzi do naruszenia praw i wolności osób, których dane dotyczą. </w:t>
      </w:r>
    </w:p>
    <w:p w14:paraId="53AC0257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08E2AF22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Czy osoby, których dane dotyczą spodziewają się przetwarzania ich danych w omawianym zakresie?</w:t>
      </w:r>
    </w:p>
    <w:p w14:paraId="7B655190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78F6F393" w14:textId="522D88E9" w:rsidR="000670B1" w:rsidRPr="004C60A5" w:rsidRDefault="000670B1" w:rsidP="1ABABBE5">
      <w:pPr>
        <w:spacing w:after="0" w:line="240" w:lineRule="auto"/>
        <w:jc w:val="both"/>
        <w:rPr>
          <w:rFonts w:eastAsia="Times New Roman"/>
          <w:lang w:eastAsia="pl-PL"/>
        </w:rPr>
      </w:pPr>
      <w:r w:rsidRPr="1ABABBE5">
        <w:rPr>
          <w:rFonts w:eastAsia="Times New Roman"/>
          <w:color w:val="000000" w:themeColor="text1"/>
          <w:lang w:eastAsia="pl-PL"/>
        </w:rPr>
        <w:t xml:space="preserve">Tak. Konkursy są naturalnym elementem funkcjonowania </w:t>
      </w:r>
      <w:r w:rsidR="614760E7" w:rsidRPr="1ABABBE5">
        <w:rPr>
          <w:rFonts w:eastAsia="Times New Roman"/>
          <w:color w:val="000000" w:themeColor="text1"/>
          <w:lang w:eastAsia="pl-PL"/>
        </w:rPr>
        <w:t>Zespołu</w:t>
      </w:r>
      <w:r w:rsidRPr="1ABABBE5">
        <w:rPr>
          <w:rFonts w:eastAsia="Times New Roman"/>
          <w:color w:val="000000" w:themeColor="text1"/>
          <w:lang w:eastAsia="pl-PL"/>
        </w:rPr>
        <w:t xml:space="preserve">. O możliwości udostępnienia danych dzieci innym podmiotom, w tym przedszkolom, w związku z konkursem rodzice/opiekunowie prawni są informowania w ramach klauzuli informacyjnej przy przyjmowaniu dziecka do </w:t>
      </w:r>
      <w:r w:rsidR="633B0945" w:rsidRPr="1ABABBE5">
        <w:rPr>
          <w:rFonts w:eastAsia="Times New Roman"/>
          <w:color w:val="000000" w:themeColor="text1"/>
          <w:lang w:eastAsia="pl-PL"/>
        </w:rPr>
        <w:t>Zespołu</w:t>
      </w:r>
      <w:r w:rsidRPr="1ABABBE5">
        <w:rPr>
          <w:rFonts w:eastAsia="Times New Roman"/>
          <w:color w:val="000000" w:themeColor="text1"/>
          <w:lang w:eastAsia="pl-PL"/>
        </w:rPr>
        <w:t xml:space="preserve">. </w:t>
      </w:r>
    </w:p>
    <w:p w14:paraId="34EB4EC1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423921CC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Czy osoby, których dane dotyczą mogą sprzeciwić się takiemu przetwarzaniu ich danych osobowych?</w:t>
      </w:r>
    </w:p>
    <w:p w14:paraId="24D2673A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6CEE6ED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>Rodzic może sprzeciwić się udziałowi dziecka w konkursie.</w:t>
      </w:r>
    </w:p>
    <w:p w14:paraId="3A7DD72F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08B4EBB0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Jaki jest charakter przetwarzanych danych? Czy dane tego rodzaju podlegają specjalnej ochronie na gruncie RODO?</w:t>
      </w:r>
    </w:p>
    <w:p w14:paraId="1FC2689A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00338F20" w14:textId="218CE4BC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>Są to dane identyfikacyjne oraz informacje związane z udziałem w konkursie oraz informacje o</w:t>
      </w:r>
      <w:r w:rsidR="002A54DA" w:rsidRPr="004C60A5">
        <w:rPr>
          <w:rFonts w:eastAsia="Times New Roman" w:cstheme="minorHAnsi"/>
          <w:color w:val="000000"/>
          <w:lang w:eastAsia="pl-PL"/>
        </w:rPr>
        <w:t> </w:t>
      </w:r>
      <w:r w:rsidRPr="004C60A5">
        <w:rPr>
          <w:rFonts w:eastAsia="Times New Roman" w:cstheme="minorHAnsi"/>
          <w:color w:val="000000"/>
          <w:lang w:eastAsia="pl-PL"/>
        </w:rPr>
        <w:t xml:space="preserve">wyniku. </w:t>
      </w:r>
    </w:p>
    <w:p w14:paraId="5506746C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73AD3D1B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Jakie zabezpieczenia zastosowano?</w:t>
      </w:r>
    </w:p>
    <w:p w14:paraId="580E3649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4456390" w14:textId="32F2CAB1" w:rsidR="000670B1" w:rsidRPr="004C60A5" w:rsidRDefault="000670B1" w:rsidP="1ABABBE5">
      <w:pPr>
        <w:spacing w:after="0" w:line="240" w:lineRule="auto"/>
        <w:jc w:val="both"/>
        <w:rPr>
          <w:rFonts w:eastAsia="Times New Roman"/>
          <w:lang w:eastAsia="pl-PL"/>
        </w:rPr>
      </w:pPr>
      <w:r w:rsidRPr="1ABABBE5">
        <w:rPr>
          <w:rFonts w:eastAsia="Times New Roman"/>
          <w:color w:val="000000" w:themeColor="text1"/>
          <w:lang w:eastAsia="pl-PL"/>
        </w:rPr>
        <w:t xml:space="preserve">Udostępnienie danych innym przedszkolom lub organizacjom odpowiedzialnym za przeprowadzenie konkursu odbywa się zazwyczaj pocztą elektroniczną. Przyjęto w </w:t>
      </w:r>
      <w:r w:rsidR="4D438174" w:rsidRPr="1ABABBE5">
        <w:rPr>
          <w:rFonts w:eastAsia="Times New Roman"/>
          <w:color w:val="000000" w:themeColor="text1"/>
          <w:lang w:eastAsia="pl-PL"/>
        </w:rPr>
        <w:t>Zespole</w:t>
      </w:r>
      <w:r w:rsidRPr="1ABABBE5">
        <w:rPr>
          <w:rFonts w:eastAsia="Times New Roman"/>
          <w:color w:val="000000" w:themeColor="text1"/>
          <w:lang w:eastAsia="pl-PL"/>
        </w:rPr>
        <w:t xml:space="preserve"> regułę przesyłania plików z danymi osobowymi protokołem szyfrowanym, a w jego braku, plikiem zabezpieczonym odpowiednio złożonym lub długim hasłem.  </w:t>
      </w:r>
    </w:p>
    <w:p w14:paraId="65096B5E" w14:textId="77777777" w:rsidR="000670B1" w:rsidRPr="004C60A5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568F01B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b/>
          <w:bCs/>
          <w:color w:val="000000"/>
          <w:lang w:eastAsia="pl-PL"/>
        </w:rPr>
        <w:t>Wynik analizy</w:t>
      </w:r>
    </w:p>
    <w:p w14:paraId="15D0186C" w14:textId="77777777" w:rsidR="000670B1" w:rsidRPr="004C60A5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60A5">
        <w:rPr>
          <w:rFonts w:eastAsia="Times New Roman" w:cstheme="minorHAnsi"/>
          <w:color w:val="000000"/>
          <w:lang w:eastAsia="pl-PL"/>
        </w:rPr>
        <w:t xml:space="preserve">           </w:t>
      </w:r>
    </w:p>
    <w:p w14:paraId="6B386829" w14:textId="118862B6" w:rsidR="000670B1" w:rsidRPr="00000B43" w:rsidRDefault="000670B1" w:rsidP="1ABABBE5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000B43">
        <w:rPr>
          <w:rFonts w:eastAsia="Times New Roman"/>
          <w:b/>
          <w:bCs/>
          <w:color w:val="000000" w:themeColor="text1"/>
          <w:lang w:eastAsia="pl-PL"/>
        </w:rPr>
        <w:t>Należy uznać, że przetwarzanie danych osobowych dzieci w celu realizacji lub udziału w konkursie jest uprawnione w ramach interesu publicznego</w:t>
      </w:r>
      <w:r w:rsidR="00000B43">
        <w:rPr>
          <w:rFonts w:eastAsia="Times New Roman"/>
          <w:b/>
          <w:bCs/>
          <w:color w:val="000000" w:themeColor="text1"/>
          <w:lang w:eastAsia="pl-PL"/>
        </w:rPr>
        <w:t>,</w:t>
      </w:r>
      <w:r w:rsidRPr="00000B43">
        <w:rPr>
          <w:rFonts w:eastAsia="Times New Roman"/>
          <w:b/>
          <w:bCs/>
          <w:color w:val="000000" w:themeColor="text1"/>
          <w:lang w:eastAsia="pl-PL"/>
        </w:rPr>
        <w:t xml:space="preserve"> realizowanego przez </w:t>
      </w:r>
      <w:r w:rsidR="09A0287B" w:rsidRPr="00000B43">
        <w:rPr>
          <w:rFonts w:eastAsia="Times New Roman"/>
          <w:b/>
          <w:bCs/>
          <w:color w:val="000000" w:themeColor="text1"/>
          <w:lang w:eastAsia="pl-PL"/>
        </w:rPr>
        <w:t>Zespół.</w:t>
      </w:r>
    </w:p>
    <w:p w14:paraId="46378CD8" w14:textId="77777777" w:rsidR="00000000" w:rsidRPr="004C60A5" w:rsidRDefault="00000000">
      <w:pPr>
        <w:rPr>
          <w:rFonts w:cstheme="minorHAnsi"/>
        </w:rPr>
      </w:pPr>
    </w:p>
    <w:sectPr w:rsidR="00D97ADD" w:rsidRPr="004C60A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08F3E" w14:textId="77777777" w:rsidR="00135945" w:rsidRDefault="00135945">
      <w:pPr>
        <w:spacing w:after="0" w:line="240" w:lineRule="auto"/>
      </w:pPr>
      <w:r>
        <w:separator/>
      </w:r>
    </w:p>
  </w:endnote>
  <w:endnote w:type="continuationSeparator" w:id="0">
    <w:p w14:paraId="7AF2A225" w14:textId="77777777" w:rsidR="00135945" w:rsidRDefault="0013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5620772"/>
      <w:docPartObj>
        <w:docPartGallery w:val="Page Numbers (Bottom of Page)"/>
        <w:docPartUnique/>
      </w:docPartObj>
    </w:sdtPr>
    <w:sdtContent>
      <w:p w14:paraId="6E00EF7E" w14:textId="77777777" w:rsidR="00000000" w:rsidRDefault="005E08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0A5B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24CDE" w14:textId="77777777" w:rsidR="00135945" w:rsidRDefault="00135945">
      <w:pPr>
        <w:spacing w:after="0" w:line="240" w:lineRule="auto"/>
      </w:pPr>
      <w:r>
        <w:separator/>
      </w:r>
    </w:p>
  </w:footnote>
  <w:footnote w:type="continuationSeparator" w:id="0">
    <w:p w14:paraId="4D3E8F3C" w14:textId="77777777" w:rsidR="00135945" w:rsidRDefault="0013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5CE84" w14:textId="68C0BACB" w:rsidR="005E1E0D" w:rsidRDefault="1ABABBE5" w:rsidP="1ABABBE5">
    <w:pPr>
      <w:pStyle w:val="Nagwek"/>
      <w:jc w:val="right"/>
      <w:rPr>
        <w:rFonts w:ascii="Calibri" w:eastAsia="Calibri" w:hAnsi="Calibri" w:cs="Calibri"/>
        <w:sz w:val="20"/>
        <w:szCs w:val="20"/>
      </w:rPr>
    </w:pPr>
    <w:r w:rsidRPr="1ABABBE5">
      <w:rPr>
        <w:rFonts w:ascii="Calibri" w:eastAsia="Calibri" w:hAnsi="Calibri" w:cs="Calibri"/>
        <w:sz w:val="20"/>
        <w:szCs w:val="20"/>
      </w:rPr>
      <w:t>Polityka Ochrony Danych</w:t>
    </w:r>
    <w:r w:rsidR="0040047C">
      <w:rPr>
        <w:rFonts w:ascii="Calibri" w:eastAsia="Calibri" w:hAnsi="Calibri" w:cs="Calibri"/>
        <w:sz w:val="20"/>
        <w:szCs w:val="20"/>
      </w:rPr>
      <w:t xml:space="preserve"> </w:t>
    </w:r>
    <w:r w:rsidRPr="1ABABBE5">
      <w:rPr>
        <w:rFonts w:ascii="Calibri" w:eastAsia="Calibri" w:hAnsi="Calibri" w:cs="Calibri"/>
        <w:sz w:val="20"/>
        <w:szCs w:val="20"/>
      </w:rPr>
      <w:t>– Załącznik nr 5e – Zespół Przedszkoli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33F0E"/>
    <w:multiLevelType w:val="hybridMultilevel"/>
    <w:tmpl w:val="0CEE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369"/>
    <w:multiLevelType w:val="hybridMultilevel"/>
    <w:tmpl w:val="E822096E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17">
      <w:start w:val="1"/>
      <w:numFmt w:val="lowerLetter"/>
      <w:lvlText w:val="%4)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2437775">
    <w:abstractNumId w:val="1"/>
  </w:num>
  <w:num w:numId="2" w16cid:durableId="45410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E5"/>
    <w:rsid w:val="00000B43"/>
    <w:rsid w:val="000670B1"/>
    <w:rsid w:val="00135945"/>
    <w:rsid w:val="002247E5"/>
    <w:rsid w:val="002343C8"/>
    <w:rsid w:val="002A54DA"/>
    <w:rsid w:val="0040047C"/>
    <w:rsid w:val="004361F6"/>
    <w:rsid w:val="00496D08"/>
    <w:rsid w:val="004C60A5"/>
    <w:rsid w:val="005E08BC"/>
    <w:rsid w:val="005E1E0D"/>
    <w:rsid w:val="00870127"/>
    <w:rsid w:val="00955B8C"/>
    <w:rsid w:val="009B03F2"/>
    <w:rsid w:val="035793D8"/>
    <w:rsid w:val="09A0287B"/>
    <w:rsid w:val="1ABABBE5"/>
    <w:rsid w:val="21800CAD"/>
    <w:rsid w:val="3EC842E3"/>
    <w:rsid w:val="4D438174"/>
    <w:rsid w:val="614760E7"/>
    <w:rsid w:val="633B0945"/>
    <w:rsid w:val="649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874D"/>
  <w15:chartTrackingRefBased/>
  <w15:docId w15:val="{0DD6CDC4-BEAE-4D1C-BF61-D8FACFA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0B1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0670B1"/>
  </w:style>
  <w:style w:type="paragraph" w:styleId="Stopka">
    <w:name w:val="footer"/>
    <w:basedOn w:val="Normalny"/>
    <w:link w:val="StopkaZnak"/>
    <w:uiPriority w:val="99"/>
    <w:unhideWhenUsed/>
    <w:rsid w:val="0006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B1"/>
  </w:style>
  <w:style w:type="paragraph" w:styleId="Nagwek">
    <w:name w:val="header"/>
    <w:basedOn w:val="Normalny"/>
    <w:link w:val="NagwekZnak"/>
    <w:uiPriority w:val="99"/>
    <w:unhideWhenUsed/>
    <w:rsid w:val="005E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73D49-9EC8-49AB-A645-44DD28AFF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26B53-FB41-47B3-8035-62A143EB1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17E6E-8AFB-4683-9DDF-1C326BC72B1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13</cp:revision>
  <dcterms:created xsi:type="dcterms:W3CDTF">2018-09-22T22:03:00Z</dcterms:created>
  <dcterms:modified xsi:type="dcterms:W3CDTF">2024-04-17T14:57:00Z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