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45F2D9" w14:textId="70C37509" w:rsidR="00912F2E" w:rsidRPr="006658C3" w:rsidRDefault="00B72CAD" w:rsidP="00CF0714">
      <w:pPr>
        <w:spacing w:line="360" w:lineRule="auto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6658C3">
        <w:rPr>
          <w:rFonts w:asciiTheme="minorHAnsi" w:hAnsiTheme="minorHAnsi" w:cstheme="minorHAnsi"/>
          <w:b/>
          <w:bCs/>
          <w:sz w:val="26"/>
          <w:szCs w:val="26"/>
        </w:rPr>
        <w:t>PROCEDURA ZABLOKOWANIA DOSTĘPU I USUNIĘCIA SŁUŻBOWYCH SKRZYNEK POCZTOWYCH NA SERWERZE POCZTOWYM</w:t>
      </w:r>
    </w:p>
    <w:p w14:paraId="6C825748" w14:textId="77777777" w:rsidR="00912F2E" w:rsidRPr="006658C3" w:rsidRDefault="00912F2E" w:rsidP="00B72CAD">
      <w:pPr>
        <w:spacing w:line="360" w:lineRule="auto"/>
        <w:jc w:val="both"/>
        <w:rPr>
          <w:rFonts w:asciiTheme="minorHAnsi" w:hAnsiTheme="minorHAnsi" w:cstheme="minorHAnsi"/>
        </w:rPr>
      </w:pPr>
    </w:p>
    <w:p w14:paraId="0886F58F" w14:textId="285F0DC1" w:rsidR="00B72CAD" w:rsidRPr="006658C3" w:rsidRDefault="00B72CAD" w:rsidP="00B72CAD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6658C3">
        <w:rPr>
          <w:rFonts w:asciiTheme="minorHAnsi" w:hAnsiTheme="minorHAnsi" w:cstheme="minorHAnsi"/>
          <w:b/>
        </w:rPr>
        <w:t xml:space="preserve">Cel procedury: </w:t>
      </w:r>
      <w:r w:rsidRPr="006658C3">
        <w:rPr>
          <w:rFonts w:asciiTheme="minorHAnsi" w:hAnsiTheme="minorHAnsi" w:cstheme="minorHAnsi"/>
          <w:bCs/>
        </w:rPr>
        <w:t>określenie zasad postępowania na wypadek rozwiązania stosunku pracy z</w:t>
      </w:r>
      <w:r w:rsidR="0007404B">
        <w:rPr>
          <w:rFonts w:asciiTheme="minorHAnsi" w:hAnsiTheme="minorHAnsi" w:cstheme="minorHAnsi"/>
          <w:bCs/>
        </w:rPr>
        <w:t> </w:t>
      </w:r>
      <w:r w:rsidRPr="006658C3">
        <w:rPr>
          <w:rFonts w:asciiTheme="minorHAnsi" w:hAnsiTheme="minorHAnsi" w:cstheme="minorHAnsi"/>
          <w:bCs/>
        </w:rPr>
        <w:t xml:space="preserve">pracownikiem. Procedura ma na celu podjęcie działań związanych z likwidacją skrzynki mailowej.  </w:t>
      </w:r>
    </w:p>
    <w:p w14:paraId="24AE3EE3" w14:textId="06A9D73E" w:rsidR="00B72CAD" w:rsidRPr="006658C3" w:rsidRDefault="00B72CAD" w:rsidP="00B72CAD">
      <w:pPr>
        <w:spacing w:line="360" w:lineRule="auto"/>
        <w:jc w:val="both"/>
        <w:rPr>
          <w:rFonts w:asciiTheme="minorHAnsi" w:hAnsiTheme="minorHAnsi" w:cstheme="minorHAnsi"/>
        </w:rPr>
      </w:pPr>
    </w:p>
    <w:p w14:paraId="3CB3181A" w14:textId="4968F53B" w:rsidR="00B72CAD" w:rsidRPr="006658C3" w:rsidRDefault="00B72CAD" w:rsidP="00670DBA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6658C3">
        <w:rPr>
          <w:rFonts w:asciiTheme="minorHAnsi" w:hAnsiTheme="minorHAnsi" w:cstheme="minorHAnsi"/>
          <w:b/>
          <w:bCs/>
        </w:rPr>
        <w:t>Zasady postępowania</w:t>
      </w:r>
    </w:p>
    <w:p w14:paraId="5F5B46F0" w14:textId="76B36510" w:rsidR="00912F2E" w:rsidRPr="006658C3" w:rsidRDefault="00912F2E" w:rsidP="00B72CAD">
      <w:pPr>
        <w:spacing w:line="360" w:lineRule="auto"/>
        <w:jc w:val="both"/>
        <w:rPr>
          <w:rFonts w:asciiTheme="minorHAnsi" w:hAnsiTheme="minorHAnsi" w:cstheme="minorHAnsi"/>
        </w:rPr>
      </w:pPr>
      <w:r w:rsidRPr="006658C3">
        <w:rPr>
          <w:rFonts w:asciiTheme="minorHAnsi" w:hAnsiTheme="minorHAnsi" w:cstheme="minorHAnsi"/>
        </w:rPr>
        <w:t xml:space="preserve">W przypadku rozwiązania stosunku pracy lub innego zdarzenia łączącego się z koniecznością zablokowania dostępu </w:t>
      </w:r>
      <w:r w:rsidR="00F612E1" w:rsidRPr="006658C3">
        <w:rPr>
          <w:rFonts w:asciiTheme="minorHAnsi" w:hAnsiTheme="minorHAnsi" w:cstheme="minorHAnsi"/>
        </w:rPr>
        <w:t>i usunięcia</w:t>
      </w:r>
      <w:r w:rsidRPr="006658C3">
        <w:rPr>
          <w:rFonts w:asciiTheme="minorHAnsi" w:hAnsiTheme="minorHAnsi" w:cstheme="minorHAnsi"/>
        </w:rPr>
        <w:t xml:space="preserve"> skrzynki mailowej pracownika </w:t>
      </w:r>
      <w:r w:rsidR="00227B23">
        <w:rPr>
          <w:rFonts w:asciiTheme="minorHAnsi" w:hAnsiTheme="minorHAnsi" w:cstheme="minorHAnsi"/>
        </w:rPr>
        <w:t>Zespołu</w:t>
      </w:r>
      <w:r w:rsidRPr="006658C3">
        <w:rPr>
          <w:rFonts w:asciiTheme="minorHAnsi" w:hAnsiTheme="minorHAnsi" w:cstheme="minorHAnsi"/>
        </w:rPr>
        <w:t xml:space="preserve">: </w:t>
      </w:r>
    </w:p>
    <w:p w14:paraId="552393D4" w14:textId="57BE1B78" w:rsidR="007F7E6E" w:rsidRPr="006658C3" w:rsidRDefault="00CA1240" w:rsidP="00B72CA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inorHAnsi" w:eastAsia="Times New Roman" w:hAnsiTheme="minorHAnsi" w:cstheme="minorHAnsi"/>
        </w:rPr>
      </w:pPr>
      <w:r w:rsidRPr="006658C3">
        <w:rPr>
          <w:rFonts w:asciiTheme="minorHAnsi" w:eastAsia="Times New Roman" w:hAnsiTheme="minorHAnsi" w:cstheme="minorHAnsi"/>
          <w:b/>
          <w:bCs/>
        </w:rPr>
        <w:t>Osoba z komórki właściwej ds. kadrowych</w:t>
      </w:r>
      <w:r w:rsidR="00912F2E" w:rsidRPr="006658C3">
        <w:rPr>
          <w:rFonts w:asciiTheme="minorHAnsi" w:eastAsia="Times New Roman" w:hAnsiTheme="minorHAnsi" w:cstheme="minorHAnsi"/>
        </w:rPr>
        <w:t xml:space="preserve"> </w:t>
      </w:r>
      <w:r w:rsidR="00CD6993">
        <w:rPr>
          <w:rFonts w:asciiTheme="minorHAnsi" w:eastAsia="Times New Roman" w:hAnsiTheme="minorHAnsi" w:cstheme="minorHAnsi"/>
        </w:rPr>
        <w:t xml:space="preserve">najpóźniej w dniu ustania zatrudnienia </w:t>
      </w:r>
      <w:r w:rsidR="00912F2E" w:rsidRPr="006658C3">
        <w:rPr>
          <w:rFonts w:asciiTheme="minorHAnsi" w:eastAsia="Times New Roman" w:hAnsiTheme="minorHAnsi" w:cstheme="minorHAnsi"/>
        </w:rPr>
        <w:t xml:space="preserve">informuje o tym fakcie </w:t>
      </w:r>
      <w:r w:rsidR="00742D79">
        <w:rPr>
          <w:rFonts w:asciiTheme="minorHAnsi" w:eastAsia="Times New Roman" w:hAnsiTheme="minorHAnsi" w:cstheme="minorHAnsi"/>
          <w:b/>
          <w:bCs/>
        </w:rPr>
        <w:t>administratora sieci</w:t>
      </w:r>
      <w:r w:rsidR="00567E1A">
        <w:rPr>
          <w:rFonts w:asciiTheme="minorHAnsi" w:eastAsia="Times New Roman" w:hAnsiTheme="minorHAnsi" w:cstheme="minorHAnsi"/>
          <w:b/>
          <w:bCs/>
        </w:rPr>
        <w:t xml:space="preserve"> </w:t>
      </w:r>
      <w:r w:rsidR="00912F2E" w:rsidRPr="006658C3">
        <w:rPr>
          <w:rFonts w:asciiTheme="minorHAnsi" w:eastAsia="Times New Roman" w:hAnsiTheme="minorHAnsi" w:cstheme="minorHAnsi"/>
        </w:rPr>
        <w:t xml:space="preserve">za pomocą poczty elektronicznej wysyłając na </w:t>
      </w:r>
      <w:r w:rsidR="005663EC">
        <w:rPr>
          <w:rFonts w:asciiTheme="minorHAnsi" w:eastAsia="Times New Roman" w:hAnsiTheme="minorHAnsi" w:cstheme="minorHAnsi"/>
        </w:rPr>
        <w:t>je</w:t>
      </w:r>
      <w:r w:rsidR="00742D79">
        <w:rPr>
          <w:rFonts w:asciiTheme="minorHAnsi" w:eastAsia="Times New Roman" w:hAnsiTheme="minorHAnsi" w:cstheme="minorHAnsi"/>
        </w:rPr>
        <w:t>go</w:t>
      </w:r>
      <w:r w:rsidR="005663EC">
        <w:rPr>
          <w:rFonts w:asciiTheme="minorHAnsi" w:eastAsia="Times New Roman" w:hAnsiTheme="minorHAnsi" w:cstheme="minorHAnsi"/>
        </w:rPr>
        <w:t xml:space="preserve"> </w:t>
      </w:r>
      <w:r w:rsidR="00912F2E" w:rsidRPr="006658C3">
        <w:rPr>
          <w:rFonts w:asciiTheme="minorHAnsi" w:eastAsia="Times New Roman" w:hAnsiTheme="minorHAnsi" w:cstheme="minorHAnsi"/>
        </w:rPr>
        <w:t>adres</w:t>
      </w:r>
      <w:r w:rsidR="00FA6C8F" w:rsidRPr="006658C3">
        <w:rPr>
          <w:rFonts w:asciiTheme="minorHAnsi" w:hAnsiTheme="minorHAnsi" w:cstheme="minorHAnsi"/>
        </w:rPr>
        <w:t xml:space="preserve"> </w:t>
      </w:r>
      <w:r w:rsidR="005663EC">
        <w:rPr>
          <w:rFonts w:asciiTheme="minorHAnsi" w:hAnsiTheme="minorHAnsi" w:cstheme="minorHAnsi"/>
        </w:rPr>
        <w:t xml:space="preserve">służbowej poczty elektronicznej </w:t>
      </w:r>
      <w:r w:rsidR="00A863C4" w:rsidRPr="006658C3">
        <w:rPr>
          <w:rFonts w:asciiTheme="minorHAnsi" w:eastAsia="Times New Roman" w:hAnsiTheme="minorHAnsi" w:cstheme="minorHAnsi"/>
        </w:rPr>
        <w:t>wiadomość</w:t>
      </w:r>
      <w:r w:rsidR="00912F2E" w:rsidRPr="006658C3">
        <w:rPr>
          <w:rFonts w:asciiTheme="minorHAnsi" w:eastAsia="Times New Roman" w:hAnsiTheme="minorHAnsi" w:cstheme="minorHAnsi"/>
        </w:rPr>
        <w:t xml:space="preserve"> </w:t>
      </w:r>
      <w:r w:rsidR="007F7E6E" w:rsidRPr="006658C3">
        <w:rPr>
          <w:rFonts w:asciiTheme="minorHAnsi" w:eastAsia="Times New Roman" w:hAnsiTheme="minorHAnsi" w:cstheme="minorHAnsi"/>
        </w:rPr>
        <w:t>zawierającą:</w:t>
      </w:r>
    </w:p>
    <w:p w14:paraId="1A95776D" w14:textId="77777777" w:rsidR="007F7E6E" w:rsidRPr="006658C3" w:rsidRDefault="007F7E6E" w:rsidP="007F7E6E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Theme="minorHAnsi" w:eastAsia="Times New Roman" w:hAnsiTheme="minorHAnsi" w:cstheme="minorHAnsi"/>
        </w:rPr>
      </w:pPr>
      <w:r w:rsidRPr="006658C3">
        <w:rPr>
          <w:rFonts w:asciiTheme="minorHAnsi" w:eastAsia="Times New Roman" w:hAnsiTheme="minorHAnsi" w:cstheme="minorHAnsi"/>
          <w:u w:val="single"/>
        </w:rPr>
        <w:t>wniosek</w:t>
      </w:r>
      <w:r w:rsidR="00912F2E" w:rsidRPr="006658C3">
        <w:rPr>
          <w:rFonts w:asciiTheme="minorHAnsi" w:eastAsia="Times New Roman" w:hAnsiTheme="minorHAnsi" w:cstheme="minorHAnsi"/>
          <w:u w:val="single"/>
        </w:rPr>
        <w:t xml:space="preserve"> o zablokowanie dostępu</w:t>
      </w:r>
      <w:r w:rsidR="00912F2E" w:rsidRPr="006658C3">
        <w:rPr>
          <w:rFonts w:asciiTheme="minorHAnsi" w:eastAsia="Times New Roman" w:hAnsiTheme="minorHAnsi" w:cstheme="minorHAnsi"/>
        </w:rPr>
        <w:t xml:space="preserve"> do skrzynki mailowej pracownika</w:t>
      </w:r>
      <w:r w:rsidRPr="006658C3">
        <w:rPr>
          <w:rFonts w:asciiTheme="minorHAnsi" w:eastAsia="Times New Roman" w:hAnsiTheme="minorHAnsi" w:cstheme="minorHAnsi"/>
        </w:rPr>
        <w:t>,</w:t>
      </w:r>
    </w:p>
    <w:p w14:paraId="0E2B4562" w14:textId="05D96BBF" w:rsidR="000E371E" w:rsidRPr="006658C3" w:rsidRDefault="00912F2E" w:rsidP="007F7E6E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Theme="minorHAnsi" w:eastAsia="Times New Roman" w:hAnsiTheme="minorHAnsi" w:cstheme="minorHAnsi"/>
        </w:rPr>
      </w:pPr>
      <w:r w:rsidRPr="006658C3">
        <w:rPr>
          <w:rFonts w:asciiTheme="minorHAnsi" w:eastAsia="Times New Roman" w:hAnsiTheme="minorHAnsi" w:cstheme="minorHAnsi"/>
          <w:u w:val="single"/>
        </w:rPr>
        <w:t>oznaczenie konkretn</w:t>
      </w:r>
      <w:r w:rsidR="001E68CE" w:rsidRPr="006658C3">
        <w:rPr>
          <w:rFonts w:asciiTheme="minorHAnsi" w:eastAsia="Times New Roman" w:hAnsiTheme="minorHAnsi" w:cstheme="minorHAnsi"/>
          <w:u w:val="single"/>
        </w:rPr>
        <w:t>ych</w:t>
      </w:r>
      <w:r w:rsidRPr="006658C3">
        <w:rPr>
          <w:rFonts w:asciiTheme="minorHAnsi" w:eastAsia="Times New Roman" w:hAnsiTheme="minorHAnsi" w:cstheme="minorHAnsi"/>
          <w:u w:val="single"/>
        </w:rPr>
        <w:t xml:space="preserve"> termin</w:t>
      </w:r>
      <w:r w:rsidR="001E68CE" w:rsidRPr="006658C3">
        <w:rPr>
          <w:rFonts w:asciiTheme="minorHAnsi" w:eastAsia="Times New Roman" w:hAnsiTheme="minorHAnsi" w:cstheme="minorHAnsi"/>
          <w:u w:val="single"/>
        </w:rPr>
        <w:t>ów</w:t>
      </w:r>
      <w:r w:rsidRPr="006658C3">
        <w:rPr>
          <w:rFonts w:asciiTheme="minorHAnsi" w:eastAsia="Times New Roman" w:hAnsiTheme="minorHAnsi" w:cstheme="minorHAnsi"/>
        </w:rPr>
        <w:t>, w który</w:t>
      </w:r>
      <w:r w:rsidR="001E68CE" w:rsidRPr="006658C3">
        <w:rPr>
          <w:rFonts w:asciiTheme="minorHAnsi" w:eastAsia="Times New Roman" w:hAnsiTheme="minorHAnsi" w:cstheme="minorHAnsi"/>
        </w:rPr>
        <w:t>ch</w:t>
      </w:r>
      <w:r w:rsidRPr="006658C3">
        <w:rPr>
          <w:rFonts w:asciiTheme="minorHAnsi" w:eastAsia="Times New Roman" w:hAnsiTheme="minorHAnsi" w:cstheme="minorHAnsi"/>
        </w:rPr>
        <w:t xml:space="preserve"> ma nastąpić </w:t>
      </w:r>
      <w:r w:rsidR="007F7E6E" w:rsidRPr="006658C3">
        <w:rPr>
          <w:rFonts w:asciiTheme="minorHAnsi" w:eastAsia="Times New Roman" w:hAnsiTheme="minorHAnsi" w:cstheme="minorHAnsi"/>
        </w:rPr>
        <w:t xml:space="preserve">odpowiednio </w:t>
      </w:r>
      <w:r w:rsidRPr="006658C3">
        <w:rPr>
          <w:rFonts w:asciiTheme="minorHAnsi" w:eastAsia="Times New Roman" w:hAnsiTheme="minorHAnsi" w:cstheme="minorHAnsi"/>
          <w:u w:val="single"/>
        </w:rPr>
        <w:t>zablokowanie</w:t>
      </w:r>
      <w:r w:rsidRPr="006658C3">
        <w:rPr>
          <w:rFonts w:asciiTheme="minorHAnsi" w:eastAsia="Times New Roman" w:hAnsiTheme="minorHAnsi" w:cstheme="minorHAnsi"/>
        </w:rPr>
        <w:t xml:space="preserve"> dostępu</w:t>
      </w:r>
      <w:r w:rsidR="00F612E1" w:rsidRPr="006658C3">
        <w:rPr>
          <w:rFonts w:asciiTheme="minorHAnsi" w:eastAsia="Times New Roman" w:hAnsiTheme="minorHAnsi" w:cstheme="minorHAnsi"/>
        </w:rPr>
        <w:t xml:space="preserve"> </w:t>
      </w:r>
      <w:r w:rsidR="001E68CE" w:rsidRPr="006658C3">
        <w:rPr>
          <w:rFonts w:asciiTheme="minorHAnsi" w:eastAsia="Times New Roman" w:hAnsiTheme="minorHAnsi" w:cstheme="minorHAnsi"/>
        </w:rPr>
        <w:t xml:space="preserve">oraz </w:t>
      </w:r>
      <w:r w:rsidR="00F612E1" w:rsidRPr="006658C3">
        <w:rPr>
          <w:rFonts w:asciiTheme="minorHAnsi" w:eastAsia="Times New Roman" w:hAnsiTheme="minorHAnsi" w:cstheme="minorHAnsi"/>
          <w:u w:val="single"/>
        </w:rPr>
        <w:t>usunięcie</w:t>
      </w:r>
      <w:r w:rsidR="00F612E1" w:rsidRPr="006658C3">
        <w:rPr>
          <w:rFonts w:asciiTheme="minorHAnsi" w:eastAsia="Times New Roman" w:hAnsiTheme="minorHAnsi" w:cstheme="minorHAnsi"/>
        </w:rPr>
        <w:t xml:space="preserve"> konta</w:t>
      </w:r>
      <w:r w:rsidR="00D96703" w:rsidRPr="006658C3">
        <w:rPr>
          <w:rFonts w:asciiTheme="minorHAnsi" w:eastAsia="Times New Roman" w:hAnsiTheme="minorHAnsi" w:cstheme="minorHAnsi"/>
        </w:rPr>
        <w:t>,</w:t>
      </w:r>
    </w:p>
    <w:p w14:paraId="01072C66" w14:textId="00FAC2C5" w:rsidR="00D96703" w:rsidRPr="006658C3" w:rsidRDefault="00D96703" w:rsidP="007F7E6E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Theme="minorHAnsi" w:eastAsia="Times New Roman" w:hAnsiTheme="minorHAnsi" w:cstheme="minorHAnsi"/>
        </w:rPr>
      </w:pPr>
      <w:r w:rsidRPr="006658C3">
        <w:rPr>
          <w:rFonts w:asciiTheme="minorHAnsi" w:eastAsia="Times New Roman" w:hAnsiTheme="minorHAnsi" w:cstheme="minorHAnsi"/>
          <w:u w:val="single"/>
        </w:rPr>
        <w:t>treść automatycznej odpowiedzi</w:t>
      </w:r>
      <w:r w:rsidRPr="006658C3">
        <w:rPr>
          <w:rFonts w:asciiTheme="minorHAnsi" w:eastAsia="Times New Roman" w:hAnsiTheme="minorHAnsi" w:cstheme="minorHAnsi"/>
        </w:rPr>
        <w:t xml:space="preserve"> </w:t>
      </w:r>
      <w:r w:rsidR="00E861AB" w:rsidRPr="006658C3">
        <w:rPr>
          <w:rFonts w:asciiTheme="minorHAnsi" w:eastAsia="Times New Roman" w:hAnsiTheme="minorHAnsi" w:cstheme="minorHAnsi"/>
        </w:rPr>
        <w:t>– jeżeli zachodzi taka potrzeba (patrz punkt 2</w:t>
      </w:r>
      <w:r w:rsidR="002C59A3">
        <w:rPr>
          <w:rFonts w:asciiTheme="minorHAnsi" w:eastAsia="Times New Roman" w:hAnsiTheme="minorHAnsi" w:cstheme="minorHAnsi"/>
        </w:rPr>
        <w:t>.</w:t>
      </w:r>
      <w:r w:rsidR="00E861AB" w:rsidRPr="006658C3">
        <w:rPr>
          <w:rFonts w:asciiTheme="minorHAnsi" w:eastAsia="Times New Roman" w:hAnsiTheme="minorHAnsi" w:cstheme="minorHAnsi"/>
        </w:rPr>
        <w:t xml:space="preserve"> poniżej), po uzgodnieniu z dyrektorem placówki.</w:t>
      </w:r>
    </w:p>
    <w:p w14:paraId="4BBD40AD" w14:textId="5FE8A347" w:rsidR="00912F2E" w:rsidRPr="006658C3" w:rsidRDefault="00F612E1" w:rsidP="00B5595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eastAsia="Times New Roman" w:hAnsiTheme="minorHAnsi" w:cstheme="minorHAnsi"/>
        </w:rPr>
      </w:pPr>
      <w:r w:rsidRPr="006658C3">
        <w:rPr>
          <w:rFonts w:asciiTheme="minorHAnsi" w:eastAsia="Times New Roman" w:hAnsiTheme="minorHAnsi" w:cstheme="minorHAnsi"/>
        </w:rPr>
        <w:t>Wskazanie</w:t>
      </w:r>
      <w:r w:rsidR="007749A9" w:rsidRPr="006658C3">
        <w:rPr>
          <w:rFonts w:asciiTheme="minorHAnsi" w:eastAsia="Times New Roman" w:hAnsiTheme="minorHAnsi" w:cstheme="minorHAnsi"/>
        </w:rPr>
        <w:t xml:space="preserve"> </w:t>
      </w:r>
      <w:r w:rsidR="001E68CE" w:rsidRPr="006658C3">
        <w:rPr>
          <w:rFonts w:asciiTheme="minorHAnsi" w:eastAsia="Times New Roman" w:hAnsiTheme="minorHAnsi" w:cstheme="minorHAnsi"/>
        </w:rPr>
        <w:t xml:space="preserve">jednego </w:t>
      </w:r>
      <w:r w:rsidRPr="006658C3">
        <w:rPr>
          <w:rFonts w:asciiTheme="minorHAnsi" w:eastAsia="Times New Roman" w:hAnsiTheme="minorHAnsi" w:cstheme="minorHAnsi"/>
        </w:rPr>
        <w:t xml:space="preserve">terminu </w:t>
      </w:r>
      <w:r w:rsidR="001E68CE" w:rsidRPr="006658C3">
        <w:rPr>
          <w:rFonts w:asciiTheme="minorHAnsi" w:eastAsia="Times New Roman" w:hAnsiTheme="minorHAnsi" w:cstheme="minorHAnsi"/>
        </w:rPr>
        <w:t>traktowane będzie</w:t>
      </w:r>
      <w:r w:rsidRPr="006658C3">
        <w:rPr>
          <w:rFonts w:asciiTheme="minorHAnsi" w:eastAsia="Times New Roman" w:hAnsiTheme="minorHAnsi" w:cstheme="minorHAnsi"/>
        </w:rPr>
        <w:t xml:space="preserve"> jak polecenie do </w:t>
      </w:r>
      <w:r w:rsidR="001E68CE" w:rsidRPr="006658C3">
        <w:rPr>
          <w:rFonts w:asciiTheme="minorHAnsi" w:eastAsia="Times New Roman" w:hAnsiTheme="minorHAnsi" w:cstheme="minorHAnsi"/>
        </w:rPr>
        <w:t xml:space="preserve">zablokowania i </w:t>
      </w:r>
      <w:r w:rsidRPr="006658C3">
        <w:rPr>
          <w:rFonts w:asciiTheme="minorHAnsi" w:eastAsia="Times New Roman" w:hAnsiTheme="minorHAnsi" w:cstheme="minorHAnsi"/>
        </w:rPr>
        <w:t>usunięcia</w:t>
      </w:r>
      <w:r w:rsidR="001E68CE" w:rsidRPr="006658C3">
        <w:rPr>
          <w:rFonts w:asciiTheme="minorHAnsi" w:eastAsia="Times New Roman" w:hAnsiTheme="minorHAnsi" w:cstheme="minorHAnsi"/>
        </w:rPr>
        <w:t xml:space="preserve"> konta</w:t>
      </w:r>
      <w:r w:rsidRPr="006658C3">
        <w:rPr>
          <w:rFonts w:asciiTheme="minorHAnsi" w:eastAsia="Times New Roman" w:hAnsiTheme="minorHAnsi" w:cstheme="minorHAnsi"/>
        </w:rPr>
        <w:t xml:space="preserve"> w tym samym terminie. </w:t>
      </w:r>
      <w:r w:rsidR="00F85198">
        <w:rPr>
          <w:rFonts w:asciiTheme="minorHAnsi" w:eastAsia="Times New Roman" w:hAnsiTheme="minorHAnsi" w:cstheme="minorHAnsi"/>
        </w:rPr>
        <w:t xml:space="preserve">Można </w:t>
      </w:r>
      <w:r w:rsidRPr="006658C3">
        <w:rPr>
          <w:rFonts w:asciiTheme="minorHAnsi" w:eastAsia="Times New Roman" w:hAnsiTheme="minorHAnsi" w:cstheme="minorHAnsi"/>
        </w:rPr>
        <w:t>wskazać późniejszy termin usunięcia konta niż zablokowania dostępu do niego</w:t>
      </w:r>
      <w:r w:rsidR="00FD1E2C" w:rsidRPr="006658C3">
        <w:rPr>
          <w:rFonts w:asciiTheme="minorHAnsi" w:eastAsia="Times New Roman" w:hAnsiTheme="minorHAnsi" w:cstheme="minorHAnsi"/>
        </w:rPr>
        <w:t xml:space="preserve"> (</w:t>
      </w:r>
      <w:r w:rsidRPr="006658C3">
        <w:rPr>
          <w:rFonts w:asciiTheme="minorHAnsi" w:eastAsia="Times New Roman" w:hAnsiTheme="minorHAnsi" w:cstheme="minorHAnsi"/>
        </w:rPr>
        <w:t xml:space="preserve">jednakże nie dłuższy niż </w:t>
      </w:r>
      <w:r w:rsidR="007749A9" w:rsidRPr="006658C3">
        <w:rPr>
          <w:rFonts w:asciiTheme="minorHAnsi" w:eastAsia="Times New Roman" w:hAnsiTheme="minorHAnsi" w:cstheme="minorHAnsi"/>
        </w:rPr>
        <w:t>21</w:t>
      </w:r>
      <w:r w:rsidRPr="006658C3">
        <w:rPr>
          <w:rFonts w:asciiTheme="minorHAnsi" w:eastAsia="Times New Roman" w:hAnsiTheme="minorHAnsi" w:cstheme="minorHAnsi"/>
        </w:rPr>
        <w:t xml:space="preserve"> dni od zablokowania dostępu</w:t>
      </w:r>
      <w:r w:rsidR="00FD1E2C" w:rsidRPr="006658C3">
        <w:rPr>
          <w:rFonts w:asciiTheme="minorHAnsi" w:eastAsia="Times New Roman" w:hAnsiTheme="minorHAnsi" w:cstheme="minorHAnsi"/>
        </w:rPr>
        <w:t>)</w:t>
      </w:r>
      <w:r w:rsidRPr="006658C3">
        <w:rPr>
          <w:rFonts w:asciiTheme="minorHAnsi" w:eastAsia="Times New Roman" w:hAnsiTheme="minorHAnsi" w:cstheme="minorHAnsi"/>
        </w:rPr>
        <w:t xml:space="preserve"> w celu</w:t>
      </w:r>
      <w:r w:rsidR="00917C5A" w:rsidRPr="006658C3">
        <w:rPr>
          <w:rFonts w:asciiTheme="minorHAnsi" w:eastAsia="Times New Roman" w:hAnsiTheme="minorHAnsi" w:cstheme="minorHAnsi"/>
        </w:rPr>
        <w:t xml:space="preserve"> ustawienia </w:t>
      </w:r>
      <w:r w:rsidR="00FD1E2C" w:rsidRPr="006658C3">
        <w:rPr>
          <w:rFonts w:asciiTheme="minorHAnsi" w:eastAsia="Times New Roman" w:hAnsiTheme="minorHAnsi" w:cstheme="minorHAnsi"/>
        </w:rPr>
        <w:t xml:space="preserve">na skrzynce </w:t>
      </w:r>
      <w:r w:rsidR="00917C5A" w:rsidRPr="006658C3">
        <w:rPr>
          <w:rFonts w:asciiTheme="minorHAnsi" w:eastAsia="Times New Roman" w:hAnsiTheme="minorHAnsi" w:cstheme="minorHAnsi"/>
        </w:rPr>
        <w:t>komunikatu</w:t>
      </w:r>
      <w:r w:rsidR="00FD1E2C" w:rsidRPr="006658C3">
        <w:rPr>
          <w:rFonts w:asciiTheme="minorHAnsi" w:eastAsia="Times New Roman" w:hAnsiTheme="minorHAnsi" w:cstheme="minorHAnsi"/>
        </w:rPr>
        <w:t xml:space="preserve"> (automatycznej odpowiedzi)</w:t>
      </w:r>
      <w:r w:rsidR="00917C5A" w:rsidRPr="006658C3">
        <w:rPr>
          <w:rFonts w:asciiTheme="minorHAnsi" w:eastAsia="Times New Roman" w:hAnsiTheme="minorHAnsi" w:cstheme="minorHAnsi"/>
        </w:rPr>
        <w:t>, że dany pracownik nie jest już zatrudniony oraz</w:t>
      </w:r>
      <w:r w:rsidR="00D559CB">
        <w:rPr>
          <w:rFonts w:asciiTheme="minorHAnsi" w:eastAsia="Times New Roman" w:hAnsiTheme="minorHAnsi" w:cstheme="minorHAnsi"/>
        </w:rPr>
        <w:t xml:space="preserve"> w celu</w:t>
      </w:r>
      <w:r w:rsidR="00917C5A" w:rsidRPr="006658C3">
        <w:rPr>
          <w:rFonts w:asciiTheme="minorHAnsi" w:eastAsia="Times New Roman" w:hAnsiTheme="minorHAnsi" w:cstheme="minorHAnsi"/>
        </w:rPr>
        <w:t xml:space="preserve"> wskazani</w:t>
      </w:r>
      <w:r w:rsidR="00E17327" w:rsidRPr="006658C3">
        <w:rPr>
          <w:rFonts w:asciiTheme="minorHAnsi" w:eastAsia="Times New Roman" w:hAnsiTheme="minorHAnsi" w:cstheme="minorHAnsi"/>
        </w:rPr>
        <w:t>a</w:t>
      </w:r>
      <w:r w:rsidR="00917C5A" w:rsidRPr="006658C3">
        <w:rPr>
          <w:rFonts w:asciiTheme="minorHAnsi" w:eastAsia="Times New Roman" w:hAnsiTheme="minorHAnsi" w:cstheme="minorHAnsi"/>
        </w:rPr>
        <w:t xml:space="preserve">, pod jakim adresem mailowym można kontaktować się z aktualnymi przedstawicielami </w:t>
      </w:r>
      <w:r w:rsidR="00C04336" w:rsidRPr="006658C3">
        <w:rPr>
          <w:rFonts w:asciiTheme="minorHAnsi" w:eastAsia="Times New Roman" w:hAnsiTheme="minorHAnsi" w:cstheme="minorHAnsi"/>
        </w:rPr>
        <w:t>placówki</w:t>
      </w:r>
      <w:r w:rsidR="00917C5A" w:rsidRPr="006658C3">
        <w:rPr>
          <w:rFonts w:asciiTheme="minorHAnsi" w:eastAsia="Times New Roman" w:hAnsiTheme="minorHAnsi" w:cstheme="minorHAnsi"/>
        </w:rPr>
        <w:t>. Taka sytuacj</w:t>
      </w:r>
      <w:r w:rsidR="00F168E0" w:rsidRPr="006658C3">
        <w:rPr>
          <w:rFonts w:asciiTheme="minorHAnsi" w:eastAsia="Times New Roman" w:hAnsiTheme="minorHAnsi" w:cstheme="minorHAnsi"/>
        </w:rPr>
        <w:t>a</w:t>
      </w:r>
      <w:r w:rsidR="00917C5A" w:rsidRPr="006658C3">
        <w:rPr>
          <w:rFonts w:asciiTheme="minorHAnsi" w:eastAsia="Times New Roman" w:hAnsiTheme="minorHAnsi" w:cstheme="minorHAnsi"/>
        </w:rPr>
        <w:t xml:space="preserve"> może wystąpić wyjątkowo, jeżeli pracownik był odpowiedzialny</w:t>
      </w:r>
      <w:r w:rsidR="00A12083">
        <w:rPr>
          <w:rFonts w:asciiTheme="minorHAnsi" w:eastAsia="Times New Roman" w:hAnsiTheme="minorHAnsi" w:cstheme="minorHAnsi"/>
        </w:rPr>
        <w:t xml:space="preserve">, </w:t>
      </w:r>
      <w:r w:rsidR="00917C5A" w:rsidRPr="006658C3">
        <w:rPr>
          <w:rFonts w:asciiTheme="minorHAnsi" w:eastAsia="Times New Roman" w:hAnsiTheme="minorHAnsi" w:cstheme="minorHAnsi"/>
        </w:rPr>
        <w:t>m.in. za kontakt z kontrahentami lub rodzicami/opiekunami</w:t>
      </w:r>
      <w:r w:rsidR="001E68CE" w:rsidRPr="006658C3">
        <w:rPr>
          <w:rFonts w:asciiTheme="minorHAnsi" w:eastAsia="Times New Roman" w:hAnsiTheme="minorHAnsi" w:cstheme="minorHAnsi"/>
        </w:rPr>
        <w:t>, a</w:t>
      </w:r>
      <w:r w:rsidR="00917C5A" w:rsidRPr="006658C3">
        <w:rPr>
          <w:rFonts w:asciiTheme="minorHAnsi" w:eastAsia="Times New Roman" w:hAnsiTheme="minorHAnsi" w:cstheme="minorHAnsi"/>
        </w:rPr>
        <w:t xml:space="preserve"> </w:t>
      </w:r>
      <w:r w:rsidR="007F7E6E" w:rsidRPr="006658C3">
        <w:rPr>
          <w:rFonts w:asciiTheme="minorHAnsi" w:eastAsia="Times New Roman" w:hAnsiTheme="minorHAnsi" w:cstheme="minorHAnsi"/>
        </w:rPr>
        <w:t xml:space="preserve">dyrektor </w:t>
      </w:r>
      <w:r w:rsidR="00C04336" w:rsidRPr="006658C3">
        <w:rPr>
          <w:rFonts w:asciiTheme="minorHAnsi" w:eastAsia="Times New Roman" w:hAnsiTheme="minorHAnsi" w:cstheme="minorHAnsi"/>
        </w:rPr>
        <w:t>placówki</w:t>
      </w:r>
      <w:r w:rsidRPr="006658C3">
        <w:rPr>
          <w:rFonts w:asciiTheme="minorHAnsi" w:eastAsia="Times New Roman" w:hAnsiTheme="minorHAnsi" w:cstheme="minorHAnsi"/>
        </w:rPr>
        <w:t xml:space="preserve"> </w:t>
      </w:r>
      <w:r w:rsidR="001E68CE" w:rsidRPr="006658C3">
        <w:rPr>
          <w:rFonts w:asciiTheme="minorHAnsi" w:eastAsia="Times New Roman" w:hAnsiTheme="minorHAnsi" w:cstheme="minorHAnsi"/>
        </w:rPr>
        <w:t>widzi uzasadnioną potrzebę</w:t>
      </w:r>
      <w:r w:rsidR="00917C5A" w:rsidRPr="006658C3">
        <w:rPr>
          <w:rFonts w:asciiTheme="minorHAnsi" w:eastAsia="Times New Roman" w:hAnsiTheme="minorHAnsi" w:cstheme="minorHAnsi"/>
        </w:rPr>
        <w:t xml:space="preserve"> poinformować </w:t>
      </w:r>
      <w:r w:rsidR="007749A9" w:rsidRPr="006658C3">
        <w:rPr>
          <w:rFonts w:asciiTheme="minorHAnsi" w:eastAsia="Times New Roman" w:hAnsiTheme="minorHAnsi" w:cstheme="minorHAnsi"/>
        </w:rPr>
        <w:t xml:space="preserve">te osoby </w:t>
      </w:r>
      <w:r w:rsidRPr="006658C3">
        <w:rPr>
          <w:rFonts w:asciiTheme="minorHAnsi" w:eastAsia="Times New Roman" w:hAnsiTheme="minorHAnsi" w:cstheme="minorHAnsi"/>
        </w:rPr>
        <w:t xml:space="preserve">o okolicznościach </w:t>
      </w:r>
      <w:r w:rsidR="007749A9" w:rsidRPr="006658C3">
        <w:rPr>
          <w:rFonts w:asciiTheme="minorHAnsi" w:eastAsia="Times New Roman" w:hAnsiTheme="minorHAnsi" w:cstheme="minorHAnsi"/>
        </w:rPr>
        <w:t>określonych</w:t>
      </w:r>
      <w:r w:rsidRPr="006658C3">
        <w:rPr>
          <w:rFonts w:asciiTheme="minorHAnsi" w:eastAsia="Times New Roman" w:hAnsiTheme="minorHAnsi" w:cstheme="minorHAnsi"/>
        </w:rPr>
        <w:t xml:space="preserve"> w zdaniu poprzedni</w:t>
      </w:r>
      <w:r w:rsidR="001E68CE" w:rsidRPr="006658C3">
        <w:rPr>
          <w:rFonts w:asciiTheme="minorHAnsi" w:eastAsia="Times New Roman" w:hAnsiTheme="minorHAnsi" w:cstheme="minorHAnsi"/>
        </w:rPr>
        <w:t>m</w:t>
      </w:r>
      <w:r w:rsidR="00917C5A" w:rsidRPr="006658C3">
        <w:rPr>
          <w:rFonts w:asciiTheme="minorHAnsi" w:eastAsia="Times New Roman" w:hAnsiTheme="minorHAnsi" w:cstheme="minorHAnsi"/>
        </w:rPr>
        <w:t>.</w:t>
      </w:r>
    </w:p>
    <w:p w14:paraId="38A09F43" w14:textId="41B6B21F" w:rsidR="00CF0714" w:rsidRPr="006658C3" w:rsidRDefault="00744BDA" w:rsidP="00CF071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  <w:b/>
          <w:bCs/>
        </w:rPr>
        <w:t>Administrator sieci</w:t>
      </w:r>
      <w:r w:rsidR="00912F2E" w:rsidRPr="006658C3">
        <w:rPr>
          <w:rFonts w:asciiTheme="minorHAnsi" w:eastAsia="Times New Roman" w:hAnsiTheme="minorHAnsi" w:cstheme="minorHAnsi"/>
        </w:rPr>
        <w:t xml:space="preserve"> blokuje dostęp do skrzynki mailowej w podanym w  pkt 1 i 2 terminie</w:t>
      </w:r>
      <w:r w:rsidR="00917C5A" w:rsidRPr="006658C3">
        <w:rPr>
          <w:rFonts w:asciiTheme="minorHAnsi" w:eastAsia="Times New Roman" w:hAnsiTheme="minorHAnsi" w:cstheme="minorHAnsi"/>
        </w:rPr>
        <w:t xml:space="preserve"> i </w:t>
      </w:r>
      <w:r w:rsidR="00F612E1" w:rsidRPr="006658C3">
        <w:rPr>
          <w:rFonts w:asciiTheme="minorHAnsi" w:eastAsia="Times New Roman" w:hAnsiTheme="minorHAnsi" w:cstheme="minorHAnsi"/>
        </w:rPr>
        <w:t xml:space="preserve">jednocześnie </w:t>
      </w:r>
      <w:r w:rsidR="00917C5A" w:rsidRPr="006658C3">
        <w:rPr>
          <w:rFonts w:asciiTheme="minorHAnsi" w:eastAsia="Times New Roman" w:hAnsiTheme="minorHAnsi" w:cstheme="minorHAnsi"/>
        </w:rPr>
        <w:t xml:space="preserve">usuwa utworzone konto, chyba że zachodzi </w:t>
      </w:r>
      <w:r w:rsidR="00063987">
        <w:rPr>
          <w:rFonts w:asciiTheme="minorHAnsi" w:eastAsia="Times New Roman" w:hAnsiTheme="minorHAnsi" w:cstheme="minorHAnsi"/>
        </w:rPr>
        <w:t>przypadek</w:t>
      </w:r>
      <w:r w:rsidR="001E68CE" w:rsidRPr="006658C3">
        <w:rPr>
          <w:rFonts w:asciiTheme="minorHAnsi" w:eastAsia="Times New Roman" w:hAnsiTheme="minorHAnsi" w:cstheme="minorHAnsi"/>
        </w:rPr>
        <w:t xml:space="preserve">, o którym mowa w pkt 1. </w:t>
      </w:r>
    </w:p>
    <w:p w14:paraId="13FE1724" w14:textId="77777777" w:rsidR="0047321D" w:rsidRPr="006658C3" w:rsidRDefault="0047321D" w:rsidP="0047321D">
      <w:pPr>
        <w:spacing w:line="360" w:lineRule="auto"/>
        <w:ind w:left="360"/>
        <w:jc w:val="both"/>
        <w:rPr>
          <w:rFonts w:asciiTheme="minorHAnsi" w:eastAsia="Times New Roman" w:hAnsiTheme="minorHAnsi" w:cstheme="minorHAnsi"/>
        </w:rPr>
      </w:pPr>
    </w:p>
    <w:p w14:paraId="65B022BC" w14:textId="5D25F93B" w:rsidR="00CF0714" w:rsidRPr="006658C3" w:rsidRDefault="00CF0714" w:rsidP="00A862E8">
      <w:pPr>
        <w:spacing w:line="276" w:lineRule="auto"/>
        <w:ind w:left="4253"/>
        <w:jc w:val="center"/>
        <w:rPr>
          <w:rFonts w:asciiTheme="minorHAnsi" w:eastAsiaTheme="majorEastAsia" w:hAnsiTheme="minorHAnsi" w:cstheme="minorHAnsi"/>
          <w:i/>
          <w:iCs/>
        </w:rPr>
      </w:pPr>
    </w:p>
    <w:sectPr w:rsidR="00CF0714" w:rsidRPr="006658C3" w:rsidSect="00F4346F">
      <w:headerReference w:type="default" r:id="rId10"/>
      <w:footerReference w:type="default" r:id="rId11"/>
      <w:pgSz w:w="11906" w:h="16838"/>
      <w:pgMar w:top="127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0CA678" w14:textId="77777777" w:rsidR="00F4346F" w:rsidRDefault="00F4346F" w:rsidP="00A721FF">
      <w:r>
        <w:separator/>
      </w:r>
    </w:p>
  </w:endnote>
  <w:endnote w:type="continuationSeparator" w:id="0">
    <w:p w14:paraId="6D6AA89D" w14:textId="77777777" w:rsidR="00F4346F" w:rsidRDefault="00F4346F" w:rsidP="00A72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36048265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</w:rPr>
    </w:sdtEndPr>
    <w:sdtContent>
      <w:p w14:paraId="4A1718EE" w14:textId="4FEAEA7D" w:rsidR="00B72CAD" w:rsidRDefault="00B72C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52EFDD" w14:textId="77777777" w:rsidR="00B72CAD" w:rsidRDefault="00B72C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53EE80" w14:textId="77777777" w:rsidR="00F4346F" w:rsidRDefault="00F4346F" w:rsidP="00A721FF">
      <w:r>
        <w:separator/>
      </w:r>
    </w:p>
  </w:footnote>
  <w:footnote w:type="continuationSeparator" w:id="0">
    <w:p w14:paraId="757D78D0" w14:textId="77777777" w:rsidR="00F4346F" w:rsidRDefault="00F4346F" w:rsidP="00A72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417202" w14:textId="23CCD168" w:rsidR="00AE1F49" w:rsidRPr="006658C3" w:rsidRDefault="00A721FF" w:rsidP="00AE1F49">
    <w:pPr>
      <w:tabs>
        <w:tab w:val="center" w:pos="4536"/>
        <w:tab w:val="right" w:pos="9072"/>
      </w:tabs>
      <w:jc w:val="right"/>
      <w:rPr>
        <w:rFonts w:asciiTheme="minorHAnsi" w:hAnsiTheme="minorHAnsi" w:cstheme="minorHAnsi"/>
        <w:sz w:val="20"/>
        <w:szCs w:val="20"/>
      </w:rPr>
    </w:pPr>
    <w:bookmarkStart w:id="0" w:name="_Hlk74808515"/>
    <w:bookmarkStart w:id="1" w:name="_Hlk74808516"/>
    <w:bookmarkStart w:id="2" w:name="_Hlk74809083"/>
    <w:bookmarkStart w:id="3" w:name="_Hlk74809084"/>
    <w:bookmarkStart w:id="4" w:name="_Hlk74810950"/>
    <w:bookmarkStart w:id="5" w:name="_Hlk74810951"/>
    <w:r w:rsidRPr="006658C3">
      <w:rPr>
        <w:rFonts w:asciiTheme="minorHAnsi" w:eastAsia="Calibri" w:hAnsiTheme="minorHAnsi" w:cstheme="minorHAnsi"/>
        <w:color w:val="000000" w:themeColor="text1"/>
        <w:sz w:val="20"/>
        <w:szCs w:val="20"/>
      </w:rPr>
      <w:t xml:space="preserve">Polityka Ochrony Danych – </w:t>
    </w:r>
    <w:bookmarkEnd w:id="0"/>
    <w:bookmarkEnd w:id="1"/>
    <w:bookmarkEnd w:id="2"/>
    <w:bookmarkEnd w:id="3"/>
    <w:bookmarkEnd w:id="4"/>
    <w:bookmarkEnd w:id="5"/>
    <w:r w:rsidR="00A00040" w:rsidRPr="006658C3">
      <w:rPr>
        <w:rFonts w:asciiTheme="minorHAnsi" w:hAnsiTheme="minorHAnsi" w:cstheme="minorHAnsi"/>
        <w:sz w:val="20"/>
        <w:szCs w:val="20"/>
      </w:rPr>
      <w:t xml:space="preserve">Załącznik nr </w:t>
    </w:r>
    <w:r w:rsidR="00F17054">
      <w:rPr>
        <w:rFonts w:asciiTheme="minorHAnsi" w:hAnsiTheme="minorHAnsi" w:cstheme="minorHAnsi"/>
        <w:sz w:val="20"/>
        <w:szCs w:val="20"/>
      </w:rPr>
      <w:t>6j</w:t>
    </w:r>
    <w:r w:rsidR="00A00040" w:rsidRPr="006658C3">
      <w:rPr>
        <w:rFonts w:asciiTheme="minorHAnsi" w:hAnsiTheme="minorHAnsi" w:cstheme="minorHAnsi"/>
        <w:sz w:val="20"/>
        <w:szCs w:val="20"/>
      </w:rPr>
      <w:t xml:space="preserve"> – </w:t>
    </w:r>
    <w:r w:rsidR="0085542A">
      <w:rPr>
        <w:rFonts w:asciiTheme="minorHAnsi" w:hAnsiTheme="minorHAnsi" w:cstheme="minorHAnsi"/>
        <w:sz w:val="20"/>
        <w:szCs w:val="20"/>
      </w:rPr>
      <w:t xml:space="preserve">Zespół </w:t>
    </w:r>
    <w:r w:rsidR="00AE1F49">
      <w:rPr>
        <w:rFonts w:asciiTheme="minorHAnsi" w:hAnsiTheme="minorHAnsi" w:cstheme="minorHAnsi"/>
        <w:sz w:val="20"/>
        <w:szCs w:val="20"/>
      </w:rPr>
      <w:t>Przedszkoli nr 1</w:t>
    </w:r>
  </w:p>
  <w:p w14:paraId="446388B4" w14:textId="77777777" w:rsidR="00A721FF" w:rsidRPr="006658C3" w:rsidRDefault="00A721FF" w:rsidP="00A721FF">
    <w:pPr>
      <w:pStyle w:val="Nagwek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95BBD"/>
    <w:multiLevelType w:val="hybridMultilevel"/>
    <w:tmpl w:val="4106028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44182"/>
    <w:multiLevelType w:val="hybridMultilevel"/>
    <w:tmpl w:val="AF92F0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497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2215382">
    <w:abstractNumId w:val="1"/>
  </w:num>
  <w:num w:numId="3" w16cid:durableId="855997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F2E"/>
    <w:rsid w:val="00063987"/>
    <w:rsid w:val="0007404B"/>
    <w:rsid w:val="000A6E30"/>
    <w:rsid w:val="000B1B0F"/>
    <w:rsid w:val="000E371E"/>
    <w:rsid w:val="001A087E"/>
    <w:rsid w:val="001D4E9F"/>
    <w:rsid w:val="001E68CE"/>
    <w:rsid w:val="00211330"/>
    <w:rsid w:val="00227B23"/>
    <w:rsid w:val="002568B0"/>
    <w:rsid w:val="002C59A3"/>
    <w:rsid w:val="002D6C6D"/>
    <w:rsid w:val="002D7137"/>
    <w:rsid w:val="002E4949"/>
    <w:rsid w:val="002F319B"/>
    <w:rsid w:val="002F4A6E"/>
    <w:rsid w:val="00310FEC"/>
    <w:rsid w:val="00321E45"/>
    <w:rsid w:val="003439B1"/>
    <w:rsid w:val="0041595C"/>
    <w:rsid w:val="0047201D"/>
    <w:rsid w:val="0047321D"/>
    <w:rsid w:val="004D18BD"/>
    <w:rsid w:val="00526C26"/>
    <w:rsid w:val="005663EC"/>
    <w:rsid w:val="00567E1A"/>
    <w:rsid w:val="00570809"/>
    <w:rsid w:val="005F7D57"/>
    <w:rsid w:val="00602D9E"/>
    <w:rsid w:val="00640A18"/>
    <w:rsid w:val="00641CE9"/>
    <w:rsid w:val="006658C3"/>
    <w:rsid w:val="00670DBA"/>
    <w:rsid w:val="006D514A"/>
    <w:rsid w:val="00742D79"/>
    <w:rsid w:val="00744BDA"/>
    <w:rsid w:val="007749A9"/>
    <w:rsid w:val="007F7E6E"/>
    <w:rsid w:val="008543E6"/>
    <w:rsid w:val="0085542A"/>
    <w:rsid w:val="00891382"/>
    <w:rsid w:val="008A5078"/>
    <w:rsid w:val="008A5F80"/>
    <w:rsid w:val="00912F2E"/>
    <w:rsid w:val="00917C5A"/>
    <w:rsid w:val="00941CB3"/>
    <w:rsid w:val="00983A99"/>
    <w:rsid w:val="009B555A"/>
    <w:rsid w:val="009F1FC0"/>
    <w:rsid w:val="00A00040"/>
    <w:rsid w:val="00A12083"/>
    <w:rsid w:val="00A721FF"/>
    <w:rsid w:val="00A862E8"/>
    <w:rsid w:val="00A863C4"/>
    <w:rsid w:val="00AE1F49"/>
    <w:rsid w:val="00B506F6"/>
    <w:rsid w:val="00B55958"/>
    <w:rsid w:val="00B72CAD"/>
    <w:rsid w:val="00B75D68"/>
    <w:rsid w:val="00C03D81"/>
    <w:rsid w:val="00C04336"/>
    <w:rsid w:val="00C17CC8"/>
    <w:rsid w:val="00C440F0"/>
    <w:rsid w:val="00C478A0"/>
    <w:rsid w:val="00CA1240"/>
    <w:rsid w:val="00CD6878"/>
    <w:rsid w:val="00CD6993"/>
    <w:rsid w:val="00CF0714"/>
    <w:rsid w:val="00CF470C"/>
    <w:rsid w:val="00D23486"/>
    <w:rsid w:val="00D332BA"/>
    <w:rsid w:val="00D559CB"/>
    <w:rsid w:val="00D96703"/>
    <w:rsid w:val="00DF1B6E"/>
    <w:rsid w:val="00E17327"/>
    <w:rsid w:val="00E56E37"/>
    <w:rsid w:val="00E71690"/>
    <w:rsid w:val="00E85E53"/>
    <w:rsid w:val="00E861AB"/>
    <w:rsid w:val="00ED676F"/>
    <w:rsid w:val="00F03DCD"/>
    <w:rsid w:val="00F168E0"/>
    <w:rsid w:val="00F17054"/>
    <w:rsid w:val="00F31845"/>
    <w:rsid w:val="00F4346F"/>
    <w:rsid w:val="00F612E1"/>
    <w:rsid w:val="00F85198"/>
    <w:rsid w:val="00F854F9"/>
    <w:rsid w:val="00FA6C8F"/>
    <w:rsid w:val="00FB58CB"/>
    <w:rsid w:val="00FD1E2C"/>
    <w:rsid w:val="00FE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BC3FB5"/>
  <w15:chartTrackingRefBased/>
  <w15:docId w15:val="{ED83DFE7-63B0-4F34-8D9A-6C0E1054F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2F2E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12F2E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912F2E"/>
    <w:pPr>
      <w:spacing w:after="200" w:line="27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721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21FF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A721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21FF"/>
    <w:rPr>
      <w:rFonts w:ascii="Calibri" w:hAnsi="Calibri" w:cs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2C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72C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72CAD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2C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2CAD"/>
    <w:rPr>
      <w:rFonts w:ascii="Calibri" w:hAnsi="Calibri" w:cs="Calibri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63987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8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eb251ad53b143f05c4e713a6a59b8a94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a0423e1b3192bc40eb23b91a0aac09d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DB2C79-EC49-488B-B1ED-86C7D708A202}"/>
</file>

<file path=customXml/itemProps2.xml><?xml version="1.0" encoding="utf-8"?>
<ds:datastoreItem xmlns:ds="http://schemas.openxmlformats.org/officeDocument/2006/customXml" ds:itemID="{26EDF3AD-B633-4046-9546-F67C5CDB3272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customXml/itemProps3.xml><?xml version="1.0" encoding="utf-8"?>
<ds:datastoreItem xmlns:ds="http://schemas.openxmlformats.org/officeDocument/2006/customXml" ds:itemID="{6D2AB55C-9F8E-4604-B592-6A848B1AC2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273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Malicka, Prawnik/Audytor</dc:creator>
  <cp:keywords/>
  <dc:description/>
  <cp:lastModifiedBy>Emilia Martynowicz-Mamajek, Prawnik</cp:lastModifiedBy>
  <cp:revision>83</cp:revision>
  <dcterms:created xsi:type="dcterms:W3CDTF">2021-03-18T07:39:00Z</dcterms:created>
  <dcterms:modified xsi:type="dcterms:W3CDTF">2024-04-29T10:37:00Z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